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5E" w:rsidRPr="0032235E" w:rsidRDefault="0032235E" w:rsidP="003223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ГОСТ </w:t>
      </w:r>
      <w:proofErr w:type="gramStart"/>
      <w:r w:rsidRPr="003223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proofErr w:type="gramEnd"/>
      <w:r w:rsidRPr="003223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7.0.11-2011 СИБИД. Диссертация и автореферат диссертации. Структура и правила оформления</w:t>
      </w:r>
    </w:p>
    <w:p w:rsidR="0032235E" w:rsidRPr="0032235E" w:rsidRDefault="00064CE9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2235E" w:rsidRPr="0032235E" w:rsidRDefault="0032235E" w:rsidP="00322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7.0.11-2011 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СТАНДАРТ РОССИЙСКОЙ ФЕДЕРАЦИИ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стандартов по информации, библиотечному и издательскому делу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И АВТОРЕФЕРАТ ДИССЕРТАЦИИ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правила оформления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 of standards on information, librarianship and publishing.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Dissertation and dissertation abstract. Structure and rules of presentation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322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01.140.30 </w:t>
      </w:r>
    </w:p>
    <w:p w:rsidR="0032235E" w:rsidRPr="0032235E" w:rsidRDefault="0032235E" w:rsidP="00322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2012-09-01 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Предисловие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и принципы стандартизации в Российской Федерации установлены </w:t>
      </w:r>
      <w:hyperlink r:id="rId5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от 27 декабря 2002 г. N 184-ФЗ "О техническом регулировании"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применения национальных стандартов Российской Федерации - </w:t>
      </w:r>
      <w:hyperlink r:id="rId6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1.0-2004 "Стандартизация в Российской Федерации. Основные положения"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бюджетным учреждением "Российская государственная библиотека"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191 "Научно-техническая информация, библиотечное и издательское дело"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УТВЕРЖДЕН И ВВЕДЕН В ДЕЙСТВИЕ </w:t>
      </w:r>
      <w:hyperlink r:id="rId7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13 декабря 2011 г. N 811-ст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35E" w:rsidRPr="0032235E" w:rsidRDefault="00F84372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ВПЕРВЫЕ</w:t>
      </w:r>
      <w:r w:rsidR="0032235E"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235E"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235E" w:rsidRPr="00322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</w:t>
      </w:r>
      <w:proofErr w:type="gramEnd"/>
      <w:r w:rsidR="0032235E" w:rsidRPr="00322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35E" w:rsidRPr="0032235E" w:rsidRDefault="0032235E" w:rsidP="003223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1 Область применения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Область применения 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устанавливает общие требования к оформлению кандидатских и докторских диссертаций и авторефератов диссе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ртаций по всем отраслям знаний.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распространяется на диссертации, представленные в виде рукописи или в виде научного доклада.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не распространяется на диссерта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виде изданной монографии.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стандарт предназначен для лиц, работающих над диссертациями, а также для применения органами научно-технической информации, библиотеками, издательств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издающими организациями.</w:t>
      </w:r>
    </w:p>
    <w:p w:rsidR="0032235E" w:rsidRPr="0032235E" w:rsidRDefault="0032235E" w:rsidP="003223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Нормативные ссылки</w:t>
      </w:r>
      <w:proofErr w:type="gramStart"/>
      <w:r w:rsidRPr="00322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использованы 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следующие стандарты: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7.0.4-2006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Издания. Выходные сведения. Общие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правила оформления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7.0.5-2008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Библиографическая ссылка. Общие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и правила составления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1.5-2004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национальные Российской Федерации. Правила построения, изло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оформления и обозначения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2.105-95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Общие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 к текстовым документам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7.1-2003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и правила составления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7.11-2004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(ИСО 832:1994) Система стандартов по информации, библиотечному и издательскому делу. Библиографическая запись. Сокращение слов и словосочетаний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европейских языках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ГОСТ 7.12-93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Российской Федерации документ не действует. </w:t>
      </w:r>
      <w:r w:rsidRPr="003223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Действует </w:t>
      </w:r>
      <w:hyperlink r:id="rId15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 xml:space="preserve"> 7.0.12-2011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 далее по тексту. - Приме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чание изготовителя базы данных.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7.80-2000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Библиографическая запись. Заголовок. Общие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правила составления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</w:t>
      </w:r>
      <w:r w:rsidRPr="0032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затрагивающей эту ссылку.</w:t>
      </w:r>
    </w:p>
    <w:p w:rsidR="0032235E" w:rsidRPr="0032235E" w:rsidRDefault="0032235E" w:rsidP="003223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Общие положения</w:t>
      </w:r>
      <w:r w:rsidRPr="00322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- научно-квалификационная работа, отражающая результаты научных исследований автора и представленная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на соискание ученой степени.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Автореферат диссертации - документ, напечатанный типографским способом, в котором автор кратко излагает основное содержание диссертации. Автореферат оформляют на диссертацию, представленную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 и изданной монографии.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Диссертацию на соискание ученой степени доктора наук представляют в виде специально подготовленной рукописи, научного доклада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опубликованной монографии.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Диссертацию на соискание ученой степени кандидата наук представляют в виде специально подготовленной рукописи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опубликованной монографии.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Диссертацию на соискание ученой степени доктора наук в виде научного доклада готовят на основе совокупности ранее опубликованных научных и опытно-конструкторских работ по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оответствующей отрасли знания.</w:t>
      </w:r>
    </w:p>
    <w:p w:rsidR="0032235E" w:rsidRPr="0032235E" w:rsidRDefault="0032235E" w:rsidP="003223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Структура диссертации в виде рукописи</w:t>
      </w:r>
      <w:r w:rsidRPr="00322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в виде рукописи имеет следующу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структуру.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титульный лист;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оглавление;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текст диссертации: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введение,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основная часть,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заключение;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список сокр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ащений и условных обозначений*;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словарь терминов*;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Список сокращений и условных обозначений, список терминов, список иллюстрированного материала и приложения не являются обязательными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 структуры диссертации.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список литературы;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иллюстративного материала*;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приложения*.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Список сокращений и условных обозначений, список терминов, список иллюстрированного материала и приложения не являются обязательными эле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 структуры диссертации.</w:t>
      </w:r>
    </w:p>
    <w:p w:rsidR="0032235E" w:rsidRPr="0032235E" w:rsidRDefault="0032235E" w:rsidP="003D3BD0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Оформление структурных элементов диссертации в виде рукописи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Оформление титульного листа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Титульный лист является первой страницей диссертации, служит источником информации, необходимой дл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обработки и поиска документа.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титульном лис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приводят следующие сведения: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организации, где выполнена ди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ссертация;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статус дисс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ертации - "на правах рукописи";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лию, имя, отчество диссертанта;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диссертации;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шифр и наименование специальности (по номенклатуре спец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иальностей научных работников);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скомую степень и отрасль науки;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фамилию, имя, отчество научного руководителя или консультанта,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ученую степень и ученое звание;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год написания диссертации.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диссертации прилагают дополнительный титульный лист на русском языке, если р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написана на другом языке.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5.1.4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многотомной диссертации каждый том должен иметь титульный лист. На титульном листе каждого том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ставят порядковый номер тома.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Оформление оглавления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 Оглавление - перечень основных частей диссертации с указанием с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траниц, на которые их помещают.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5.2.2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многотомных диссертациях каждый том должен иметь свое собственное оглавление, первый том должен включать о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главление для всей диссертации.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5.2.3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цы в правом столбце оглавления.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 Оформление текста диссертации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Введение к диссертации включает в себя следующие основные структурные эл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ементы: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исследования;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степень ее разработанности;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цели и задачи;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научную новизну;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теоретическую и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значимость работы;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методо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логию и методы исследования;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выносимые на защиту;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степень достоверн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апробацию результатов.</w:t>
      </w:r>
    </w:p>
    <w:p w:rsid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Основной текст должен быть разделен на главы и параграфы или разделы и подразделы, кото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нумеруют арабскими цифрами.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5.3.3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диссертации излагают итоги выполненного исследования, рекомендации, перспективы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разработки темы.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5.3.4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аждую главу (раздел) диссерт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начинают с новой страницы.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5.3.5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интервалами.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5.3.6 Работа должна быть выполнена печатным способом с использованием компьютера и принтера на одной стороне листа белой бумаги одного сорта формата А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(210х297 мм) через полтора интервала и размером шрифта 12-14 пунктов. Диссертация долж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иметь твердый переплет.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Буквы греческого алфавита, формулы, отдельные условные знаки допускается вписывать от руки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черной пастой или черной тушью.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5.3.7 Страницы диссертации должны иметь следующие поля: левое - 25 мм, правое - 10 мм, верхнее - 20 мм, нижнее - 20 мм.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Абзацный отступ должен быть одинаковым по вс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тексту и равен пяти знакам.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5.3.8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страницы диссертации,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анице ставится цифра "2" и т.д.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Порядковый номер страницы печатают на с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ередине верхнего поля страницы.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нескольких томов в диссертации нумерация должна быть самостоятельной для каждого тома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Библиографические ссылки в тексте диссертации оформляют в соответствии с требованиями </w:t>
      </w:r>
      <w:hyperlink r:id="rId17" w:history="1">
        <w:r w:rsidRPr="003223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7.0.5</w:t>
        </w:r>
      </w:hyperlink>
      <w:r w:rsidR="003D3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Примеры оформления библиографических с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сылок приведены в приложении А.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5.3.9 Иллюстративный материал может быть представлен рисунками, фотографиями, картами, нотами, графиками, чертежами, схемами, диаграммам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другим подобным материалом.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Иллюстрации, используемые в диссертации, размещают под текстом, в котором впервые дана ссылка на них, или на следующей странице, а при необходимост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 - в приложении к диссертации.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приложений нестандартного размера, которые в сложенном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соответствуют формату А</w:t>
      </w:r>
      <w:proofErr w:type="gramStart"/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Иллюстрации нумеруют арабскими цифрами сквозной нумерацией или в пределах г</w:t>
      </w:r>
      <w:r w:rsidR="003D3BD0" w:rsidRPr="003D3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лавы (раздела).</w:t>
      </w:r>
      <w:r w:rsidRPr="0032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иллюстрации должны быть приведены ссылки в тексте диссертации. При ссылке следует писать слово "Р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исунок" с указанием его номера.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Иллюстративный материал оформляют в соответствии с требованиями </w:t>
      </w:r>
      <w:hyperlink r:id="rId18" w:history="1">
        <w:r w:rsidRPr="003223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2.105</w:t>
        </w:r>
      </w:hyperlink>
      <w:r w:rsidR="003D3BD0" w:rsidRPr="003D3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 Таблицы, используемые в диссертации, размещают под текстом, в котором впервые дана ссылка на них, или на следующей странице, а при необходимост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 - в приложении к диссертации.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Таблицы нумеруют арабскими цифрами сквозной нумерацией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пределах главы (раздела).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 таблицы должны быть приведены ссылки в тексте диссертации. При ссылке следует писать слово "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Таблица" с указанием ее номера.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таблиц указывают в списке иллюстративного материала. Таблицы оформляют в соответствии с требованиями </w:t>
      </w:r>
      <w:hyperlink r:id="rId19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2.105</w:t>
        </w:r>
      </w:hyperlink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5.3.11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оформлении формул в качестве символов следует применять обозначения, установленные соответствую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национальными стандартами.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Пояснения символов должны быть приведены в тексте ил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непосредственно под формулой.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Формулы в тексте диссертации следует нумеровать арабскими цифрами сквозной нумерацией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пределах главы (раздела).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20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2.105</w:t>
        </w:r>
      </w:hyperlink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 Оформление списка сокращений и условных обозначений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21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7.11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7.12</w:t>
        </w:r>
      </w:hyperlink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в диссертации сокращений, не предусмотренных вышеуказанными стандартами, или условных обозначений предполагает наличие перечня сок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 и условных обозначений.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перечня не исключает расшифровку сокращения и условного обозначения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упоминании в тексте.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помещают после основного текс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расшифровку.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перечня указ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 в оглавлении диссертации.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 Оформление списка терминов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5.5.1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использовании специфической терминологии в диссертации должен быть приведен список принятых терминов с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разъяснениями.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5.5.2 Список терминов должен быть помещен в конце текста после перечня сокращений и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условных обозначений.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5.5.3 Термин записывают со строчной буквы, а определение - с прописной буквы. Термин отде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от определения двоеточием.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списка терминов указ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 в оглавлении диссертации.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терминов оформляют в соответствии с требованиями </w:t>
      </w:r>
      <w:hyperlink r:id="rId23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1.5</w:t>
        </w:r>
      </w:hyperlink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 Оформление списка литературы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5.6.1 Список литературы должен включать библиографические записи на документы, использованны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автором при работе над темой.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5.6.2 Список должен быть размещен в конце основного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после словаря терминов.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5.6.3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опускаются следующие способы группировки библиографических записей: алфавитный, систематический (в порядке первого упомина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тексте), хронологический.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5.6.4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лагают в алфавите их инициалов.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5.6.5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ринятой системой классификации.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5.6.6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хронологическом порядке группировки библиографические записи располагают в хронологии выход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документов в свет.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5.6.7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в списке литературы на других языках, кроме русского, образуется дополнительный алфавитный ряд, который располагают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изданий на русском языке.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Библиографические записи в списке литературы оформляют согласно </w:t>
      </w:r>
      <w:hyperlink r:id="rId24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</w:t>
        </w:r>
      </w:hyperlink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Примеры оформления библиографических записей документов в списке литер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атуры приведены в приложении Б.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 Оформление приложений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 Материал, дополняющий основной текст диссертации,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иллюстративный материал.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диссертации. Список распо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лагают после списка литературы.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5.7.2 Приложения располагают в тексте диссертации или оформляют как продолжение работы на ее последующих страни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или в виде отдельного тома.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 в тексте или в конце его должны иметь общую с остальной частью работы сквозную нумерацию страниц. Отдельный том приложений должен и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самостоятельную нумерацию.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5.7.3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 диссертации на все приложения должны быть даны ссылки. Приложения располагают в порядке ссыл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на них в тексте диссертации.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5.7.4 Приложения должны быть перечислены в оглавлении диссертации с указанием их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номеров, заголовков и страниц.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5.7.5 Отдельный том "Приложения" должен иметь титульный лист, аналогичный титульному листу основного тома диссертации с добавлением слова "Приложения"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самостоятельное оглавление.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тома "Приложения" указывают в оглав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первого тома диссертации.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Приложения оформляют в соответствии с требованиями </w:t>
      </w:r>
      <w:hyperlink r:id="rId25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2.105</w:t>
        </w:r>
      </w:hyperlink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35E" w:rsidRPr="0032235E" w:rsidRDefault="0032235E" w:rsidP="003D3B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Структура диссертации в виде научного доклада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Диссертация в виде научного доклада включ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себя следующую структуру:</w:t>
      </w:r>
    </w:p>
    <w:p w:rsidR="003D3BD0" w:rsidRDefault="003D3BD0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обложку;</w:t>
      </w:r>
    </w:p>
    <w:p w:rsidR="0032235E" w:rsidRPr="0032235E" w:rsidRDefault="003D3BD0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оглавление;</w:t>
      </w:r>
    </w:p>
    <w:p w:rsidR="0032235E" w:rsidRPr="0032235E" w:rsidRDefault="003D3BD0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текст диссертации:</w:t>
      </w:r>
    </w:p>
    <w:p w:rsidR="0032235E" w:rsidRPr="0032235E" w:rsidRDefault="003D3BD0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введение,</w:t>
      </w:r>
    </w:p>
    <w:p w:rsidR="0032235E" w:rsidRPr="0032235E" w:rsidRDefault="003D3BD0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основное содержание,</w:t>
      </w:r>
    </w:p>
    <w:p w:rsidR="0032235E" w:rsidRPr="0032235E" w:rsidRDefault="003D3BD0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заключение;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список работ, опубликованн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автором по теме диссертации.</w:t>
      </w:r>
    </w:p>
    <w:p w:rsidR="0032235E" w:rsidRPr="0032235E" w:rsidRDefault="0032235E" w:rsidP="003223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Оформление структурных элементов диссертации в виде научного доклада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 Оформление обложки диссертации в виде научного доклада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7.1.1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облож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приводят следующие сведения: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где выполнена диссертация;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статус диссертации "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правах рукописи";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ию, имя и отчество диссертанта;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диссертации;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шифр и наименование специальности (по номенклатуре спец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иальностей научных работников);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форму представления диссертации - в виде научного доклада, искомую степень и 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год написания диссертации.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7.1.2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обор</w:t>
      </w:r>
      <w:r w:rsidR="003D3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отной стороне обложки приводят: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отчество, ученую степень, ученое звание, место работы (организацию), до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лжность официальных оппонентов;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ведущей организации;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проведения защиты;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шифр диссертационного совета;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и адрес организ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при которой создан совет;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место ознаком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 диссертацией до защиты;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дату рассылки диссертации;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 ученого секретаря дис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сертационного совета.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 Оформление оглавления диссертации в виде научного доклада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Оглавление включает в себя: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введение;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основное содержание;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заключение;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список работ, опубликованн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автором по теме диссертации.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 Оформление текста диссертации в виде научного доклада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7.3.1 Введение к диссертации в виде научного доклада включает в себя следующие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структурные элементы: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исследования;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степень ее разработанности;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цели и задачи;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научную новизну;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теоретическую и 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значимость работы;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одологию и методы исследования;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выносимые на защиту;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степень достове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рности и апробацию результатов.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7.3.2 Основной текст диссертации может быть разделен на главы или разделы, которые нумеруютс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арабскими цифрами.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7.3.3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диссертации излагаются итоги данного исследования, рекомендации и перспект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 дальнейшей разработки темы.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Библиографические ссылки в тексте диссертации оформляют в соответствии с требованиями </w:t>
      </w:r>
      <w:hyperlink r:id="rId26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7.0.5</w:t>
        </w:r>
      </w:hyperlink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 Оформление списка </w:t>
      </w:r>
      <w:proofErr w:type="gramStart"/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работ, опубликованных автором по теме диссертации в виде научного доклада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Библиографические записи в списке опубликованных работ оформляются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hyperlink r:id="rId27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</w:t>
        </w:r>
      </w:hyperlink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 Печать диссертации в виде научного доклада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 печатают типографским способом или на множительном аппарате в количестве, определяемом диссертационным советом.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Выходные сведения указывают в соответствии с требованиями </w:t>
      </w:r>
      <w:hyperlink r:id="rId28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7.0.4</w:t>
        </w:r>
      </w:hyperlink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35E" w:rsidRPr="0032235E" w:rsidRDefault="0032235E" w:rsidP="00AD36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Структура автореферата диссертации</w:t>
      </w:r>
      <w:r w:rsidRPr="00322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 диссертации включает в себя: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ложку автореферата диссертации;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автореферата диссертации: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характеристику работы,</w:t>
      </w:r>
    </w:p>
    <w:p w:rsidR="0032235E" w:rsidRPr="0032235E" w:rsidRDefault="00AD360B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основное содержание работы,</w:t>
      </w:r>
    </w:p>
    <w:p w:rsidR="0032235E" w:rsidRPr="0032235E" w:rsidRDefault="00AD360B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заключение;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список работ, опубликованны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автором по теме диссертации.</w:t>
      </w:r>
    </w:p>
    <w:p w:rsidR="0032235E" w:rsidRPr="0032235E" w:rsidRDefault="0032235E" w:rsidP="003223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Оформление структурных элементов автореферата диссертации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 Оформление обложки автореферата диссертации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9.1.1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обложке авт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ореферата диссертации приводят: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статус до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 - "на правах рукописи";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ию, имя и отчество диссертанта;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диссертации;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шифр и наименование специальности (по номенклатуре спец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иальностей научных работников);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искомую сте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 и отрасль науки;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место и год напи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 автореферата диссертации.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9.1.2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оборотной стороне обложки автореферата диссертац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приводят следующие сведения: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где выполнена диссертация;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отчество, ученую степень, ученое звание научно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руководителя (консультанта);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отчество, ученую степень, ученое звание, место работы (организацию), до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лжность официальных оппонентов;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ведущей организации;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дату и время проведения защиты диссерт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шифр диссертационного совета;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и адрес организ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при которой создан совет;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место ознаком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 диссертацией до защиты;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дату рас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сылки автореферата диссертации;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 ученого секретаря диссертационного со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 Оформление текста автореферата диссертации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9.2.1 Общая характеристика работы включает в себя следующие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структурные элементы: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исследования;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степень ее разработанности;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цели и задачи;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научную новизну;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теоретическую и 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значимость работы;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одологию и методы исследования;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выносимые на защиту;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степень достове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рности и апробацию результатов.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9.2.2 Основное содержание работы кратко раскрывает содержание глав (разделов) дисс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ертации.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9.2.3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автореферата диссертации излагают итоги данного исследования, рекомендации и перспект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 дальнейшей разработки темы.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9.3 Список </w:t>
      </w:r>
      <w:proofErr w:type="gramStart"/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работ, опубликованных автором по теме диссертации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Библиографические записи оформляют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hyperlink r:id="rId29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</w:t>
        </w:r>
      </w:hyperlink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 Печать автореферата диссертации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Автореферат диссертации печатают типографским способом или на множительном аппарате в количестве, определяемом диссертационным советом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Выходные сведения указывают согласно </w:t>
      </w:r>
      <w:hyperlink r:id="rId30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7.0.4</w:t>
        </w:r>
      </w:hyperlink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35E" w:rsidRPr="0032235E" w:rsidRDefault="0032235E" w:rsidP="003223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</w:t>
      </w:r>
      <w:proofErr w:type="gramStart"/>
      <w:r w:rsidRPr="003223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</w:t>
      </w:r>
      <w:proofErr w:type="gramEnd"/>
      <w:r w:rsidRPr="003223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(справочное). Правила и примеры оформления библиографических ссылок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(справочное)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(Библиографические ссылки оформляют в соответствии с требованиями </w:t>
      </w:r>
      <w:hyperlink r:id="rId31" w:history="1"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22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7.0.5</w:t>
        </w:r>
      </w:hyperlink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235E" w:rsidRPr="0032235E" w:rsidRDefault="0032235E" w:rsidP="00F843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Внутритекстовые</w:t>
      </w:r>
      <w:proofErr w:type="spell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библиографические ссылки заключают в круглые скобки, а предписанный знак точку и тире, разделяющий области библиографичес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описания, заменяют точкой.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Мунин</w:t>
      </w:r>
      <w:proofErr w:type="spell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Деловое общение: курс ле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кций.</w:t>
      </w:r>
      <w:proofErr w:type="gramEnd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Флинта, 2008. 374 </w:t>
      </w:r>
      <w:proofErr w:type="gramStart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цитату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Мунин</w:t>
      </w:r>
      <w:proofErr w:type="spell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Деловое общение: курс 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лекций. М.: Флинта, 2008. С.50)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татью из периодического издания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(Самохина М.М. Интернет и аудитория современной библиотеки // Би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блиография. 2004. N 4. </w:t>
      </w:r>
      <w:proofErr w:type="gramStart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С.67-71)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указаны в первичной ссылке: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ссылка: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(Иванов А.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Основы маркетинга.</w:t>
      </w:r>
      <w:proofErr w:type="gramEnd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2004)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вторичная ссылка: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(Ивано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А.И. Основы маркетинга.</w:t>
      </w:r>
      <w:proofErr w:type="gramEnd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С.50)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последовательном расположении первичной и повторной ссылок текст повторной ссылки заменяют словами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"Там же":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ссылка:</w:t>
      </w:r>
      <w:proofErr w:type="gramEnd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(Иванов А.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Основы маркетинга.</w:t>
      </w:r>
      <w:proofErr w:type="gramEnd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2004)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вторичная ссылка:</w:t>
      </w:r>
      <w:proofErr w:type="gramEnd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 же)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повторной ссылке на другую страницу к словам "Та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м же" добавляют номер страницы: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первичная ссылка: </w:t>
      </w:r>
      <w:proofErr w:type="gramStart"/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t>(Иванов А.И. Осн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 маркетинга.</w:t>
      </w:r>
      <w:proofErr w:type="gramEnd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2004. </w:t>
      </w:r>
      <w:proofErr w:type="gramStart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С.45)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втори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ссылка:</w:t>
      </w:r>
      <w:proofErr w:type="gramEnd"/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 же, с.54)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Подстрочные библиографические ссылки оформляют как примечания, выне</w:t>
      </w:r>
      <w:r w:rsidR="00AD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сенные из текста вниз страницы:</w:t>
      </w:r>
      <w:r w:rsidRPr="0032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5E">
        <w:rPr>
          <w:rFonts w:ascii="Times New Roman" w:eastAsia="Times New Roman" w:hAnsi="Times New Roman" w:cs="Times New Roman"/>
          <w:lang w:eastAsia="ru-RU"/>
        </w:rPr>
        <w:t>в тексте: "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В.И.Тарасова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в своей работе "Политическая история Латинской Америки"</w:t>
      </w:r>
      <w:r w:rsidRPr="0032235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A6FF14A" wp14:editId="23885CAE">
                <wp:extent cx="86360" cy="215900"/>
                <wp:effectExtent l="0" t="0" r="0" b="0"/>
                <wp:docPr id="20" name="AutoShape 13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ГОСТ Р 7.0.11-2011 СИБИД. Диссертация и автореферат диссертации. Структура и правила оформления" style="width: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="00AD360B" w:rsidRPr="00F84372">
        <w:rPr>
          <w:rFonts w:ascii="Times New Roman" w:eastAsia="Times New Roman" w:hAnsi="Times New Roman" w:cs="Times New Roman"/>
          <w:lang w:eastAsia="ru-RU"/>
        </w:rPr>
        <w:t xml:space="preserve"> говорит...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в ссылке: </w:t>
      </w:r>
      <w:r w:rsidRPr="0032235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1584CE9" wp14:editId="738B6E58">
                <wp:extent cx="86360" cy="215900"/>
                <wp:effectExtent l="0" t="0" r="0" b="0"/>
                <wp:docPr id="19" name="AutoShape 14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ГОСТ Р 7.0.11-2011 СИБИД. Диссертация и автореферат диссертации. Структура и правила оформления" style="width: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32235E">
        <w:rPr>
          <w:rFonts w:ascii="Times New Roman" w:eastAsia="Times New Roman" w:hAnsi="Times New Roman" w:cs="Times New Roman"/>
          <w:lang w:eastAsia="ru-RU"/>
        </w:rPr>
        <w:t>Тарасова В.И. Политическая история Лат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инской Америки. М., 2006. С.34.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Ссылка на статью из 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периодического издания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>ри наличии в тексте библиографических сведений о статье допускается в подстрочной ссылке указывать только сведе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ния об источнике ее публикации:</w:t>
      </w:r>
      <w:r w:rsidRPr="0032235E">
        <w:rPr>
          <w:rFonts w:ascii="Times New Roman" w:eastAsia="Times New Roman" w:hAnsi="Times New Roman" w:cs="Times New Roman"/>
          <w:lang w:eastAsia="ru-RU"/>
        </w:rPr>
        <w:br/>
        <w:t>в тексте: Я.Л.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Шрайберг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и А. И. Земсков в своей статье "Авторское право и открытый доступ. Достоинства и недостатки модели открытого доступа"</w:t>
      </w:r>
      <w:r w:rsidRPr="0032235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7150ECB" wp14:editId="0DE56016">
                <wp:extent cx="86360" cy="215900"/>
                <wp:effectExtent l="0" t="0" r="0" b="0"/>
                <wp:docPr id="18" name="AutoShape 15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ГОСТ Р 7.0.11-2011 СИБИД. Диссертация и автореферат диссертации. Структура и правила оформления" style="width: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="00AD360B" w:rsidRPr="00F84372">
        <w:rPr>
          <w:rFonts w:ascii="Times New Roman" w:eastAsia="Times New Roman" w:hAnsi="Times New Roman" w:cs="Times New Roman"/>
          <w:lang w:eastAsia="ru-RU"/>
        </w:rPr>
        <w:t xml:space="preserve"> указывают...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в ссылке: </w:t>
      </w:r>
      <w:r w:rsidRPr="0032235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3A3D368" wp14:editId="2EF20517">
                <wp:extent cx="86360" cy="215900"/>
                <wp:effectExtent l="0" t="0" r="0" b="0"/>
                <wp:docPr id="17" name="AutoShape 16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ГОСТ Р 7.0.11-2011 СИБИД. Диссертация и автореферат диссертации. Структура и правила оформления" style="width: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32235E">
        <w:rPr>
          <w:rFonts w:ascii="Times New Roman" w:eastAsia="Times New Roman" w:hAnsi="Times New Roman" w:cs="Times New Roman"/>
          <w:lang w:eastAsia="ru-RU"/>
        </w:rPr>
        <w:t xml:space="preserve">Научные и технические 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библиотеки. 2008. N 6. С.31-41.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br/>
        <w:t>Ссылка на электронные ресурсы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>ри наличии в тексте библиографических сведений об электронной публикации допускается в подстрочной ссылке указыва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ть только ее электронный адрес:</w:t>
      </w:r>
      <w:r w:rsidRPr="0032235E">
        <w:rPr>
          <w:rFonts w:ascii="Times New Roman" w:eastAsia="Times New Roman" w:hAnsi="Times New Roman" w:cs="Times New Roman"/>
          <w:lang w:eastAsia="ru-RU"/>
        </w:rPr>
        <w:br/>
        <w:t>в тексте: Официальные периодические издания: электрон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>утеводитель</w:t>
      </w:r>
      <w:r w:rsidRPr="0032235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CA66EAC" wp14:editId="57F09CC4">
                <wp:extent cx="103505" cy="215900"/>
                <wp:effectExtent l="0" t="0" r="0" b="0"/>
                <wp:docPr id="16" name="AutoShape 17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ГОСТ Р 7.0.11-2011 СИБИД. Диссертация и автореферат диссертации. Структура и правила оформления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32235E">
        <w:rPr>
          <w:rFonts w:ascii="Times New Roman" w:eastAsia="Times New Roman" w:hAnsi="Times New Roman" w:cs="Times New Roman"/>
          <w:lang w:eastAsia="ru-RU"/>
        </w:rPr>
        <w:t>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>в ссылке:</w:t>
      </w:r>
      <w:r w:rsidRPr="0032235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4BAF4B4" wp14:editId="534A6DA3">
                <wp:extent cx="103505" cy="215900"/>
                <wp:effectExtent l="0" t="0" r="0" b="0"/>
                <wp:docPr id="15" name="AutoShape 18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ГОСТ Р 7.0.11-2011 СИБИД. Диссертация и автореферат диссертации. Структура и правила оформления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32235E">
        <w:rPr>
          <w:rFonts w:ascii="Times New Roman" w:eastAsia="Times New Roman" w:hAnsi="Times New Roman" w:cs="Times New Roman"/>
          <w:lang w:eastAsia="ru-RU"/>
        </w:rPr>
        <w:t xml:space="preserve"> URL: http://www.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nlr/ru/lawcenter/izd/index.html</w:t>
      </w:r>
      <w:r w:rsidRPr="0032235E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Затекстовые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библиографические ссылки оформляют как перечень библиографических записей, помещенных после 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текста или его составной части: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в тексте: В своей монографии "Модернизм: Искусство первой половины XX века", изданной в 2003 году,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М.Ю.Герман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писал...</w:t>
      </w:r>
      <w:r w:rsidRPr="0032235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95CF4A8" wp14:editId="2E22C732">
                <wp:extent cx="86360" cy="215900"/>
                <wp:effectExtent l="0" t="0" r="0" b="0"/>
                <wp:docPr id="14" name="AutoShape 19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ГОСТ Р 7.0.11-2011 СИБИД. Диссертация и автореферат диссертации. Структура и правила оформления" style="width: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в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затекстовой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ссылке: </w:t>
      </w:r>
      <w:r w:rsidRPr="0032235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7408DCD" wp14:editId="528CB3A2">
                <wp:extent cx="86360" cy="215900"/>
                <wp:effectExtent l="0" t="0" r="0" b="0"/>
                <wp:docPr id="13" name="AutoShape 20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ГОСТ Р 7.0.11-2011 СИБИД. Диссертация и автореферат диссертации. Структура и правила оформления" style="width: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2235E">
        <w:rPr>
          <w:rFonts w:ascii="Times New Roman" w:eastAsia="Times New Roman" w:hAnsi="Times New Roman" w:cs="Times New Roman"/>
          <w:lang w:eastAsia="ru-RU"/>
        </w:rPr>
        <w:t>Герман М.Ю. Модернизм: Искусство первой половины XX века. СПб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.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End"/>
      <w:r w:rsidR="00AD360B" w:rsidRPr="00F84372">
        <w:rPr>
          <w:rFonts w:ascii="Times New Roman" w:eastAsia="Times New Roman" w:hAnsi="Times New Roman" w:cs="Times New Roman"/>
          <w:lang w:eastAsia="ru-RU"/>
        </w:rPr>
        <w:t>Азбука-классика, 2003. 480 с.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Если перечень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затекстовых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ссылок пронумерован, то для связи с текстом диссертации номер ссылки ук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азывают в верхней части шрифта:</w:t>
      </w:r>
      <w:r w:rsidRPr="0032235E">
        <w:rPr>
          <w:rFonts w:ascii="Times New Roman" w:eastAsia="Times New Roman" w:hAnsi="Times New Roman" w:cs="Times New Roman"/>
          <w:lang w:eastAsia="ru-RU"/>
        </w:rPr>
        <w:br/>
        <w:t>в тексте: Данные этого исследования приведены в работе Смирнова А.А.</w:t>
      </w:r>
      <w:r w:rsidRPr="0032235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AD43699" wp14:editId="3A3F893D">
                <wp:extent cx="86360" cy="215900"/>
                <wp:effectExtent l="0" t="0" r="0" b="0"/>
                <wp:docPr id="12" name="AutoShape 21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ГОСТ Р 7.0.11-2011 СИБИД. Диссертация и автореферат диссертации. Структура и правила оформления" style="width: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в ссылке: </w:t>
      </w:r>
      <w:r w:rsidRPr="0032235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280B42A" wp14:editId="0E8C8248">
                <wp:extent cx="86360" cy="215900"/>
                <wp:effectExtent l="0" t="0" r="0" b="0"/>
                <wp:docPr id="11" name="AutoShape 22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ГОСТ Р 7.0.11-2011 СИБИД. Диссертация и автореферат диссертации. Структура и правила оформления" style="width: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32235E">
        <w:rPr>
          <w:rFonts w:ascii="Times New Roman" w:eastAsia="Times New Roman" w:hAnsi="Times New Roman" w:cs="Times New Roman"/>
          <w:lang w:eastAsia="ru-RU"/>
        </w:rPr>
        <w:t>Смирнов А.А. Маркетинговые исслед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ования. М.: Мысль, 2000. 220 с.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br/>
      </w:r>
      <w:r w:rsidR="00AD360B" w:rsidRPr="00F84372">
        <w:rPr>
          <w:rFonts w:ascii="Times New Roman" w:eastAsia="Times New Roman" w:hAnsi="Times New Roman" w:cs="Times New Roman"/>
          <w:b/>
          <w:lang w:eastAsia="ru-RU"/>
        </w:rPr>
        <w:t>или</w:t>
      </w:r>
      <w:r w:rsidR="00F8437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32235E">
        <w:rPr>
          <w:rFonts w:ascii="Times New Roman" w:eastAsia="Times New Roman" w:hAnsi="Times New Roman" w:cs="Times New Roman"/>
          <w:lang w:eastAsia="ru-RU"/>
        </w:rPr>
        <w:t xml:space="preserve">в отсылке, которую приводят в квадратных скобках 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в строку с текстом диссертации:</w:t>
      </w:r>
      <w:r w:rsidRPr="0032235E">
        <w:rPr>
          <w:rFonts w:ascii="Times New Roman" w:eastAsia="Times New Roman" w:hAnsi="Times New Roman" w:cs="Times New Roman"/>
          <w:lang w:eastAsia="ru-RU"/>
        </w:rPr>
        <w:br/>
        <w:t>в тексте: данные этого исследования привед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ены в работе Смирнова А.А. [54]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в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затекстовой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ссылке: 54. Смирнов А.А. Маркетинговые исслед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ования. М.: Мысль, 2000. 220 с.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>Если ссылку приводят на конкретный фрагмент текста, в отсылке указывают порядковый номер и страницы, на которые ссылается автор:</w:t>
      </w:r>
      <w:r w:rsidRPr="0032235E">
        <w:rPr>
          <w:rFonts w:ascii="Times New Roman" w:eastAsia="Times New Roman" w:hAnsi="Times New Roman" w:cs="Times New Roman"/>
          <w:lang w:eastAsia="ru-RU"/>
        </w:rPr>
        <w:br/>
      </w:r>
      <w:r w:rsidR="00AD360B" w:rsidRPr="00F84372">
        <w:rPr>
          <w:rFonts w:ascii="Times New Roman" w:eastAsia="Times New Roman" w:hAnsi="Times New Roman" w:cs="Times New Roman"/>
          <w:lang w:eastAsia="ru-RU"/>
        </w:rPr>
        <w:t>в тексте: [10, с.96]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в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затекстовой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ссылке: 10. Бердяев Н.А. Смысл и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стории. М.: Мысль, 1990, 173 с.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Если перечень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затекстовых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ссылок не пронумерован, в тексте диссертации в квадратных скобках указывают </w:t>
      </w:r>
      <w:r w:rsidRPr="0032235E">
        <w:rPr>
          <w:rFonts w:ascii="Times New Roman" w:eastAsia="Times New Roman" w:hAnsi="Times New Roman" w:cs="Times New Roman"/>
          <w:lang w:eastAsia="ru-RU"/>
        </w:rPr>
        <w:lastRenderedPageBreak/>
        <w:t xml:space="preserve">фамилии 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авторов или название документа:</w:t>
      </w:r>
      <w:r w:rsidRPr="0032235E">
        <w:rPr>
          <w:rFonts w:ascii="Times New Roman" w:eastAsia="Times New Roman" w:hAnsi="Times New Roman" w:cs="Times New Roman"/>
          <w:lang w:eastAsia="ru-RU"/>
        </w:rPr>
        <w:br/>
        <w:t>в тексте: Этот вопрос рассматривался некоторыми авторами [Ми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хайловым С.А., Тепляковой С.А.]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в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затекстовой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ссылке: Михайлов С.А., Теплякова С.А. Периодическая печать Норвегии. СПб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>200</w:t>
      </w:r>
      <w:r w:rsidR="00AD360B" w:rsidRPr="00F84372">
        <w:rPr>
          <w:rFonts w:ascii="Times New Roman" w:eastAsia="Times New Roman" w:hAnsi="Times New Roman" w:cs="Times New Roman"/>
          <w:lang w:eastAsia="ru-RU"/>
        </w:rPr>
        <w:t>1. 205 с.</w:t>
      </w:r>
    </w:p>
    <w:p w:rsidR="0032235E" w:rsidRPr="0032235E" w:rsidRDefault="0032235E" w:rsidP="003223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23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</w:t>
      </w:r>
      <w:proofErr w:type="gramStart"/>
      <w:r w:rsidRPr="003223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</w:t>
      </w:r>
      <w:proofErr w:type="gramEnd"/>
      <w:r w:rsidRPr="003223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(справочное). Примеры библиографических записей документов в списке литературы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>Приложение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="00AD360B" w:rsidRPr="00AD36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235E">
        <w:rPr>
          <w:rFonts w:ascii="Times New Roman" w:eastAsia="Times New Roman" w:hAnsi="Times New Roman" w:cs="Times New Roman"/>
          <w:lang w:eastAsia="ru-RU"/>
        </w:rPr>
        <w:t>(справочное)</w:t>
      </w:r>
    </w:p>
    <w:p w:rsidR="0032235E" w:rsidRPr="0032235E" w:rsidRDefault="0032235E" w:rsidP="00AD36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(Библиографические записи оформляются в соответствии с требованиями </w:t>
      </w:r>
      <w:hyperlink r:id="rId32" w:history="1">
        <w:r w:rsidRPr="0032235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ГОСТ 7.1</w:t>
        </w:r>
      </w:hyperlink>
      <w:r w:rsidRPr="0032235E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33" w:history="1">
        <w:r w:rsidRPr="0032235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ГОСТ 7.80</w:t>
        </w:r>
      </w:hyperlink>
      <w:r w:rsidRPr="0032235E">
        <w:rPr>
          <w:rFonts w:ascii="Times New Roman" w:eastAsia="Times New Roman" w:hAnsi="Times New Roman" w:cs="Times New Roman"/>
          <w:lang w:eastAsia="ru-RU"/>
        </w:rPr>
        <w:t>)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Книги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Сычев, М.С. История Астраханского казачьего войска: учебное пособие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М.С.Сычев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. - Астрахань: Волга, 2009. - 231 с.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Соколов, А.Н. Гражданское общество: проблемы формирования и развития (философский и юридический аспекты): монография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А.Н.Соколов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К.С.Сердобинцев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; под общ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ед.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В.М.Бочарова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. - Калининград: Калининградский ЮИ МВД России, 2009. - 218 с.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Гайдаенко, Т.А. Маркетинговое управление: принципы управленческих решений и российская практика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Т.А.Гайдаенко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. - 3-е изд.,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. и доп. - М.: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Эксмо</w:t>
      </w:r>
      <w:proofErr w:type="spellEnd"/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МИРБИС, 2008. - 508 с.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>Лермонтов, М.Ю. Собрание сочинений: в 4 т. / Михаил Юрьевич Лермонтов; [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коммент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И.Андроникова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].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 - М.: Терра-Кн. клуб, 2009. - 4 т.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Управление бизнесом: сборник статей. - Нижний Новгород: </w:t>
      </w:r>
      <w:r w:rsidRPr="0032235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Изд-во Нижегородского университета, 2009. - 243 с.</w:t>
      </w:r>
      <w:r w:rsidRPr="003223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2235E">
        <w:rPr>
          <w:rFonts w:ascii="Times New Roman" w:eastAsia="Times New Roman" w:hAnsi="Times New Roman" w:cs="Times New Roman"/>
          <w:lang w:eastAsia="ru-RU"/>
        </w:rPr>
        <w:t xml:space="preserve">Борозда, И.В. Лечение сочетанных повреждений таза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И.В.Борозда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Н.И.Воронин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А.В.Бушманов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. - Владивосток: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Дальнаука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, 2009. - 195 с.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Маркетинговые исследования в строительстве: учебное пособие для студентов специальности "Менеджмент организаций"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О.В.Михненков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И.З.Коготкова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Е.В.Генкин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Г.Я.Сороко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. - М.: Государственный универ</w:t>
      </w:r>
      <w:r w:rsidR="00AD360B" w:rsidRPr="00AD360B">
        <w:rPr>
          <w:rFonts w:ascii="Times New Roman" w:eastAsia="Times New Roman" w:hAnsi="Times New Roman" w:cs="Times New Roman"/>
          <w:lang w:eastAsia="ru-RU"/>
        </w:rPr>
        <w:t>ситет управления, 2005. - 59 с.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Нормативные правовые акты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>Конституция Российской Федерации: офиц. текст.</w:t>
      </w:r>
      <w:r w:rsidR="00AD360B" w:rsidRPr="00AD360B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="00AD360B" w:rsidRPr="00AD360B">
        <w:rPr>
          <w:rFonts w:ascii="Times New Roman" w:eastAsia="Times New Roman" w:hAnsi="Times New Roman" w:cs="Times New Roman"/>
          <w:lang w:eastAsia="ru-RU"/>
        </w:rPr>
        <w:t>М.: Маркетинг, 2001. - 39 с.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>Семейный кодекс Российской Федерации: [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федер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. закон: принят Гос.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Думой 8 дек. 1995 г.: по состоянию на 3 янв. 2001 г.].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 - СП</w:t>
      </w:r>
      <w:r w:rsidR="00AD360B" w:rsidRPr="00AD360B">
        <w:rPr>
          <w:rFonts w:ascii="Times New Roman" w:eastAsia="Times New Roman" w:hAnsi="Times New Roman" w:cs="Times New Roman"/>
          <w:lang w:eastAsia="ru-RU"/>
        </w:rPr>
        <w:t>б</w:t>
      </w:r>
      <w:proofErr w:type="gramStart"/>
      <w:r w:rsidR="00AD360B" w:rsidRPr="00AD360B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proofErr w:type="gramEnd"/>
      <w:r w:rsidR="00AD360B" w:rsidRPr="00AD360B">
        <w:rPr>
          <w:rFonts w:ascii="Times New Roman" w:eastAsia="Times New Roman" w:hAnsi="Times New Roman" w:cs="Times New Roman"/>
          <w:lang w:eastAsia="ru-RU"/>
        </w:rPr>
        <w:t>Стаун</w:t>
      </w:r>
      <w:proofErr w:type="spellEnd"/>
      <w:r w:rsidR="00AD360B" w:rsidRPr="00AD360B">
        <w:rPr>
          <w:rFonts w:ascii="Times New Roman" w:eastAsia="Times New Roman" w:hAnsi="Times New Roman" w:cs="Times New Roman"/>
          <w:lang w:eastAsia="ru-RU"/>
        </w:rPr>
        <w:t>-кантри, 2001. - 94 с.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Стандарты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ГОСТ 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</w:t>
      </w:r>
      <w:r w:rsidR="00AD360B" w:rsidRPr="00AD360B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="00AD360B" w:rsidRPr="00AD360B">
        <w:rPr>
          <w:rFonts w:ascii="Times New Roman" w:eastAsia="Times New Roman" w:hAnsi="Times New Roman" w:cs="Times New Roman"/>
          <w:lang w:eastAsia="ru-RU"/>
        </w:rPr>
        <w:t>Стандартинформ</w:t>
      </w:r>
      <w:proofErr w:type="spellEnd"/>
      <w:r w:rsidR="00AD360B" w:rsidRPr="00AD360B">
        <w:rPr>
          <w:rFonts w:ascii="Times New Roman" w:eastAsia="Times New Roman" w:hAnsi="Times New Roman" w:cs="Times New Roman"/>
          <w:lang w:eastAsia="ru-RU"/>
        </w:rPr>
        <w:t>, 2007. - 5 с.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Депонированные научные работы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Разумовский, В.А. Управление маркетинговыми исследованиями в регионе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В.А.Разумовский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Д.А.Андреев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. - М., 2002. - 210 с. -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. в ИНИОН Рос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AD360B" w:rsidRPr="00AD36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D360B" w:rsidRPr="00AD360B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="00AD360B" w:rsidRPr="00AD360B">
        <w:rPr>
          <w:rFonts w:ascii="Times New Roman" w:eastAsia="Times New Roman" w:hAnsi="Times New Roman" w:cs="Times New Roman"/>
          <w:lang w:eastAsia="ru-RU"/>
        </w:rPr>
        <w:t>кад. наук 15.02.02, N 139876.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Диссертации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Лагкуева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, И.В. Особенности регулирования труда творческих работников театров: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дис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. ... канд.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юрид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. наук: 12.00.05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Лагкуева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Ирина Вла</w:t>
      </w:r>
      <w:r w:rsidR="00AD360B" w:rsidRPr="00AD360B">
        <w:rPr>
          <w:rFonts w:ascii="Times New Roman" w:eastAsia="Times New Roman" w:hAnsi="Times New Roman" w:cs="Times New Roman"/>
          <w:lang w:eastAsia="ru-RU"/>
        </w:rPr>
        <w:t>димировна. - М., 2009. - 168 с.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Покровский А.В. Устранимые особенности решений эллиптических уравнений: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дис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. ... д-ра физ.-мат. наук: 01.01.01 / Покровский Андрей Вла</w:t>
      </w:r>
      <w:r w:rsidR="00AD360B" w:rsidRPr="00AD360B">
        <w:rPr>
          <w:rFonts w:ascii="Times New Roman" w:eastAsia="Times New Roman" w:hAnsi="Times New Roman" w:cs="Times New Roman"/>
          <w:lang w:eastAsia="ru-RU"/>
        </w:rPr>
        <w:t>димирович. - М., 2008. - 178 с.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Авторефераты диссертаций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автореф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дис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. ... канд. мед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>аук: 14.00.33 / Сиротко Владимир Викторович. - М., 2006. - 17 с.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Лукина, В.А. Творческая история "Записок охотника"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И.С.Тургенева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автореф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дис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. ... канд.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филол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. наук: 10.01.01 / Лукина Валентина Алекс</w:t>
      </w:r>
      <w:r w:rsidR="00AD360B" w:rsidRPr="00AD360B">
        <w:rPr>
          <w:rFonts w:ascii="Times New Roman" w:eastAsia="Times New Roman" w:hAnsi="Times New Roman" w:cs="Times New Roman"/>
          <w:lang w:eastAsia="ru-RU"/>
        </w:rPr>
        <w:t>андровна. - СПб</w:t>
      </w:r>
      <w:proofErr w:type="gramStart"/>
      <w:r w:rsidR="00AD360B" w:rsidRPr="00AD360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="00AD360B" w:rsidRPr="00AD360B">
        <w:rPr>
          <w:rFonts w:ascii="Times New Roman" w:eastAsia="Times New Roman" w:hAnsi="Times New Roman" w:cs="Times New Roman"/>
          <w:lang w:eastAsia="ru-RU"/>
        </w:rPr>
        <w:t>2006. - 26 с.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Отчеты о научно-исследовательской работе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Методология и методы изучения военно-профессиональной направленности подростков: отчет о НИР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Загорюев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А.Л. - Екатеринбург: Уральский институт практиче</w:t>
      </w:r>
      <w:r w:rsidR="00AD360B" w:rsidRPr="00AD360B">
        <w:rPr>
          <w:rFonts w:ascii="Times New Roman" w:eastAsia="Times New Roman" w:hAnsi="Times New Roman" w:cs="Times New Roman"/>
          <w:lang w:eastAsia="ru-RU"/>
        </w:rPr>
        <w:t>ской психологии, 2008. - 102 с.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Электронные ресурсы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>Художественная энциклопедия зарубежного классического искусства [Электронный ресурс]. - М.: Большая Рос</w:t>
      </w:r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32235E">
        <w:rPr>
          <w:rFonts w:ascii="Times New Roman" w:eastAsia="Times New Roman" w:hAnsi="Times New Roman" w:cs="Times New Roman"/>
          <w:lang w:eastAsia="ru-RU"/>
        </w:rPr>
        <w:t>э</w:t>
      </w:r>
      <w:proofErr w:type="gramEnd"/>
      <w:r w:rsidRPr="0032235E">
        <w:rPr>
          <w:rFonts w:ascii="Times New Roman" w:eastAsia="Times New Roman" w:hAnsi="Times New Roman" w:cs="Times New Roman"/>
          <w:lang w:eastAsia="ru-RU"/>
        </w:rPr>
        <w:t>нцикп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>., 1996. - 1 электрон, опт. диск (CD-ROM).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Насырова, Г.А. Модели государственного регулирования страховой деятельности [Электронный ресурс]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Г.А.Насырова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// Вестник Финансовой академии. - 2003. - N 4. - Режим доступа:</w:t>
      </w:r>
      <w:r w:rsidRPr="0032235E">
        <w:rPr>
          <w:rFonts w:ascii="Times New Roman" w:eastAsia="Times New Roman" w:hAnsi="Times New Roman" w:cs="Times New Roman"/>
          <w:lang w:eastAsia="ru-RU"/>
        </w:rPr>
        <w:br/>
        <w:t>http://</w:t>
      </w:r>
      <w:r w:rsidR="00AD360B" w:rsidRPr="00AD360B">
        <w:rPr>
          <w:rFonts w:ascii="Times New Roman" w:eastAsia="Times New Roman" w:hAnsi="Times New Roman" w:cs="Times New Roman"/>
          <w:lang w:eastAsia="ru-RU"/>
        </w:rPr>
        <w:t>vestnik.fa.ru/4(28)2003/4.html.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235E">
        <w:rPr>
          <w:rFonts w:ascii="Times New Roman" w:eastAsia="Times New Roman" w:hAnsi="Times New Roman" w:cs="Times New Roman"/>
          <w:lang w:eastAsia="ru-RU"/>
        </w:rPr>
        <w:t xml:space="preserve">Статьи </w:t>
      </w:r>
    </w:p>
    <w:p w:rsidR="0032235E" w:rsidRPr="0032235E" w:rsidRDefault="0032235E" w:rsidP="0032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Берестова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, Т.Ф. Поисковые инструменты библиотеки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Т.Ф.Берестова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// Библи</w:t>
      </w:r>
      <w:r w:rsidR="00AD360B" w:rsidRPr="00AD360B">
        <w:rPr>
          <w:rFonts w:ascii="Times New Roman" w:eastAsia="Times New Roman" w:hAnsi="Times New Roman" w:cs="Times New Roman"/>
          <w:lang w:eastAsia="ru-RU"/>
        </w:rPr>
        <w:t>ография. - 2006. - N 6. - С.19.</w:t>
      </w:r>
      <w:r w:rsidRPr="0032235E">
        <w:rPr>
          <w:rFonts w:ascii="Times New Roman" w:eastAsia="Times New Roman" w:hAnsi="Times New Roman" w:cs="Times New Roman"/>
          <w:lang w:eastAsia="ru-RU"/>
        </w:rPr>
        <w:br/>
        <w:t xml:space="preserve">Кригер, И. Бумага терпит / </w:t>
      </w:r>
      <w:proofErr w:type="spellStart"/>
      <w:r w:rsidRPr="0032235E">
        <w:rPr>
          <w:rFonts w:ascii="Times New Roman" w:eastAsia="Times New Roman" w:hAnsi="Times New Roman" w:cs="Times New Roman"/>
          <w:lang w:eastAsia="ru-RU"/>
        </w:rPr>
        <w:t>И.Кригер</w:t>
      </w:r>
      <w:proofErr w:type="spellEnd"/>
      <w:r w:rsidRPr="0032235E">
        <w:rPr>
          <w:rFonts w:ascii="Times New Roman" w:eastAsia="Times New Roman" w:hAnsi="Times New Roman" w:cs="Times New Roman"/>
          <w:lang w:eastAsia="ru-RU"/>
        </w:rPr>
        <w:t xml:space="preserve"> // </w:t>
      </w:r>
      <w:r w:rsidR="00F84372">
        <w:rPr>
          <w:rFonts w:ascii="Times New Roman" w:eastAsia="Times New Roman" w:hAnsi="Times New Roman" w:cs="Times New Roman"/>
          <w:lang w:eastAsia="ru-RU"/>
        </w:rPr>
        <w:t>Новая газета. - 2009. - 1 июля.</w:t>
      </w:r>
      <w:r w:rsidRPr="0032235E">
        <w:rPr>
          <w:rFonts w:ascii="Times New Roman" w:eastAsia="Times New Roman" w:hAnsi="Times New Roman" w:cs="Times New Roman"/>
          <w:lang w:eastAsia="ru-RU"/>
        </w:rPr>
        <w:br/>
      </w:r>
      <w:r w:rsidRPr="0032235E">
        <w:rPr>
          <w:rFonts w:ascii="Times New Roman" w:eastAsia="Times New Roman" w:hAnsi="Times New Roman" w:cs="Times New Roman"/>
          <w:b/>
          <w:lang w:eastAsia="ru-RU"/>
        </w:rPr>
        <w:t>Электронный текст документа</w:t>
      </w:r>
      <w:r w:rsidR="00AD360B" w:rsidRPr="00F843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235E">
        <w:rPr>
          <w:rFonts w:ascii="Times New Roman" w:eastAsia="Times New Roman" w:hAnsi="Times New Roman" w:cs="Times New Roman"/>
          <w:b/>
          <w:lang w:eastAsia="ru-RU"/>
        </w:rPr>
        <w:t>подготовлен ЗАО "Кодекс" и сверен по:</w:t>
      </w:r>
      <w:r w:rsidR="00AD360B" w:rsidRPr="00F843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235E">
        <w:rPr>
          <w:rFonts w:ascii="Times New Roman" w:eastAsia="Times New Roman" w:hAnsi="Times New Roman" w:cs="Times New Roman"/>
          <w:b/>
          <w:lang w:eastAsia="ru-RU"/>
        </w:rPr>
        <w:t>официальное издание</w:t>
      </w:r>
      <w:r w:rsidRPr="0032235E">
        <w:rPr>
          <w:rFonts w:ascii="Times New Roman" w:eastAsia="Times New Roman" w:hAnsi="Times New Roman" w:cs="Times New Roman"/>
          <w:b/>
          <w:lang w:eastAsia="ru-RU"/>
        </w:rPr>
        <w:br/>
        <w:t xml:space="preserve">М.: </w:t>
      </w:r>
      <w:proofErr w:type="spellStart"/>
      <w:r w:rsidRPr="0032235E">
        <w:rPr>
          <w:rFonts w:ascii="Times New Roman" w:eastAsia="Times New Roman" w:hAnsi="Times New Roman" w:cs="Times New Roman"/>
          <w:b/>
          <w:lang w:eastAsia="ru-RU"/>
        </w:rPr>
        <w:t>Стандартинформ</w:t>
      </w:r>
      <w:proofErr w:type="spellEnd"/>
      <w:r w:rsidRPr="0032235E">
        <w:rPr>
          <w:rFonts w:ascii="Times New Roman" w:eastAsia="Times New Roman" w:hAnsi="Times New Roman" w:cs="Times New Roman"/>
          <w:b/>
          <w:lang w:eastAsia="ru-RU"/>
        </w:rPr>
        <w:t>, 2012</w:t>
      </w:r>
      <w:r w:rsidRPr="003223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0F96" w:rsidRDefault="00AB0F96" w:rsidP="00064C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64CE9" w:rsidRPr="00AB0F96" w:rsidRDefault="00064CE9" w:rsidP="00064C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B0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ГОСТ </w:t>
      </w:r>
      <w:proofErr w:type="gramStart"/>
      <w:r w:rsidRPr="00AB0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proofErr w:type="gramEnd"/>
      <w:r w:rsidRPr="00AB0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7.0.5-2008 СИБИД.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64CE9" w:rsidRPr="00064CE9" w:rsidRDefault="00064CE9" w:rsidP="00064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7.0.5-2008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Т62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СТАНДАРТ РОССИЙСКОЙ ФЕДЕРАЦИИ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стандартов по информации, библиотечному и издательскому делу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ССЫЛКА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и правила составления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 of standards on information, librarianship and publishing.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Bibliographic reference.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General requirements and rules of making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01.140.30</w:t>
      </w:r>
    </w:p>
    <w:p w:rsidR="00064CE9" w:rsidRPr="00064CE9" w:rsidRDefault="00064CE9" w:rsidP="00064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2009-01-01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Предисловие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и принципы стандартизации в Российской Федерации установлены </w:t>
      </w:r>
      <w:hyperlink r:id="rId34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применения национальных стандартов Российской Федерации - </w:t>
      </w:r>
      <w:hyperlink r:id="rId35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1.0-2004</w:t>
        </w:r>
      </w:hyperlink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"Стандартизация в Российской</w:t>
      </w:r>
      <w:r w:rsidR="00AB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 Основные положения"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учреждением "Российская книжная палата" Федерального агентства по </w:t>
      </w:r>
      <w:r w:rsidR="00AB0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и массовым коммуникациям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191 "Научно-техническая информация, би</w:t>
      </w:r>
      <w:r w:rsidR="00AB0F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блиотечное и издательское дело"</w:t>
      </w:r>
    </w:p>
    <w:p w:rsidR="00064CE9" w:rsidRPr="00AB0F96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Настоящий стандарт разработан с учетом основных нормативных положений международного стандарта ИСО 690:1987 "Документация. Библиографические ссылки. Содержание, форма и структура" (ISO 690:1987 "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documentation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Bibliographic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Content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form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structure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") и международного стандарта ИСО 690-2:1997 "Информация и документация. Библиографические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(ISO 690-2:1997 </w:t>
      </w:r>
      <w:r w:rsidRPr="00AB0F96">
        <w:rPr>
          <w:rFonts w:ascii="Times New Roman" w:eastAsia="Times New Roman" w:hAnsi="Times New Roman" w:cs="Times New Roman"/>
          <w:lang w:val="en-US" w:eastAsia="ru-RU"/>
        </w:rPr>
        <w:t>"Information and documentation - Bibliographic references - Part 2:</w:t>
      </w:r>
      <w:proofErr w:type="gramEnd"/>
      <w:r w:rsidRPr="00AB0F96">
        <w:rPr>
          <w:rFonts w:ascii="Times New Roman" w:eastAsia="Times New Roman" w:hAnsi="Times New Roman" w:cs="Times New Roman"/>
          <w:lang w:val="en-US" w:eastAsia="ru-RU"/>
        </w:rPr>
        <w:t xml:space="preserve"> Electronic do</w:t>
      </w:r>
      <w:r w:rsidR="00AB0F96" w:rsidRPr="00AB0F96">
        <w:rPr>
          <w:rFonts w:ascii="Times New Roman" w:eastAsia="Times New Roman" w:hAnsi="Times New Roman" w:cs="Times New Roman"/>
          <w:lang w:val="en-US" w:eastAsia="ru-RU"/>
        </w:rPr>
        <w:t>cuments or parts thereof", NEQ)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УТВЕРЖДЕН И ВВЕДЕН В ДЕЙСТВИЕ </w:t>
      </w:r>
      <w:hyperlink r:id="rId36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28 апреля 2008 г. N 95-ст</w:t>
        </w:r>
      </w:hyperlink>
    </w:p>
    <w:p w:rsidR="00064CE9" w:rsidRPr="00064CE9" w:rsidRDefault="00AB0F96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ВПЕРВЫЕ</w:t>
      </w:r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4CE9"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</w:t>
      </w:r>
      <w:proofErr w:type="gramEnd"/>
      <w:r w:rsidR="00064CE9"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064CE9" w:rsidRPr="00064CE9" w:rsidRDefault="00064CE9" w:rsidP="00064C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1 Область применения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 Область применен</w:t>
      </w:r>
      <w:r w:rsidR="00AB0F9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устанавливает общие требования и правила составления библиографической ссылки: основные виды, структуру, сос</w:t>
      </w:r>
      <w:r w:rsidR="00AB0F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тав, расположение в документах.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распространяется на библиографические ссылки, используемые в опубликованных и неопубликованных</w:t>
      </w:r>
      <w:r w:rsidR="00AB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на любых носителях.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предназначен для а</w:t>
      </w:r>
      <w:r w:rsidR="00AB0F9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второв, редакторов, издателей.</w:t>
      </w:r>
    </w:p>
    <w:p w:rsidR="00064CE9" w:rsidRPr="00AB0F96" w:rsidRDefault="00AB0F96" w:rsidP="00AB0F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Нормативные ссылки</w:t>
      </w:r>
      <w:proofErr w:type="gramStart"/>
      <w:r w:rsidR="00064CE9" w:rsidRPr="00AB0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использованы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следующие стандарты:</w:t>
      </w:r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7.0.3-2006 Система стандартов по информации, библиотечному и издательскому делу. Издания. Основные элементы. Термины и определения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7.0-99 Система стандартов по информации, библиотечному и издательскому делу. Информационно-библиотечная деятельность, библиография. Термины и определения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7.11-2004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7.12-93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7.60-2003 Система стандартов по информации, библиотечному и издательскому делу. Издания. Основные виды. Термины и определения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7.76-96 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7.83-2001 Система стандартов по информации, библиотечному и издательскому делу. Электронные издания. </w:t>
        </w:r>
        <w:proofErr w:type="gramStart"/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Основные виды и выходные сведения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4CE9" w:rsidRPr="00AB0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 -</w:t>
      </w:r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затрагивающей эту ссылку.</w:t>
      </w:r>
    </w:p>
    <w:p w:rsidR="00064CE9" w:rsidRPr="009E4FB8" w:rsidRDefault="009E4FB8" w:rsidP="009E4FB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Термины и определения</w:t>
      </w:r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Термины и определения - по </w:t>
      </w:r>
      <w:hyperlink r:id="rId47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7.0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7.60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7.76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7.83</w:t>
        </w:r>
      </w:hyperlink>
      <w:r w:rsidR="00064CE9"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="00064CE9"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CE9" w:rsidRPr="00AB0F96" w:rsidRDefault="00064CE9" w:rsidP="00064C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Общие положения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Библиографическая ссылка является частью справочного аппарата документа и служит источником библиографической информации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документах - объектах ссылки.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4.2 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и общей характеристики.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 удаленного доступа), а та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составные части документов.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4.4 Совокупность библиографических сведений в ссылке должна обеспечивать идентификацию и поиск объекта ссыл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составу элементов библиографическая ссылка может быть полной или краткой, в зависимости от вида ссылки, ее назначения, наличия библиографической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тексте документа.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 Полную ссылку, содержащую совокупность библиографических сведений о документе, предназначенную для общей характеристики, идентификации и поиска документа - объекта ссылки, составляют по </w:t>
      </w:r>
      <w:hyperlink r:id="rId52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</w:t>
        </w:r>
      </w:hyperlink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7.82</w:t>
        </w:r>
      </w:hyperlink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7.80</w:t>
        </w:r>
      </w:hyperlink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4.5.2 Краткую ссылку, предназначенную только для поиска документа - объекта ссылки, составляют на основе принципа лаконизма в соответствии с тре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 настоящего стандарта.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месту расположения в документе разл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ичают библиографические ссылки: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помещенные в тексте документа;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подстрочные, вынесенные из текста вн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полосы документа (в сноску);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затекстовые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вынесенные за текст документа или его части (в выноск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повторе ссылок на один и тот же объект разл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ичают библиографические ссылки: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первичные, в которых библиографические сведения приводя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впервые в данном документе;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9E4FB8">
        <w:rPr>
          <w:rFonts w:ascii="Times New Roman" w:eastAsia="Times New Roman" w:hAnsi="Times New Roman" w:cs="Times New Roman"/>
          <w:lang w:eastAsia="ru-RU"/>
        </w:rPr>
        <w:t>повторные, в которых ранее указанные библиографические сведения повторяют в сокращенной форме.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Повторные ссылки могут быть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подстрочными, </w:t>
      </w:r>
      <w:proofErr w:type="spell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затекстовыми</w:t>
      </w:r>
      <w:proofErr w:type="spell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объектов ссылки несколько, то их объединяют в одну компле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ксную библиографическую ссылку.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Комплексные ссылки могут быть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подстрочные 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затекстовые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 включать как пер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вичные, так и повторные ссылки.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 Независимо от назначения ссылки правила представления элементов библиографического описания, применение знаков предписанной пунктуации в ссылке осуществляются в соответствии с </w:t>
      </w:r>
      <w:hyperlink r:id="rId55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</w:t>
        </w:r>
      </w:hyperlink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6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7.82</w:t>
        </w:r>
      </w:hyperlink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следующих особенностей.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4.9.1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предписанный знак точку и тире, разделяющий области библиографического опис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заменять точкой.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4.9.2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не использовать квадратные скобки для сведений, заимствованных не из пред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писанного источника информации.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4.9.3 Сокращение отдельных слов и словосочетаний применяют для всех элементов библиографической записи, за исключением основного заглавия документа. Слова и словосочетания сокращают по </w:t>
      </w:r>
      <w:hyperlink r:id="rId57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7.11</w:t>
        </w:r>
      </w:hyperlink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8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7.12</w:t>
        </w:r>
      </w:hyperlink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4.9.4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физической характеристики указывают либо общий объем документа, либо сведения о местоположе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объекта ссылки в документе: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A240EF" wp14:editId="41A1F9E0">
                <wp:extent cx="103505" cy="215900"/>
                <wp:effectExtent l="0" t="0" r="0" b="0"/>
                <wp:docPr id="178" name="AutoShape 104" descr="ГОСТ Р 7.0.5-2008 СИБИД. Библиографическая ссылка. Общие требования и правила сост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4" o:spid="_x0000_s1026" alt="ГОСТ Р 7.0.5-2008 СИБИД. Библиографическая ссылка. Общие требования и правила составления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Ю.В. Библиографическая ссылка: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справочник. Киев, 1983. 247 с.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FBD32C" wp14:editId="40E14628">
                <wp:extent cx="103505" cy="215900"/>
                <wp:effectExtent l="0" t="0" r="0" b="0"/>
                <wp:docPr id="177" name="AutoShape 105" descr="ГОСТ Р 7.0.5-2008 СИБИД. Библиографическая ссылка. Общие требования и правила сост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5" o:spid="_x0000_s1026" alt="ГОСТ Р 7.0.5-2008 СИБИД. Библиографическая ссылка. Общие требования и правила составления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Ю.В. Библиографическая ссылка: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справочник. Киев, 1983. С. 21.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 Библиографическое описание в ссылке дополняют заголовком библиографической записи в соответствии с </w:t>
      </w:r>
      <w:hyperlink r:id="rId59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7.80</w:t>
        </w:r>
      </w:hyperlink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следующих особенностей.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4.10.1 Заголовок обязательно применяется в ссылках, содержащих записи на документы, созданные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одним, двумя и тремя авторами.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4.10.2 Заголовок записи в ссылке может содержать имена одного, двух или трех авторов документа. Имена авторов, указанные в заголовке, не повторяют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сведениях об ответственности.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 Библиографические ссылки в стереотипных и переводных изданиях допускается приводить в том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 как они даны в оригинале.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текст цитируется не по первоисточнику, а по другому документу, то в начале ссылки приводят слова: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"Цит. по:" (цитируется по), "Приводится по:", с ука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занием источника заимствования: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Цит. по: Флоренский П.А. У водораздело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мысли. М., 1990. Т. 2. С. 27.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связи подстрочных библиографических ссылок с текстом документа используют знак сноски; для связи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библиографических ссылок с текстом документа используют знак выноски или отсылку, которые приводят в виде цифр (порядковых номеров), букв, звездоче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к (астерисков) и других знаков.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Отсылки в тексте документа заключают в квадратные скобки. При необходимости отсылки могут содержать определенные идентифицирующие сведения: имя автора (авторов), название документа, год издания, обозначение и номер тома, указание страниц (см. 7.5)*.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Отсылки также могут быть использованы для связи текста документа с библиографическим списком или библиографическим указателем, содержащимся в документ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064CE9" w:rsidRPr="00064CE9" w:rsidRDefault="00064CE9" w:rsidP="00064C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</w:t>
      </w:r>
      <w:proofErr w:type="spellStart"/>
      <w:r w:rsidRPr="00064C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Внутритекстовая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библиографическая ссылка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Внутритекстовая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библиографическая ссылка содержит сведения об объекте ссылки, н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включенные в текст документа.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Внутритекстовая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библиографическая ссылка может содержать сл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едующие элементы: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заголовок;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заглавие документа;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общее обозначение материала;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об ответственности;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сведения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выходные данные;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сведения об объеме документа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ссылка на весь документ);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местоположении объекта ссылки в документе (е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ссылка на часть документа);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обозначение и порядковый номер тома или выпуска (для ссылок на публикации в многочаст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или сериальных документах);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документе, в котором опубликова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объект ссылки;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примечания.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Внутритекстовую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библиографическую ссы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лку заключают в круглые скобки.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Предписанный знак точку и тире, разделяющий области библиографического описания, во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внутритекстовой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библиографической ссылке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заменяют точкой: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Аренс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В.Ж. Азбука исследователя.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рмет</w:t>
      </w:r>
      <w:proofErr w:type="spell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Инжиниринг, 2006)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(Потемкин В.К., Казаков Д.Н. Социальное партнерство: формирование, оценка, рег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улирование. СПб</w:t>
      </w:r>
      <w:proofErr w:type="gram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2002. 202 с.)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(Мельников В.П., Клейменов С.А., Петраков A.M. Информационная безопасность и защита инфор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мации: учеб</w:t>
      </w:r>
      <w:proofErr w:type="gram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М., 2006)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(Краткий экономический словарь /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А.Н.Азрилиян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2-е изд.,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М.: Ин-т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экономики, 2002. 1087 с.)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(Би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блиография. 2006. N 3. С. 8-18)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(Челябинск: энциклопедия. Челябинск, 2002. 1 электрон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(CD-ROM))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(Собрание сочинений. М.: Экономика, 2006. Т. 1. С. 24-5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(Рязань: Вече, 2006. С. 67)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(Избранные лекции. СПб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2005. С. 110-1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(СПб</w:t>
      </w:r>
      <w:proofErr w:type="gram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1819-1827. </w:t>
      </w:r>
      <w:proofErr w:type="gram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Ч. 1-3)</w:t>
      </w:r>
      <w:proofErr w:type="gramEnd"/>
    </w:p>
    <w:p w:rsidR="00064CE9" w:rsidRPr="00064CE9" w:rsidRDefault="00064CE9" w:rsidP="00064C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Подстрочная библиографическая ссылка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Подстрочная библиографическая ссылка оформляется как примечание, вынесенное и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з текста документа вниз полосы.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Подстрочная библиографическая ссылка может содержать сл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едующие элементы: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заголовок;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основное заглавие документа;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общее обозначение материала;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едения, относящиеся к заглавию;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об ответственности;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сведения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выходные данные;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сведения об объеме документа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ссылка на весь документ);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местоположении объекта ссылки в документе (если ссылка на часть д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окумента);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серии;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обозначение и порядковый номер тома или выпуска (для ссылок на публикации в многочаст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или сериальных документах);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документе, в котором опубликова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объект ссылки;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примечания;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еждународный стандартный номер.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4D3A16" wp14:editId="36BA1165">
                <wp:extent cx="86360" cy="215900"/>
                <wp:effectExtent l="0" t="0" r="0" b="0"/>
                <wp:docPr id="176" name="AutoShape 106" descr="ГОСТ Р 7.0.5-2008 СИБИД. Библиографическая ссылка. Общие требования и правила сост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6" o:spid="_x0000_s1026" alt="ГОСТ Р 7.0.5-2008 СИБИД. Библиографическая ссылка. Общие требования и правила составления" style="width: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В.И. Политическая история Латинской Америки. М.,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С. 305.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3A1A66" wp14:editId="1F137234">
                <wp:extent cx="103505" cy="215900"/>
                <wp:effectExtent l="0" t="0" r="0" b="0"/>
                <wp:docPr id="175" name="AutoShape 107" descr="ГОСТ Р 7.0.5-2008 СИБИД. Библиографическая ссылка. Общие требования и правила сост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7" o:spid="_x0000_s1026" alt="ГОСТ Р 7.0.5-2008 СИБИД. Библиографическая ссылка. Общие требования и правила составления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Виноградова А.Г. Искусство Средних веков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 н</w:t>
      </w:r>
      <w:proofErr w:type="gram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С. 144-251.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1102BE" wp14:editId="4FA3024C">
                <wp:extent cx="155575" cy="215900"/>
                <wp:effectExtent l="0" t="0" r="0" b="0"/>
                <wp:docPr id="174" name="AutoShape 108" descr="ГОСТ Р 7.0.5-2008 СИБИД. Библиографическая ссылка. Общие требования и правила сост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8" o:spid="_x0000_s1026" alt="ГОСТ Р 7.0.5-2008 СИБИД. Библиографическая ссылка. Общие требования и правила составления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Российской книжн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палаты, 1917-1935. М., 2006.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более подробно: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9BFE31" wp14:editId="6A737CCF">
                <wp:extent cx="86360" cy="215900"/>
                <wp:effectExtent l="0" t="0" r="0" b="0"/>
                <wp:docPr id="173" name="AutoShape 109" descr="ГОСТ Р 7.0.5-2008 СИБИД. Библиографическая ссылка. Общие требования и правила сост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9" o:spid="_x0000_s1026" alt="ГОСТ Р 7.0.5-2008 СИБИД. Библиографическая ссылка. Общие требования и правила составления" style="width: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В.И. Политическая история Латинской Америки: учеб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вузов. - 2-е изд. - М.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Проспект, 2006. - С. 305-412.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87F753" wp14:editId="5A281B18">
                <wp:extent cx="103505" cy="215900"/>
                <wp:effectExtent l="0" t="0" r="0" b="0"/>
                <wp:docPr id="172" name="AutoShape 110" descr="ГОСТ Р 7.0.5-2008 СИБИД. Библиографическая ссылка. Общие требования и правила сост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0" o:spid="_x0000_s1026" alt="ГОСТ Р 7.0.5-2008 СИБИД. Библиографическая ссылка. Общие требования и правила составления" style="width:8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Виноградова А.Г. Искусство Средних веков / под общ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В.И.Романова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</w:t>
      </w:r>
      <w:proofErr w:type="gram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- С. 144-251.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FA44FF2" wp14:editId="6D9BC3CA">
                <wp:extent cx="155575" cy="215900"/>
                <wp:effectExtent l="0" t="0" r="0" b="0"/>
                <wp:docPr id="171" name="AutoShape 111" descr="ГОСТ Р 7.0.5-2008 СИБИД. Библиографическая ссылка. Общие требования и правила сост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1" o:spid="_x0000_s1026" alt="ГОСТ Р 7.0.5-2008 СИБИД. Библиографическая ссылка. Общие требования и правила составления" style="width:12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Российской книжной палаты, 1917-1935 /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Р.А.Айгистов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М.: Рос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палата, 2006.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- 447 с. - ISBN 5-901202-22-8.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подстрочной библиографической ссылке повторяют имеющиеся в тексте документа библиографичес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сведения об объекте ссылки.</w:t>
      </w:r>
    </w:p>
    <w:p w:rsidR="00064CE9" w:rsidRPr="00064CE9" w:rsidRDefault="00064CE9" w:rsidP="00AB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6.2.1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аналитических записей допускается при наличии в тексте библиографических сведений о </w:t>
      </w:r>
      <w:r w:rsidRPr="00AB0F96">
        <w:rPr>
          <w:rFonts w:ascii="Times New Roman" w:eastAsia="Times New Roman" w:hAnsi="Times New Roman" w:cs="Times New Roman"/>
          <w:lang w:eastAsia="ru-RU"/>
        </w:rPr>
        <w:t>составной части в подстрочной ссылке указывать только сведения</w:t>
      </w:r>
      <w:r w:rsidR="009E4FB8" w:rsidRPr="00AB0F96">
        <w:rPr>
          <w:rFonts w:ascii="Times New Roman" w:eastAsia="Times New Roman" w:hAnsi="Times New Roman" w:cs="Times New Roman"/>
          <w:lang w:eastAsia="ru-RU"/>
        </w:rPr>
        <w:t xml:space="preserve"> об идентифицирующем документе:</w:t>
      </w:r>
      <w:r w:rsidRPr="00AB0F96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 логике социальных наук //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философ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- 1992. - N 10. - С. 76-86.</w:t>
      </w:r>
    </w:p>
    <w:p w:rsidR="00064CE9" w:rsidRPr="00064CE9" w:rsidRDefault="00064CE9" w:rsidP="00AB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или, если о данной статье говорится в тексте документа: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илософии. 1992. N 10. С. 76-86.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6.2.2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записей на электронные ресурсы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адрес*: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Для обозначения электронного адреса используют аббревиатуру "URL" 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Uniform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Resource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Locator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унифицированный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 ресурса), см. 10.4.4.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Официальные периодические издания: электрон, путеводитель / Рос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ац. б-ка, Центр правовой информации. [СПб.], 2005-2007. URL: http://www.nlr.ru/lawcenter/izd/index.htm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l (дата обращения: 18.01.2007).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или, если о данной публикации говорится в тексте документа:</w:t>
      </w:r>
    </w:p>
    <w:p w:rsidR="00064CE9" w:rsidRPr="009E4FB8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http://www.</w:t>
      </w:r>
      <w:r w:rsidR="009E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nlr.ru/lawcenter/izd/index.html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нумерации подстрочных библиографических ссылок применяют единообразный порядок для всего данного документа: сквозную нумерацию по всему тексту, в пределах каждой главы, раздела, части и т.п., или -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данной страницы документа.</w:t>
      </w:r>
    </w:p>
    <w:p w:rsidR="00064CE9" w:rsidRPr="00064CE9" w:rsidRDefault="00064CE9" w:rsidP="00064C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</w:t>
      </w:r>
      <w:proofErr w:type="spellStart"/>
      <w:r w:rsidRPr="00064C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Затекстовая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библиографическая ссылка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Совокупность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библиографических ссылок оформляется как перечень библиографических записей, помещенный после текста документа или его составной части*.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Совокупность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библиографических ссылок не является библиографическим списком или указателем, как правило, также помещаемыми после текста документа и имеющими самостоятельное значение в качес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библиографического пособия.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Затекстовая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библиографическая ссылка може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содержать следующие элементы: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заголовок;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основное заглавие док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общее обозначение материала;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едения, относящиеся к заглавию;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об ответственности;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сведения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выходные данные;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физич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характеристику документа;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местоположении объекта ссылки в документе (если ссылка на часть д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окумента);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серии;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обозначение и порядковый номер тома или выпуска (для ссылок на публикации в многочаст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или сериальных документах);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документе, в котором опубликова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 объект ссылки;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примечания;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Междунар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одный стандартный номер.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библиографической ссылке повторяют имеющиеся в тексте документа библиографичес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сведения об объекте ссылки: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Герман М.Ю. Модернизм: искусство первой половины XX века. СПб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Азбука-классика, 2003. 480 с. (Но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история искусства).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Никонов В.И., Яковлева В.Я. Алгоритмы успешного ма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ркетинга. М., 2007. С. 256-300.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B75997" wp14:editId="3CF4DCBC">
                <wp:extent cx="198120" cy="215900"/>
                <wp:effectExtent l="0" t="0" r="0" b="0"/>
                <wp:docPr id="166" name="AutoShape 116" descr="ГОСТ Р 7.0.5-2008 СИБИД. Библиографическая ссылка. Общие требования и правила сост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6" o:spid="_x0000_s1026" alt="ГОСТ Р 7.0.5-2008 СИБИД. Библиографическая ссылка. Общие требования и правила составления" style="width:15.6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противодействии терроризму: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 от 6 марта 2006 г. N 35-ФЗ: принят Гос. Думой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Собр. Рос. Федерации 26 февр. 2006 г.: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Советом Федерации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Собр. Рос. Федерации 1 марта 2006 г. /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/ Рос</w:t>
      </w:r>
      <w:proofErr w:type="gram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аз. - 2006. - 10 марта.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нумерации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библиографических ссылок используется сплошная нумерация для всего текста документа в целом или для отдельных глав,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разделов, частей и т.п.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7.4.1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связи с текстом документа порядковый номер библиографической записи в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 указывают в знаке выноски, который набирают на верхнюю линию шрифта, или в отсылке, которую приводят в квадратных скобках в строку с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текстом документа.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справочников по терминологии, охватывающий время не позднее середины XX века, дает работа библиографа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И.М.Кауфмана</w:t>
      </w:r>
      <w:proofErr w:type="spell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ссылке: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Кауфман И.М. Терминологические с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ловари: библиография. М., 1961.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список справочников по терминологии, охватывающий время не позднее середины XX века, дает работа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библиографа </w:t>
      </w:r>
      <w:proofErr w:type="spell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И.М.Кауфмана</w:t>
      </w:r>
      <w:proofErr w:type="spell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[59].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ссылке: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59. Кауфман И.М. Терминологические с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ловари: библиография. М., 1961.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7.4.2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ссылку приводят на конкретный фрагмент текста документа, в отсылке указывают порядковый номер и страницы, на которых помещен объект ссыл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Сведения разделяют запятой.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тексте: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[10, с. 81]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[10, с. 106]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ссылке: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Бердяев Н.А. Смысл истории.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Мысль, 1990. 175 с.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отсутствии нумерации записей в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ссылке, в отсылке указывают сведения, позволяющие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объект ссылки.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7.5.1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ссылку приводят на документ, созданный одним, двумя или тремя авторами, в отсылке указывают фамилии авторов, если на документ, созданный четырьмя и более авторами, а также, если авторы не указаны, - в отсылке указывают название документа; при необходимости сведения дополняют указанием года издания и страниц. Сведения в отсылке разделяют зап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ятой.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тексте: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[Пахомов, Петрова]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ссылке: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Пахомов В.И., Петрова Г.П. Логист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 М.: Проспект, 2006. 232 с.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[Нестационарная аэрод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инамика баллистического полета]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ссылке: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Нестационарная аэродинамика баллистического полета /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Ю.М.Липн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ицкий</w:t>
      </w:r>
      <w:proofErr w:type="spell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М., 2003. 176 с.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тексте: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[Бахтин, 2003, с. 18]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как в тексте встречаются также отсылки на другую книгу </w:t>
      </w:r>
      <w:proofErr w:type="spellStart"/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М.М.Бахтина</w:t>
      </w:r>
      <w:proofErr w:type="spellEnd"/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изданную в 1975 г., в отсылке указан год издания.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ссылке: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Бахтин М.М. Формальный метод в литературоведении: критическое введение в социальную поэт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ику. М.: Лабиринт, 2003. 192 с.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7.5.2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отсылке допускается сокращать длинные заглавия, обозначая опускаемые слова многоточием с пробелом до и п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этого предписанного знака.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тексте: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[Ф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 культуры..., с. 176]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ссылке: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Философия культуры и философия науки: проблемы и гипотезы: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сб. науч. тр. /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ун-т; [под ред.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С.Ф.Мартыновича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]. Саратов: Из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д-во </w:t>
      </w:r>
      <w:proofErr w:type="spell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</w:t>
      </w:r>
      <w:proofErr w:type="spell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1999. 199 с.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7.5.3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ссылку приводят на многочастный (многотомный) документ, в отсылке указывают также обозначение и номе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р тома (выпуска, части и т.п.).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тексте: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[Целищев, ч. 1, с. 17]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 </w:t>
      </w: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затекстовой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ссылке: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Целищев В.В. Философия математики. Новосиб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ирск: Изд-во НГУ, 2002. Ч. 1-2.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7.5.4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отсылка содержит сведения о нескольких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ссылках, группы сведений ра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зделяют знаком точка с запятой: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[Сергеев, Латыше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в, 2001; Сергеев, Крохин, 2000]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Гордлевский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2, с. 14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</w:t>
      </w:r>
      <w:proofErr w:type="spellStart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Алькаева</w:t>
      </w:r>
      <w:proofErr w:type="spellEnd"/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Бабаев, с. 33-34]</w:t>
      </w:r>
      <w:proofErr w:type="gramEnd"/>
    </w:p>
    <w:p w:rsidR="00064CE9" w:rsidRPr="00064CE9" w:rsidRDefault="00064CE9" w:rsidP="00064C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Повторная библиографическая ссылка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8.1 Повторную ссылку на один и тот же документ (группу документов) или его часть приводят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используется един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ообразно для данного документа.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повторной ссылке указывают элементы, позволяющие идентифицировать документ, а также элементы, отличающиеся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сведений в первичной ссылке.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8.3 Предписанный знак точку и тире, разделяющий области библиографического описания, в повторной библиограф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ссылке заменяют точкой.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повторной ссылке, содержащей запись на документ, созданный одним, двумя или тремя авторами, приводят заголовок, основное загла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и соответствующие страницы.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повторной ссылке, содержащей запись на документ, созданный четырьмя и более авторами, или на документ, в котором авторы не указаны, приводя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основное заглавие и страницы.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сокращать длинные заглавия, обозначая опускаемые слова многоточием с пробелом до и п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этого предписанного знака.</w: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9042"/>
      </w:tblGrid>
      <w:tr w:rsidR="00AB0F96" w:rsidRPr="00064CE9" w:rsidTr="00AB0F96">
        <w:trPr>
          <w:trHeight w:val="15"/>
          <w:tblCellSpacing w:w="15" w:type="dxa"/>
        </w:trPr>
        <w:tc>
          <w:tcPr>
            <w:tcW w:w="1590" w:type="dxa"/>
            <w:vAlign w:val="center"/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97" w:type="dxa"/>
            <w:vAlign w:val="center"/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0F96" w:rsidRPr="00064CE9" w:rsidTr="00AB0F96">
        <w:trPr>
          <w:tblCellSpacing w:w="15" w:type="dxa"/>
        </w:trPr>
        <w:tc>
          <w:tcPr>
            <w:tcW w:w="106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ссылки: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(Васильев С.В. Инновационный маркетинг.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2005)</w:t>
            </w:r>
            <w:proofErr w:type="gramEnd"/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(Васильев С.В. Инновационный маркетинг.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62)</w:t>
            </w:r>
            <w:proofErr w:type="gramEnd"/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А.Р., Соловьева З.А. Современная Иордания.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2003. 406 с.)</w:t>
            </w:r>
            <w:proofErr w:type="gramEnd"/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А.Р., Соловьева З.А. Современная Иордания.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126)</w:t>
            </w:r>
            <w:proofErr w:type="gramEnd"/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(Герасимов Б.Н., Морозов В.В., Яковлева Н.Г. Системы управления: понятия, структура, исследование.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Самара, 2002)</w:t>
            </w:r>
            <w:proofErr w:type="gramEnd"/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B0F96">
              <w:rPr>
                <w:rFonts w:ascii="Times New Roman" w:eastAsia="Times New Roman" w:hAnsi="Times New Roman" w:cs="Times New Roman"/>
                <w:lang w:eastAsia="ru-RU"/>
              </w:rPr>
              <w:t>Герасимов Б.Н., Морозов В.В., Яковлева Н.Г. Системы управления ...</w:t>
            </w:r>
            <w:proofErr w:type="gramEnd"/>
            <w:r w:rsidRPr="00AB0F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B0F96">
              <w:rPr>
                <w:rFonts w:ascii="Times New Roman" w:eastAsia="Times New Roman" w:hAnsi="Times New Roman" w:cs="Times New Roman"/>
                <w:lang w:eastAsia="ru-RU"/>
              </w:rPr>
              <w:t>С. 53-54)</w:t>
            </w:r>
            <w:proofErr w:type="gramEnd"/>
          </w:p>
        </w:tc>
      </w:tr>
      <w:tr w:rsidR="00AB0F96" w:rsidRPr="00064CE9" w:rsidTr="00AB0F96">
        <w:trPr>
          <w:tblCellSpacing w:w="15" w:type="dxa"/>
        </w:trPr>
        <w:tc>
          <w:tcPr>
            <w:tcW w:w="106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Подстрочные ссылки: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3013A5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>Гаврилов В.П., Ивановский С.И. Общество и природная среда. М.: Наука, 2006. 210 с.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аврилов В.П., Ивановский С.И. Общество и природная среда. С. 81.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Геоинформационное моделирование территориальных рынков банковских услуг /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А.Г.Дружинин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Шахты: Изд-во ЮРГУЭС, 2006.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Геоинформационное моделирование ... С. 28.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виртуальных миров и научное познание / Рос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 наук, Ин-т философии. СПб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 319 с.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виртуальных миров ... С. 190.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06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Затекстовые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ссылки: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Шапкин А.С Экономические и финансовые риски: оценка, управление, портфель инвестиций. Изд. 3-е. М., 2004. 536 с.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Шапкин А.С. Экономические и финансовые риски. С. 302.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Анастасевич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О библиографии // Улей. 1811. Ч. 1, N 1. С. 14-28.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Анастасевич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О библиографии. С. 15.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Анастасевич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О необходимости в содействии русскому книговедению //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Благонамеренный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1820. Т. 10, N 7. С. 32-42.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Анастасевич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О необходимости в содействии ... С. 186.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Программа расчета "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Equilibrium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для подготовки и анализа водных растворов /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Г.Д.Бончев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Дубна, 2003. 5 с. (Сообщения Объединенного института ядерных исследований; Р12-2003-75).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Программа расчета "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Equilibrium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... С. 3-4.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Археология: история и перспективы: сб. ст. Первой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Ярославль, 2003. 350 с.</w:t>
            </w:r>
          </w:p>
        </w:tc>
      </w:tr>
      <w:tr w:rsidR="00AB0F96" w:rsidRPr="00064CE9" w:rsidTr="00AB0F96">
        <w:trPr>
          <w:tblCellSpacing w:w="1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B0F96" w:rsidRPr="00064CE9" w:rsidRDefault="00AB0F96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Археология: история и перспективы. С. 272.</w:t>
            </w:r>
          </w:p>
        </w:tc>
      </w:tr>
    </w:tbl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повторных ссылках, содержащих запись на многочастный документ, приводят заголовок (при наличии одного, двух или трех авторов), основное заглавие (или только основное заглавие, если заголовок не используется), обоз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и номер тома, страницы.</w:t>
      </w:r>
    </w:p>
    <w:tbl>
      <w:tblPr>
        <w:tblW w:w="10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8924"/>
      </w:tblGrid>
      <w:tr w:rsidR="003013A5" w:rsidRPr="00064CE9" w:rsidTr="003013A5">
        <w:trPr>
          <w:trHeight w:val="16"/>
          <w:tblCellSpacing w:w="15" w:type="dxa"/>
        </w:trPr>
        <w:tc>
          <w:tcPr>
            <w:tcW w:w="1730" w:type="dxa"/>
            <w:vAlign w:val="center"/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9" w:type="dxa"/>
            <w:vAlign w:val="center"/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13A5" w:rsidRPr="00064CE9" w:rsidTr="003013A5">
        <w:trPr>
          <w:trHeight w:val="297"/>
          <w:tblCellSpacing w:w="15" w:type="dxa"/>
        </w:trPr>
        <w:tc>
          <w:tcPr>
            <w:tcW w:w="10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ссылки:</w:t>
            </w:r>
          </w:p>
        </w:tc>
      </w:tr>
      <w:tr w:rsidR="003013A5" w:rsidRPr="00064CE9" w:rsidTr="003013A5">
        <w:trPr>
          <w:trHeight w:val="580"/>
          <w:tblCellSpacing w:w="15" w:type="dxa"/>
        </w:trPr>
        <w:tc>
          <w:tcPr>
            <w:tcW w:w="17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87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Пивинский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 Неформованные огнеупоры.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2003. Т. 1, кн. 1: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технологии. 447 с.)</w:t>
            </w:r>
            <w:proofErr w:type="gramEnd"/>
          </w:p>
        </w:tc>
      </w:tr>
      <w:tr w:rsidR="003013A5" w:rsidRPr="00064CE9" w:rsidTr="003013A5">
        <w:trPr>
          <w:trHeight w:val="283"/>
          <w:tblCellSpacing w:w="15" w:type="dxa"/>
        </w:trPr>
        <w:tc>
          <w:tcPr>
            <w:tcW w:w="17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87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Пивинский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 Неформованные огнеупоры.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1, кн. 2.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25)</w:t>
            </w:r>
            <w:proofErr w:type="gramEnd"/>
          </w:p>
        </w:tc>
      </w:tr>
      <w:tr w:rsidR="003013A5" w:rsidRPr="00064CE9" w:rsidTr="003013A5">
        <w:trPr>
          <w:trHeight w:val="297"/>
          <w:tblCellSpacing w:w="15" w:type="dxa"/>
        </w:trPr>
        <w:tc>
          <w:tcPr>
            <w:tcW w:w="10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Подстрочные ссылки:</w:t>
            </w:r>
          </w:p>
        </w:tc>
      </w:tr>
      <w:tr w:rsidR="003013A5" w:rsidRPr="00064CE9" w:rsidTr="003013A5">
        <w:trPr>
          <w:trHeight w:val="1273"/>
          <w:tblCellSpacing w:w="15" w:type="dxa"/>
        </w:trPr>
        <w:tc>
          <w:tcPr>
            <w:tcW w:w="17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87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Фотометрия и радиометрия оптического излучения. М.: Наука, 2002. Кн. 5: Измерения оптических свойств веществ и материалов, ч. 2: Колориметрия. Рефрактометрия.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Поляриметрия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Оптическая спектрометрия в аналитике / B.C. Иванов [и др.]. 305 с.</w:t>
            </w:r>
          </w:p>
        </w:tc>
      </w:tr>
      <w:tr w:rsidR="003013A5" w:rsidRPr="00064CE9" w:rsidTr="003013A5">
        <w:trPr>
          <w:trHeight w:val="425"/>
          <w:tblCellSpacing w:w="15" w:type="dxa"/>
        </w:trPr>
        <w:tc>
          <w:tcPr>
            <w:tcW w:w="17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87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Фотометрия и радиометрия оптического излучения. Кн. 5, ч. 2. С. 158-159.</w:t>
            </w:r>
          </w:p>
        </w:tc>
      </w:tr>
      <w:tr w:rsidR="003013A5" w:rsidRPr="00064CE9" w:rsidTr="003013A5">
        <w:trPr>
          <w:trHeight w:val="283"/>
          <w:tblCellSpacing w:w="15" w:type="dxa"/>
        </w:trPr>
        <w:tc>
          <w:tcPr>
            <w:tcW w:w="10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Затекстовые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ссылки:</w:t>
            </w:r>
          </w:p>
        </w:tc>
      </w:tr>
      <w:tr w:rsidR="003013A5" w:rsidRPr="00064CE9" w:rsidTr="003013A5">
        <w:trPr>
          <w:trHeight w:val="653"/>
          <w:tblCellSpacing w:w="15" w:type="dxa"/>
        </w:trPr>
        <w:tc>
          <w:tcPr>
            <w:tcW w:w="17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87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 Труды Института геологии / Рос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кад. наук, Урал.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 науч. центр, </w:t>
            </w:r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 xml:space="preserve">Ин-т геологии. </w:t>
            </w:r>
            <w:proofErr w:type="spellStart"/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>. 113: Петрология и минералогия Севера Урала и Тиммана. 2003. 194 с.</w:t>
            </w:r>
          </w:p>
        </w:tc>
      </w:tr>
      <w:tr w:rsidR="003013A5" w:rsidRPr="00064CE9" w:rsidTr="003013A5">
        <w:trPr>
          <w:trHeight w:val="283"/>
          <w:tblCellSpacing w:w="15" w:type="dxa"/>
        </w:trPr>
        <w:tc>
          <w:tcPr>
            <w:tcW w:w="17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87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Труды Института геологии.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113. С. 97.</w:t>
            </w:r>
          </w:p>
        </w:tc>
      </w:tr>
    </w:tbl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первичная и повторная ссылки на сериальный документ следуют одна за другой, в повторной ссылке указывают основное заглавие документа и отличающиеся от данных в первичной ссылке сведения о 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годе, месяце, числе, страницах.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8205"/>
      </w:tblGrid>
      <w:tr w:rsidR="003013A5" w:rsidRPr="00064CE9" w:rsidTr="003013A5">
        <w:trPr>
          <w:trHeight w:val="15"/>
          <w:tblCellSpacing w:w="15" w:type="dxa"/>
        </w:trPr>
        <w:tc>
          <w:tcPr>
            <w:tcW w:w="1602" w:type="dxa"/>
            <w:vAlign w:val="center"/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60" w:type="dxa"/>
            <w:vAlign w:val="center"/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13A5" w:rsidRPr="00064CE9" w:rsidTr="003013A5">
        <w:trPr>
          <w:tblCellSpacing w:w="15" w:type="dxa"/>
        </w:trPr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ссылки:</w:t>
            </w:r>
          </w:p>
        </w:tc>
      </w:tr>
      <w:tr w:rsidR="003013A5" w:rsidRPr="00064CE9" w:rsidTr="003013A5">
        <w:trPr>
          <w:tblCellSpacing w:w="15" w:type="dxa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16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экономики. 2006.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2)</w:t>
            </w:r>
          </w:p>
        </w:tc>
      </w:tr>
      <w:tr w:rsidR="003013A5" w:rsidRPr="00064CE9" w:rsidTr="003013A5">
        <w:trPr>
          <w:tblCellSpacing w:w="15" w:type="dxa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16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экономики.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3)</w:t>
            </w:r>
          </w:p>
        </w:tc>
      </w:tr>
    </w:tbl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 </w:t>
      </w:r>
      <w:r w:rsidRPr="009E4FB8">
        <w:rPr>
          <w:rFonts w:ascii="Times New Roman" w:eastAsia="Times New Roman" w:hAnsi="Times New Roman" w:cs="Times New Roman"/>
          <w:lang w:eastAsia="ru-RU"/>
        </w:rPr>
        <w:t>Повторные ссылки на статьи и другие публикации в сериальных док</w:t>
      </w:r>
      <w:r w:rsidR="009E4FB8">
        <w:rPr>
          <w:rFonts w:ascii="Times New Roman" w:eastAsia="Times New Roman" w:hAnsi="Times New Roman" w:cs="Times New Roman"/>
          <w:lang w:eastAsia="ru-RU"/>
        </w:rPr>
        <w:t>ументах оформляют согласно 8.4.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повторных ссылках на нормативный документ по стандартизации приводят обозначение документа, его номер, включаю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дату утверждения, страницы.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"/>
        <w:gridCol w:w="59"/>
        <w:gridCol w:w="1772"/>
        <w:gridCol w:w="603"/>
        <w:gridCol w:w="8207"/>
      </w:tblGrid>
      <w:tr w:rsidR="00064CE9" w:rsidRPr="00064CE9" w:rsidTr="003013A5">
        <w:trPr>
          <w:trHeight w:val="15"/>
          <w:tblCellSpacing w:w="15" w:type="dxa"/>
        </w:trPr>
        <w:tc>
          <w:tcPr>
            <w:tcW w:w="109" w:type="dxa"/>
            <w:vAlign w:val="center"/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4" w:type="dxa"/>
            <w:gridSpan w:val="3"/>
            <w:vAlign w:val="center"/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62" w:type="dxa"/>
            <w:vAlign w:val="center"/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4CE9" w:rsidRPr="00064CE9" w:rsidTr="003013A5">
        <w:trPr>
          <w:tblCellSpacing w:w="15" w:type="dxa"/>
        </w:trPr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Подстрочные ссылки: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76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7.0.4-2006. Издания. Выходные сведения. Общие требования и правила оформления. М., 2006. II, 43 с. (Система стандартов по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библ. и изд. делу).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76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7.0.4-2006. С. 5.</w:t>
            </w:r>
          </w:p>
        </w:tc>
      </w:tr>
    </w:tbl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8.9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повторных ссылках на патентный документ приводят обозначение вида документа, его номер, название стран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выдавшей документ, страницы.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8219"/>
      </w:tblGrid>
      <w:tr w:rsidR="003013A5" w:rsidRPr="00064CE9" w:rsidTr="003013A5">
        <w:trPr>
          <w:trHeight w:val="15"/>
          <w:tblCellSpacing w:w="15" w:type="dxa"/>
        </w:trPr>
        <w:tc>
          <w:tcPr>
            <w:tcW w:w="1597" w:type="dxa"/>
            <w:vAlign w:val="center"/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74" w:type="dxa"/>
            <w:vAlign w:val="center"/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13A5" w:rsidRPr="00064CE9" w:rsidTr="003013A5">
        <w:trPr>
          <w:tblCellSpacing w:w="15" w:type="dxa"/>
        </w:trPr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Затекстовые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ссылки:</w:t>
            </w:r>
          </w:p>
        </w:tc>
      </w:tr>
      <w:tr w:rsidR="003013A5" w:rsidRPr="00064CE9" w:rsidTr="003013A5">
        <w:trPr>
          <w:tblCellSpacing w:w="15" w:type="dxa"/>
        </w:trPr>
        <w:tc>
          <w:tcPr>
            <w:tcW w:w="15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1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Приемопередающее устройство: пат. 2187888 Рос. Федерация N 2000131736/09;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18.12.00;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20.08.02,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23 (II ч.). 3 с.</w:t>
            </w:r>
          </w:p>
        </w:tc>
      </w:tr>
      <w:tr w:rsidR="003013A5" w:rsidRPr="00064CE9" w:rsidTr="003013A5">
        <w:trPr>
          <w:tblCellSpacing w:w="15" w:type="dxa"/>
        </w:trPr>
        <w:tc>
          <w:tcPr>
            <w:tcW w:w="15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1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Пат. 2187888 Рос. Федерация. С. 2.</w:t>
            </w:r>
          </w:p>
        </w:tc>
      </w:tr>
    </w:tbl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последовательном расположении первичной и повторной ссылок текст повторной ссылки заменяют словами "Там же" или "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Ibid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." 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ibidem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документов на языках, применяющих латинскую графику. В повторной ссылке на другую страницу к словам "Там же" добавляют номер страницы, в повторной ссылке на другой том (часть, выпуск и т.п.) документа к словам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"Там же" добавляют номер тома.</w:t>
      </w:r>
    </w:p>
    <w:tbl>
      <w:tblPr>
        <w:tblW w:w="107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8854"/>
      </w:tblGrid>
      <w:tr w:rsidR="003013A5" w:rsidRPr="00064CE9" w:rsidTr="003013A5">
        <w:trPr>
          <w:trHeight w:val="15"/>
          <w:tblCellSpacing w:w="15" w:type="dxa"/>
        </w:trPr>
        <w:tc>
          <w:tcPr>
            <w:tcW w:w="1895" w:type="dxa"/>
            <w:vAlign w:val="center"/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09" w:type="dxa"/>
            <w:vAlign w:val="center"/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13A5" w:rsidRPr="00064CE9" w:rsidTr="003013A5">
        <w:trPr>
          <w:trHeight w:val="286"/>
          <w:tblCellSpacing w:w="15" w:type="dxa"/>
        </w:trPr>
        <w:tc>
          <w:tcPr>
            <w:tcW w:w="10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Внутритекстовые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ссылки:</w:t>
            </w:r>
          </w:p>
        </w:tc>
      </w:tr>
      <w:tr w:rsidR="003013A5" w:rsidRPr="00064CE9" w:rsidTr="003013A5">
        <w:trPr>
          <w:trHeight w:val="559"/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8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(Коваленко Б.В., Пирогов А.И., Рыжов О.А. Политическая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2002.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169-178)</w:t>
            </w:r>
            <w:proofErr w:type="gramEnd"/>
          </w:p>
        </w:tc>
      </w:tr>
      <w:tr w:rsidR="003013A5" w:rsidRPr="00064CE9" w:rsidTr="003013A5">
        <w:trPr>
          <w:trHeight w:val="286"/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8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(Там же)</w:t>
            </w:r>
          </w:p>
        </w:tc>
      </w:tr>
      <w:tr w:rsidR="003013A5" w:rsidRPr="00064CE9" w:rsidTr="003013A5">
        <w:trPr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3A5" w:rsidRPr="00064CE9" w:rsidTr="003013A5">
        <w:trPr>
          <w:trHeight w:val="286"/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8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3013A5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A5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Pr="003013A5">
              <w:rPr>
                <w:rFonts w:ascii="Times New Roman" w:eastAsia="Times New Roman" w:hAnsi="Times New Roman" w:cs="Times New Roman"/>
                <w:lang w:val="en-US" w:eastAsia="ru-RU"/>
              </w:rPr>
              <w:t>Kriesberg</w:t>
            </w:r>
            <w:proofErr w:type="spellEnd"/>
            <w:r w:rsidRPr="003013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L. </w:t>
            </w:r>
            <w:proofErr w:type="spellStart"/>
            <w:r w:rsidRPr="003013A5">
              <w:rPr>
                <w:rFonts w:ascii="Times New Roman" w:eastAsia="Times New Roman" w:hAnsi="Times New Roman" w:cs="Times New Roman"/>
                <w:lang w:val="en-US" w:eastAsia="ru-RU"/>
              </w:rPr>
              <w:t>Constructiv</w:t>
            </w:r>
            <w:proofErr w:type="spellEnd"/>
            <w:r w:rsidRPr="003013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conflicts: from </w:t>
            </w:r>
            <w:proofErr w:type="spellStart"/>
            <w:r w:rsidRPr="003013A5">
              <w:rPr>
                <w:rFonts w:ascii="Times New Roman" w:eastAsia="Times New Roman" w:hAnsi="Times New Roman" w:cs="Times New Roman"/>
                <w:lang w:val="en-US" w:eastAsia="ru-RU"/>
              </w:rPr>
              <w:t>escalaition</w:t>
            </w:r>
            <w:proofErr w:type="spellEnd"/>
            <w:r w:rsidRPr="003013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resolution. </w:t>
            </w:r>
            <w:proofErr w:type="spellStart"/>
            <w:proofErr w:type="gramStart"/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>Lanham</w:t>
            </w:r>
            <w:proofErr w:type="spellEnd"/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>, 1998)</w:t>
            </w:r>
            <w:proofErr w:type="gramEnd"/>
          </w:p>
        </w:tc>
      </w:tr>
      <w:tr w:rsidR="003013A5" w:rsidRPr="00064CE9" w:rsidTr="003013A5">
        <w:trPr>
          <w:trHeight w:val="273"/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8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3013A5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>Ibid</w:t>
            </w:r>
            <w:proofErr w:type="spellEnd"/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3013A5" w:rsidRPr="00064CE9" w:rsidTr="003013A5">
        <w:trPr>
          <w:trHeight w:val="286"/>
          <w:tblCellSpacing w:w="15" w:type="dxa"/>
        </w:trPr>
        <w:tc>
          <w:tcPr>
            <w:tcW w:w="10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Подстрочные ссылки:</w:t>
            </w:r>
          </w:p>
        </w:tc>
      </w:tr>
      <w:tr w:rsidR="003013A5" w:rsidRPr="00064CE9" w:rsidTr="003013A5">
        <w:trPr>
          <w:trHeight w:val="677"/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8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Фенухин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Этнополитические конфликты в современной России: на примере Северо-Кавказского региона: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канд. полит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аук. М., 2002. С. 54-55.</w:t>
            </w:r>
          </w:p>
        </w:tc>
      </w:tr>
      <w:tr w:rsidR="003013A5" w:rsidRPr="00064CE9" w:rsidTr="003013A5">
        <w:trPr>
          <w:trHeight w:val="395"/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8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С. 68.</w:t>
            </w:r>
          </w:p>
        </w:tc>
      </w:tr>
      <w:tr w:rsidR="003013A5" w:rsidRPr="00064CE9" w:rsidTr="003013A5">
        <w:trPr>
          <w:trHeight w:val="496"/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8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3013A5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 xml:space="preserve">Служебный каталог </w:t>
            </w:r>
            <w:proofErr w:type="gramStart"/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>чешуекрылых</w:t>
            </w:r>
            <w:proofErr w:type="gramEnd"/>
            <w:r w:rsidRPr="003013A5">
              <w:rPr>
                <w:rFonts w:ascii="Times New Roman" w:eastAsia="Times New Roman" w:hAnsi="Times New Roman" w:cs="Times New Roman"/>
                <w:lang w:eastAsia="ru-RU"/>
              </w:rPr>
              <w:t>. Владимир: Нац. парк "Мещера", 2006. С. 132-136.</w:t>
            </w:r>
          </w:p>
        </w:tc>
      </w:tr>
      <w:tr w:rsidR="003013A5" w:rsidRPr="00064CE9" w:rsidTr="003013A5">
        <w:trPr>
          <w:trHeight w:val="590"/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8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С. 157.</w:t>
            </w: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же. С. 164.</w:t>
            </w:r>
          </w:p>
        </w:tc>
      </w:tr>
      <w:tr w:rsidR="003013A5" w:rsidRPr="00064CE9" w:rsidTr="003013A5">
        <w:trPr>
          <w:trHeight w:val="273"/>
          <w:tblCellSpacing w:w="15" w:type="dxa"/>
        </w:trPr>
        <w:tc>
          <w:tcPr>
            <w:tcW w:w="10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Затекстовые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ссылки:</w:t>
            </w:r>
          </w:p>
        </w:tc>
      </w:tr>
      <w:tr w:rsidR="003013A5" w:rsidRPr="00064CE9" w:rsidTr="003013A5">
        <w:trPr>
          <w:trHeight w:val="559"/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8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Россия и мир: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проблемы: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сб. науч. тр. / С.-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 вод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оммуникаций. 2004.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8. С. 145.</w:t>
            </w:r>
          </w:p>
        </w:tc>
      </w:tr>
      <w:tr w:rsidR="003013A5" w:rsidRPr="00064CE9" w:rsidTr="003013A5">
        <w:trPr>
          <w:trHeight w:val="286"/>
          <w:tblCellSpacing w:w="15" w:type="dxa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8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Там же.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9. С. 112.</w:t>
            </w:r>
          </w:p>
        </w:tc>
      </w:tr>
    </w:tbl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8.11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последовательном расположении первичной ссылки и повторной ссылки, содержащих аналитические библиографические записи на разные публикации, включенные в один и тот же идентифицирующий документ, в повторной ссылке вместо совпадающих библиографических сведений об идентифицирующем документе приводят слова "Там же" или "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Ibid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." 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ibidem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документов на языках,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применяющих латинскую графику.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1463"/>
        <w:gridCol w:w="6738"/>
        <w:gridCol w:w="2133"/>
        <w:gridCol w:w="50"/>
      </w:tblGrid>
      <w:tr w:rsidR="003013A5" w:rsidRPr="00064CE9" w:rsidTr="003013A5">
        <w:trPr>
          <w:gridBefore w:val="1"/>
          <w:gridAfter w:val="2"/>
          <w:wBefore w:w="52" w:type="dxa"/>
          <w:wAfter w:w="2138" w:type="dxa"/>
          <w:trHeight w:val="15"/>
          <w:tblCellSpacing w:w="15" w:type="dxa"/>
        </w:trPr>
        <w:tc>
          <w:tcPr>
            <w:tcW w:w="8171" w:type="dxa"/>
            <w:gridSpan w:val="2"/>
            <w:vAlign w:val="center"/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13A5" w:rsidRPr="00064CE9" w:rsidTr="003013A5">
        <w:trPr>
          <w:gridBefore w:val="1"/>
          <w:wBefore w:w="52" w:type="dxa"/>
          <w:tblCellSpacing w:w="15" w:type="dxa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Подстрочные ссылки:</w:t>
            </w:r>
          </w:p>
        </w:tc>
      </w:tr>
      <w:tr w:rsidR="003013A5" w:rsidRPr="00064CE9" w:rsidTr="003013A5">
        <w:trPr>
          <w:gridAfter w:val="1"/>
          <w:wAfter w:w="5" w:type="dxa"/>
          <w:tblCellSpacing w:w="15" w:type="dxa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84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AF6015" wp14:editId="3305D20F">
                      <wp:extent cx="163830" cy="215900"/>
                      <wp:effectExtent l="0" t="0" r="0" b="0"/>
                      <wp:docPr id="142" name="AutoShape 140" descr="ГОСТ Р 7.0.5-2008 СИБИД. Библиографическая ссылка. Общие требования и правила состав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83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0" o:spid="_x0000_s1026" alt="ГОСТ Р 7.0.5-2008 СИБИД. Библиографическая ссылка. Общие требования и правила составления" style="width:12.9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Корявко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Эволюция форм применения объединений ВМФ // Воен. мысль. 2006. N 4. С. 64-67.</w:t>
            </w:r>
          </w:p>
        </w:tc>
      </w:tr>
      <w:tr w:rsidR="003013A5" w:rsidRPr="00064CE9" w:rsidTr="003013A5">
        <w:trPr>
          <w:gridBefore w:val="1"/>
          <w:wBefore w:w="52" w:type="dxa"/>
          <w:tblCellSpacing w:w="15" w:type="dxa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876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013A5" w:rsidRPr="00064CE9" w:rsidRDefault="003013A5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927C1E" wp14:editId="27B06B09">
                      <wp:extent cx="163830" cy="215900"/>
                      <wp:effectExtent l="0" t="0" r="0" b="0"/>
                      <wp:docPr id="141" name="AutoShape 141" descr="ГОСТ Р 7.0.5-2008 СИБИД. Библиографическая ссылка. Общие требования и правила состав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83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1" o:spid="_x0000_s1026" alt="ГОСТ Р 7.0.5-2008 СИБИД. Библиографическая ссылка. Общие требования и правила составления" style="width:12.9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Пранц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Геополитика: ее роль и влияние на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применение ВМФ в России // Там же. С. 30-36.</w:t>
            </w:r>
          </w:p>
        </w:tc>
      </w:tr>
    </w:tbl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8.12 В повторных ссылках, содержащих запись на один и тот же документ, созданный одним, двумя или тремя авторами, не следующих за первичной ссылкой, приводят заголовок, а основное заглавие и следующие за ним повторяющиеся элементы заменяют словами "Указ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оч." (указанное сочинение), "Цит. соч." (цитируемое сочинение), "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cit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." 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opus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citato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цитированный труд) - для документов на языках, применяющих латинскую графику. В повторной ссылке на другую страницу к словам "Указ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оч." (и т.п.) добавляют номер страницы, в повторной ссылке на другой том (часть, выпуск и т.п.) документа к словам "Указ. соч." добавл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 номер тома.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30"/>
        <w:gridCol w:w="1388"/>
        <w:gridCol w:w="688"/>
        <w:gridCol w:w="8263"/>
      </w:tblGrid>
      <w:tr w:rsidR="00064CE9" w:rsidRPr="00064CE9" w:rsidTr="003013A5">
        <w:trPr>
          <w:trHeight w:val="15"/>
          <w:tblCellSpacing w:w="15" w:type="dxa"/>
        </w:trPr>
        <w:tc>
          <w:tcPr>
            <w:tcW w:w="142" w:type="dxa"/>
            <w:vAlign w:val="center"/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vAlign w:val="center"/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18" w:type="dxa"/>
            <w:vAlign w:val="center"/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Подстрочные ссылки: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0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Л.Г. Сущность результата дополнительного образования детей // Образование: исследовано в мире: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Интернет-журн. 21.10.03. URL: http://www.oim.ru/reader.asp?nomer=366 (дата обращения: 17.04.07).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0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Л.Г. Указ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оч.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0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Дживилегов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Армия Великой Французской революц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вожди: ист. очерк / Гос.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ист. б-ка. М., 2006. С. 151-172.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0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Дживилегов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Указ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оч. С. 163.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0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Putham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H. Mind, language and reality. Cambridge: Cambridge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univ.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press, 1979. P.12.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0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Putham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H. Op. cit. P.15.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Затекстовые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ссылки: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0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Гришаева Л.И., Цурикова Л.В. Введение в теорию межкультурной </w:t>
            </w: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коммуникации: учеб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вузов. 3-е изд. М.: </w:t>
            </w:r>
            <w:proofErr w:type="spell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123 с. (Высшее профессиональное образование.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Языкознание)</w:t>
            </w:r>
            <w:proofErr w:type="gramEnd"/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0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Гришаева Л.И., Цурикова Л.В. Указ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оч. С. 98.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890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 Соловьев В.С. Красота в природе: соч. в 2 т. М.: Прогресс, 1988. Т. 1. С. 35-36.</w:t>
            </w:r>
          </w:p>
        </w:tc>
      </w:tr>
      <w:tr w:rsidR="00064CE9" w:rsidRPr="00064CE9" w:rsidTr="003013A5">
        <w:trPr>
          <w:tblCellSpacing w:w="15" w:type="dxa"/>
        </w:trPr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890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4CE9" w:rsidRPr="00064CE9" w:rsidRDefault="00064CE9" w:rsidP="0006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 Соловьев В.С. Указ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оч. Т. 2. С. 361.</w:t>
            </w:r>
          </w:p>
        </w:tc>
      </w:tr>
    </w:tbl>
    <w:p w:rsidR="00064CE9" w:rsidRPr="00064CE9" w:rsidRDefault="00064CE9" w:rsidP="00064C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Комплексная библиографическая ссылка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9.1 Библиографические ссылки, включенные в комплексную ссылку, отделяют друг от друга точкой с запятой с пробелами до и п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этого предписанного знака.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есколько объектов в одной ссылке располагают в алфавитном или хронологическом порядке либо по принципу единой графической основы - кириллической, латинской и т.д., либо на каждом языке отдельно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алфавиту названий языков).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аждую из ссылок в составе комплексной ссылки оформляют по общим правилам. Если в компле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вкл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ючено несколько приведенных подряд ссылок, содержащих записи с идентичными заголовками (работы одних и тех же авторов), то заголовки во второй и последующих ссылках могут быть заменены их словесными эквивалентами "Его же", "Ее же", "Их же" или - для документов на языках, применяющих латинскую график</w:t>
      </w:r>
      <w:r w:rsidR="0030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у, - "</w:t>
      </w:r>
      <w:proofErr w:type="spellStart"/>
      <w:r w:rsidR="003013A5">
        <w:rPr>
          <w:rFonts w:ascii="Times New Roman" w:eastAsia="Times New Roman" w:hAnsi="Times New Roman" w:cs="Times New Roman"/>
          <w:sz w:val="24"/>
          <w:szCs w:val="24"/>
          <w:lang w:eastAsia="ru-RU"/>
        </w:rPr>
        <w:t>Idem</w:t>
      </w:r>
      <w:proofErr w:type="spellEnd"/>
      <w:r w:rsidR="003013A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="003013A5">
        <w:rPr>
          <w:rFonts w:ascii="Times New Roman" w:eastAsia="Times New Roman" w:hAnsi="Times New Roman" w:cs="Times New Roman"/>
          <w:sz w:val="24"/>
          <w:szCs w:val="24"/>
          <w:lang w:eastAsia="ru-RU"/>
        </w:rPr>
        <w:t>Eadem</w:t>
      </w:r>
      <w:proofErr w:type="spellEnd"/>
      <w:r w:rsidR="003013A5">
        <w:rPr>
          <w:rFonts w:ascii="Times New Roman" w:eastAsia="Times New Roman" w:hAnsi="Times New Roman" w:cs="Times New Roman"/>
          <w:sz w:val="24"/>
          <w:szCs w:val="24"/>
          <w:lang w:eastAsia="ru-RU"/>
        </w:rPr>
        <w:t>" , "</w:t>
      </w:r>
      <w:proofErr w:type="spellStart"/>
      <w:r w:rsidR="003013A5">
        <w:rPr>
          <w:rFonts w:ascii="Times New Roman" w:eastAsia="Times New Roman" w:hAnsi="Times New Roman" w:cs="Times New Roman"/>
          <w:sz w:val="24"/>
          <w:szCs w:val="24"/>
          <w:lang w:eastAsia="ru-RU"/>
        </w:rPr>
        <w:t>lidem</w:t>
      </w:r>
      <w:proofErr w:type="spellEnd"/>
      <w:r w:rsidR="003013A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Подстрочная комплексная ссылка: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Лихачев Д.С. Образ города // Историческое краеведение в СССР: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теории и практики: сб. науч. ст. Киев, 1991. С. 183-188; Его же. Окно в Европу - врата в Россию // </w:t>
      </w:r>
      <w:proofErr w:type="spellStart"/>
      <w:r w:rsidRPr="009E4FB8">
        <w:rPr>
          <w:rFonts w:ascii="Times New Roman" w:eastAsia="Times New Roman" w:hAnsi="Times New Roman" w:cs="Times New Roman"/>
          <w:lang w:eastAsia="ru-RU"/>
        </w:rPr>
        <w:t>Всем</w:t>
      </w:r>
      <w:r w:rsidR="009E4FB8" w:rsidRPr="009E4FB8">
        <w:rPr>
          <w:rFonts w:ascii="Times New Roman" w:eastAsia="Times New Roman" w:hAnsi="Times New Roman" w:cs="Times New Roman"/>
          <w:lang w:eastAsia="ru-RU"/>
        </w:rPr>
        <w:t>ир</w:t>
      </w:r>
      <w:proofErr w:type="spellEnd"/>
      <w:r w:rsidR="009E4FB8" w:rsidRPr="009E4FB8">
        <w:rPr>
          <w:rFonts w:ascii="Times New Roman" w:eastAsia="Times New Roman" w:hAnsi="Times New Roman" w:cs="Times New Roman"/>
          <w:lang w:eastAsia="ru-RU"/>
        </w:rPr>
        <w:t>. слово. 1992. N 2. С. 22-23.</w:t>
      </w:r>
      <w:r w:rsidRPr="009E4FB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Затекстовая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комплексная ссылка: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Гражданский кодекс Российской Федерации. Часть четвертая от 18 дек. 2006 г. N 230-ФЗ: принят Гос. Думой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Собр. Рос. Федерации 24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2006 г.: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Советом Федерации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Собр. Рос. Федерации 8 дек. 2006 г.: ввод.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законом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 от 18 дек. 2006 г. N 231-ФЗ // Парламент. газ. - 2006. - 21 дек.; Рос. газ. - 2006. - 22 дек.; Собр. законодательства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Федерации. - 2006. - N 52, ч.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ст. 5496. - С. 14803-14949.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9.4 Идентичные заголовки также могут быть опущены. В этом случае после заголовка в первой ссылке ставится двоеточие, а перед основным заглавием каждой ссылки про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 ее порядковый номер.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Затекстовая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комплексная ссылка: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Кнабе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Г.С.: 1) Понятие энтелехии и история культуры //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философии. 1993. N 5. С. 64-74; 2) Русская античность: содержание, роль и судьба античного наслед</w:t>
      </w:r>
      <w:r w:rsidR="009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культуре России. М., 1999.</w:t>
      </w:r>
    </w:p>
    <w:p w:rsidR="00064CE9" w:rsidRPr="00EA7B37" w:rsidRDefault="00064CE9" w:rsidP="00064C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Особенности составления библиографических ссылок на электронные ресурсы</w:t>
      </w:r>
    </w:p>
    <w:p w:rsidR="00064CE9" w:rsidRPr="003013A5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10.1 Объектами составления библиографической ссылки также являются электронные ресурсы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умах и т.п.).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(Российские правила каталогизации.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1. Основные положения и правила [Электронный ресурс] / </w:t>
      </w:r>
      <w:r w:rsidRPr="00EA7B37">
        <w:rPr>
          <w:rFonts w:ascii="Times New Roman" w:eastAsia="Times New Roman" w:hAnsi="Times New Roman" w:cs="Times New Roman"/>
          <w:lang w:eastAsia="ru-RU"/>
        </w:rPr>
        <w:t>Рос</w:t>
      </w:r>
      <w:proofErr w:type="gramStart"/>
      <w:r w:rsidRPr="00EA7B3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A7B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A7B37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EA7B37">
        <w:rPr>
          <w:rFonts w:ascii="Times New Roman" w:eastAsia="Times New Roman" w:hAnsi="Times New Roman" w:cs="Times New Roman"/>
          <w:lang w:eastAsia="ru-RU"/>
        </w:rPr>
        <w:t xml:space="preserve">ибл. </w:t>
      </w:r>
      <w:proofErr w:type="spellStart"/>
      <w:r w:rsidRPr="00EA7B37">
        <w:rPr>
          <w:rFonts w:ascii="Times New Roman" w:eastAsia="Times New Roman" w:hAnsi="Times New Roman" w:cs="Times New Roman"/>
          <w:lang w:eastAsia="ru-RU"/>
        </w:rPr>
        <w:t>ассоц</w:t>
      </w:r>
      <w:proofErr w:type="spellEnd"/>
      <w:r w:rsidRPr="00EA7B37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EA7B37">
        <w:rPr>
          <w:rFonts w:ascii="Times New Roman" w:eastAsia="Times New Roman" w:hAnsi="Times New Roman" w:cs="Times New Roman"/>
          <w:lang w:eastAsia="ru-RU"/>
        </w:rPr>
        <w:t>Межрегион</w:t>
      </w:r>
      <w:proofErr w:type="spellEnd"/>
      <w:r w:rsidRPr="00EA7B37">
        <w:rPr>
          <w:rFonts w:ascii="Times New Roman" w:eastAsia="Times New Roman" w:hAnsi="Times New Roman" w:cs="Times New Roman"/>
          <w:lang w:eastAsia="ru-RU"/>
        </w:rPr>
        <w:t>. ком. по каталогизации. - М., 2004. - 1 CD</w:t>
      </w:r>
      <w:r w:rsidR="00EA7B37" w:rsidRPr="00EA7B37">
        <w:rPr>
          <w:rFonts w:ascii="Times New Roman" w:eastAsia="Times New Roman" w:hAnsi="Times New Roman" w:cs="Times New Roman"/>
          <w:lang w:eastAsia="ru-RU"/>
        </w:rPr>
        <w:t xml:space="preserve">-ROM. - </w:t>
      </w:r>
      <w:proofErr w:type="spellStart"/>
      <w:proofErr w:type="gramStart"/>
      <w:r w:rsidR="00EA7B37" w:rsidRPr="00EA7B37">
        <w:rPr>
          <w:rFonts w:ascii="Times New Roman" w:eastAsia="Times New Roman" w:hAnsi="Times New Roman" w:cs="Times New Roman"/>
          <w:lang w:eastAsia="ru-RU"/>
        </w:rPr>
        <w:t>Загл</w:t>
      </w:r>
      <w:proofErr w:type="spellEnd"/>
      <w:r w:rsidR="00EA7B37" w:rsidRPr="00EA7B37">
        <w:rPr>
          <w:rFonts w:ascii="Times New Roman" w:eastAsia="Times New Roman" w:hAnsi="Times New Roman" w:cs="Times New Roman"/>
          <w:lang w:eastAsia="ru-RU"/>
        </w:rPr>
        <w:t>. с этикетки диска)</w:t>
      </w:r>
      <w:r w:rsidRPr="00EA7B37">
        <w:rPr>
          <w:rFonts w:ascii="Times New Roman" w:eastAsia="Times New Roman" w:hAnsi="Times New Roman" w:cs="Times New Roman"/>
          <w:lang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* Галина Васильевна Старовойтова, 17.05.46 - 20.11.1998: [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сайт] / сост. и ред.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Т.Лиханова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[СПб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2004]. URL: http://www.starovoitova.ru/rus/main.ph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p (дата обращения: 22.01.2007).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3A5">
        <w:rPr>
          <w:rFonts w:ascii="Times New Roman" w:eastAsia="Times New Roman" w:hAnsi="Times New Roman" w:cs="Times New Roman"/>
          <w:lang w:eastAsia="ru-RU"/>
        </w:rPr>
        <w:t xml:space="preserve">Справочники по полупроводниковым приборам // [Персональная страница </w:t>
      </w:r>
      <w:proofErr w:type="spellStart"/>
      <w:r w:rsidRPr="003013A5">
        <w:rPr>
          <w:rFonts w:ascii="Times New Roman" w:eastAsia="Times New Roman" w:hAnsi="Times New Roman" w:cs="Times New Roman"/>
          <w:lang w:eastAsia="ru-RU"/>
        </w:rPr>
        <w:t>В.Р.Козака</w:t>
      </w:r>
      <w:proofErr w:type="spellEnd"/>
      <w:r w:rsidRPr="003013A5">
        <w:rPr>
          <w:rFonts w:ascii="Times New Roman" w:eastAsia="Times New Roman" w:hAnsi="Times New Roman" w:cs="Times New Roman"/>
          <w:lang w:eastAsia="ru-RU"/>
        </w:rPr>
        <w:t>] / Ин-т ядер</w:t>
      </w:r>
      <w:proofErr w:type="gramStart"/>
      <w:r w:rsidRPr="003013A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013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013A5"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Pr="003013A5">
        <w:rPr>
          <w:rFonts w:ascii="Times New Roman" w:eastAsia="Times New Roman" w:hAnsi="Times New Roman" w:cs="Times New Roman"/>
          <w:lang w:eastAsia="ru-RU"/>
        </w:rPr>
        <w:t>изики. [Новосибирск, 2003]. URL: http://www.inp.nsk.su/%7Ekozak/start.</w:t>
      </w:r>
      <w:r w:rsidR="00EA7B37" w:rsidRPr="003013A5">
        <w:rPr>
          <w:rFonts w:ascii="Times New Roman" w:eastAsia="Times New Roman" w:hAnsi="Times New Roman" w:cs="Times New Roman"/>
          <w:lang w:eastAsia="ru-RU"/>
        </w:rPr>
        <w:t>htm (дата обращения: 13.03.06).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Члиянц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Создание телевидения // QRZ.RU: сервер радиолюбителей России. 2004. URL: http://www.qrz.ru/articles/article260.htm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l (дата обращения: 21.02.2006).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176.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Паринов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Ляпунов В.М., Пузырев Р.Л. Система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Соционет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платформа для разработки научных информационных ресурсов и онлайновых сервисов // Электрон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-ки. 2003. Т. 6,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</w:t>
      </w:r>
      <w:r w:rsidRPr="003013A5">
        <w:rPr>
          <w:rFonts w:ascii="Times New Roman" w:eastAsia="Times New Roman" w:hAnsi="Times New Roman" w:cs="Times New Roman"/>
          <w:lang w:eastAsia="ru-RU"/>
        </w:rPr>
        <w:t>URL: http://www.elbib.ru/index.phtml?page=elbib/rus/journal/2003/part1/PLP/ (дат</w:t>
      </w:r>
      <w:r w:rsidR="00EA7B37" w:rsidRPr="003013A5">
        <w:rPr>
          <w:rFonts w:ascii="Times New Roman" w:eastAsia="Times New Roman" w:hAnsi="Times New Roman" w:cs="Times New Roman"/>
          <w:lang w:eastAsia="ru-RU"/>
        </w:rPr>
        <w:t>а обращения: 25.11.2006).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10.2 Ссылки на электронные ресурсы составляют по правилам, изложенным в разделах 4-9, с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следующих особенностей.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ссылки на электронные ресурсы включают в массив ссылок, содержащий сведения о документах различных видов, то в ссылках, как правило, указывают общее обозначение мате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 для электронных ресурсов.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Жизнь прекрасна, жизнь трагична... [Электронный ресурс]: 1917 год в письмах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А.В.Луначарского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А.А.Луначарской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отв. сост.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Л.Роговая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Н.Антонова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Ин-т "Открытое о-во". М., 2001. URL: http://www.auditorium.ru/books/473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/ (дата обращения: 17.04.2006).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65. Авилова Л.И. Развитие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металлопроизводства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раннего металла (энеолит - поздний бронзовый век) [Электронный ресурс]: состояние проблемы и перспективы исследований //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РФФИ. 1997. N 2. URL: http://www.rfbr.ru/pics/22394ref/file.pd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f (дата обращения: 19.09.2007).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10.4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примечании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ес, дату обращения к документу.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10.4.1 Сведения о системных требованиях приводят в тех случаях, когда для доступа к документу требуется специальное программное обеспечение </w:t>
      </w:r>
      <w:r w:rsidRPr="00EA7B37">
        <w:rPr>
          <w:rFonts w:ascii="Times New Roman" w:eastAsia="Times New Roman" w:hAnsi="Times New Roman" w:cs="Times New Roman"/>
          <w:lang w:eastAsia="ru-RU"/>
        </w:rPr>
        <w:t xml:space="preserve">(например, </w:t>
      </w:r>
      <w:proofErr w:type="spellStart"/>
      <w:r w:rsidRPr="00EA7B37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A7B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A7B37">
        <w:rPr>
          <w:rFonts w:ascii="Times New Roman" w:eastAsia="Times New Roman" w:hAnsi="Times New Roman" w:cs="Times New Roman"/>
          <w:lang w:eastAsia="ru-RU"/>
        </w:rPr>
        <w:t>Acro</w:t>
      </w:r>
      <w:r w:rsidR="00EA7B37" w:rsidRPr="00EA7B37">
        <w:rPr>
          <w:rFonts w:ascii="Times New Roman" w:eastAsia="Times New Roman" w:hAnsi="Times New Roman" w:cs="Times New Roman"/>
          <w:lang w:eastAsia="ru-RU"/>
        </w:rPr>
        <w:t>bat</w:t>
      </w:r>
      <w:proofErr w:type="spellEnd"/>
      <w:r w:rsidR="00EA7B37" w:rsidRPr="00EA7B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A7B37" w:rsidRPr="00EA7B37">
        <w:rPr>
          <w:rFonts w:ascii="Times New Roman" w:eastAsia="Times New Roman" w:hAnsi="Times New Roman" w:cs="Times New Roman"/>
          <w:lang w:eastAsia="ru-RU"/>
        </w:rPr>
        <w:t>Reader</w:t>
      </w:r>
      <w:proofErr w:type="spellEnd"/>
      <w:r w:rsidR="00EA7B37" w:rsidRPr="00EA7B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A7B37" w:rsidRPr="00EA7B37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="00EA7B37" w:rsidRPr="00EA7B37">
        <w:rPr>
          <w:rFonts w:ascii="Times New Roman" w:eastAsia="Times New Roman" w:hAnsi="Times New Roman" w:cs="Times New Roman"/>
          <w:lang w:eastAsia="ru-RU"/>
        </w:rPr>
        <w:t xml:space="preserve"> и т.п.).</w:t>
      </w:r>
      <w:r w:rsidRPr="00EA7B37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Беглик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Обзор основных проектов зарубежных справочных служб: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подходы // Использование Интернет-технологий в справочном обслуживании удаленных пользователей: материалы семинара-тренинга, 23-24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 г. / Рос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ац. б-ка,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лужба. СПб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2004. Систем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URL: http://vss.nlr.ru/about/seminar.php (дата обращения: 1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3.03.2006).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53. Волков В.Ю., Волкова Л.М. Физическая культура: курс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обучения по ГСЭ 05 "Физ. Культура" / С.-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по физ. культуре. СПб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2003. Доступ из локальной сети Фундамент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СПбГПУ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URL: http://www.unilib.neva.ru/dl/local/407/oe/oe.pp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t (дата обращения: 01.11.2003).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10.4.2 Примечание об ограничении доступности приводят в ссылках на документы из локальных сетей, а также из полнотекстовых баз данных, доступ к которым осуществляется на договорной основе или по подписке (например, "Кодекс", "Гарант", "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"EBSCO", 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ProQuest</w:t>
      </w:r>
      <w:proofErr w:type="spellEnd"/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т.п.).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введении надбавок за сложность, напряженность и высокое качество работы [Электронный ресурс]: указание М-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соц. защиты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 от 14 июля 1992 г. N 1-49-У. Документ опубликован не был. Доступ из справ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системы "</w:t>
      </w:r>
      <w:proofErr w:type="spellStart"/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10.4.3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сведений о дате последнего обновления или пересмотра сетевого документа, их указывают в ссылке, предваряя соответствующими словами "Дата обновления" ("Дата пересмотра" и т.п.). Дата вкл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день, месяц и год.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114. Экономический рост // Новая Россия: [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указ.] / сост.: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Б.Берхина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О.Коковкина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С.Канн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Отд-ние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ГПНТБ СО РАН. Новосибирск, [2003-]. Дата обновления: 6.03.2007. URL: http://www.prometeus.nsc.ru/biblio/newrus/egrowth.ss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(дата обращения: 22.03.2007).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 экранной титульной странице электронного ресурса удаленного доступа (сетевого ресурса) невозможно установить дату публикации или создания, то следует указывать самые ранние и самые поздние даты создания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сурса, которые удалось выявить.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10.4.4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электронных ресурсов удаленного доступа приводят примечание о режиме доступа, в котором допускается вместо слов "Режим доступа" (или их эквивалента на другом языке) использовать для обозначения электронного адреса аббревиатуру "URL" 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Uniform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Resource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Locator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ицированный указатель ресурса).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протоколе доступа к сетевому ресурсу 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ftp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и его электронный адрес приводят в формате униф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ицированного указателя ресурса.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электронного адреса в круглых скобках приводят сведения о дате обращения к электронному сетевому ресурсу: после слов "дата обращения" указыва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число, месяц и год: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Богородский уезд: форум // Богородск - Ногинск.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краеведение: сайт. Ногинск, 2006. URL: http://www.bogorodsk-noginsk.ru/forum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(дата обращения: 20.02.2007).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 Инвестиции останутся сырьевыми // PROGNOSIS.RU: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интернет-изд. 2006. 25 янв. URL: http://www.prognosis.ru/print.html?id=646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(дата обращения: 19.03.2007).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Жилищное право: актуальные вопросы законодательства: электрон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урн. 2007. N 1. URL: http://www.gilpravo.ru (дата обращения: 20.08.200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7).</w:t>
      </w:r>
    </w:p>
    <w:p w:rsidR="00064CE9" w:rsidRPr="00064CE9" w:rsidRDefault="00064CE9" w:rsidP="00064C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Особенности составления библиографических ссылок на архивные документы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11.1 Библиографические ссылки на архивные документы позволяют определять местонахождение документа, хранящегося в определенном архивохранилище, личном архиве, музее, библиотеке и т.д., и таки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образом идентифицировать его.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 Библиографические ссылки на архивные документы составляют по правилам, изложенным в разделах 4-9,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следующих особенностей.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11.3 Ссылки на архивные документы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содержать следующие элементы: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заголовок;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основное заглавие документа;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едения, относящиеся к заглавию;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об ответственности;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поисковые данные документа;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местоположе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объекта ссылки в документе;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сведения о деле (единице хранения), в котором хранится документ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ссылки;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примечания.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поисковых данных документа указываю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архивохранилища;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фонда, описи (при наличии), порядковый номер дела по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иси и т. п.;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фонда;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местоположение объекта ссылки в идентифицирующем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 (номера листов дела).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элементы поисковых данных документа разделяют точками: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 РНБ. Ф. 316. Д. 161. Л. 1.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 ИРЛИ. 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568. Оп. 1. N 196. Л. 18-19 об.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11.4.1 Название архивохранилища приводят в виде аббревиатуры, при этом расшифровка аббревиатуры может содержаться в списке сокращений, прилагаемом к тексту. Если список сокращений отсутствует, а аббревиатура архивохранилища не является общепринятой, название архивохранилища указывают полностью с сокращением отдельных слов и словосочетаний в соответствии с </w:t>
      </w:r>
      <w:hyperlink r:id="rId60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7.12</w:t>
        </w:r>
      </w:hyperlink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1" w:history="1">
        <w:r w:rsidRPr="0006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7.11</w:t>
        </w:r>
      </w:hyperlink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раскрывают после приведе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аббревиатуры.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РГАДА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ОАД РНБ </w:t>
      </w:r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тд. арх.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 РНБ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Арх. РГБ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кинофонофотодокументов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Нац. арх. Республики Татарстан)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11.4.2 Обозначение и номер фонда приводят после названия архивохранилища. Указывают все элементы поисковых данных, принятые в конкретном архивохранилище, необходимые для идентификации документа (например, номер и название части фонда, номер картона, годы, если они являются элементом поисковых данных, и т.п.).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обозначения архивного фонда, описи, порядкового номера дела (единицы хранения), зафиксированного в архивной описи, используют сокращения: "ф." (фонд), "оп." (опись), "д." (дело), "ед. хр." (единица хранения), "N" (номер), "об." (оборот) - в зависимости от того, какие обозначения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иняты в данном архивохранилище.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РНБ. Ф.416. Оп.1. Д. 26. Л. 1.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 РГБ. Ф. 573.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1. Картон 5. Д. 14. Л. 18-20.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ОАД РНБ.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1.Оп. 1. 1856 г. Ед. хр. 21.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Арх. ГЭ.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1.Оп. 1. 1927/1928 г. Д. 563.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11.4.3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номера фонда в круглых скобках может быть указано его название. Если номер фонда отсутствует, после названия архивохранилища приводят название фонда, как правило, в именительном падеже, за исключением случаев, когда это противоречит грамматическим нормам языка или не соответствует названию конкретного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принятому в архивохранилище.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 РГБ. Ф. 573 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Б.С.Боднарс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 РНБ. Ф. 316 (Научно-исследова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институт книговедения)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РГАДА. Ф. Сношения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с Китаем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РГАДА. Ф. Сената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архивные документы, как правило, содержат поисковые данные документа и лишь в случае необходимости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документа полностью.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(Ц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ГАИПД.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1728. Ед. хр. 537079)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(Личное дело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П.И.Болдина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ГАИПД. Ф. 1728.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хр. 537079)</w:t>
      </w:r>
      <w:proofErr w:type="gramEnd"/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11.6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подстрочных 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ссылках также могут быть приведены только поисковые данные объекта ссылки, если сведения о нем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одержатся в тексте документа: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3613FADB" wp14:editId="378B6293">
                <wp:extent cx="163830" cy="215900"/>
                <wp:effectExtent l="0" t="0" r="0" b="0"/>
                <wp:docPr id="128" name="AutoShape 154" descr="ГОСТ Р 7.0.5-2008 СИБИД. Библиографическая ссылка. Общие требования и правила соста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4" o:spid="_x0000_s1026" alt="ГОСТ Р 7.0.5-2008 СИБИД. Библиографическая ссылка. Общие требования и правила составления" style="width:12.9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НБА РКП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2. Оп. 1.Д. 1.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тексте говорится о "Наказе" Книжной палате, утвержденном Временным правительством в мае 1917 г.; сам документ хранится в Научно-библиографическом архиве Российской книжной палаты, в подстрочной ссылке приведены его поисковые данные.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11.7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подстрочных 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ссылках могут быть приведены сведения о документе - заголовок и основное заглавие документа или только основное заглавие, зафиксированные в описи фонда, в названии дела или в конкретном документе, хранящемся в деле. В этом случае сведения о самом документе отделяют от поисковых сведений о документе знаком две косые черт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пробелами до и после него.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Розанов И.Н. Как создавалась библиотека Исторического музея: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заседании Ученого совета Гос.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ист. б-ки РСФСР 30 июня 1939 г. // ГАРФ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Ф. А-513. Оп. 1. Д. 12. Л.14.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об организации Техникума печати при НИИ книговедения // ЦГАЛИ СПб.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306. Оп. 1. Ед. хр. 381.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Северо-Западное бюро ЦК ВКП (б). Общий отдел. Протоколы // ЦГ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АИПД. Ф. 9. Оп. 1. Ед. хр. 109.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Гребенщиков Я.П. К небольшому курсу по библиографии: материалы и заметки, 26 февр. - 10 марта 1924 г. // ОР РНБ. Ф. 41. Ед. хр.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 Л. 1-10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Лонгинов М.Н. Письма (9)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С.Д.Полторацкому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, 1857-1860 гг. // ОР РНБ. Ф. 603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С.Д.Полторацкий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Д. 145. 15 л.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11.8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дело (единица хранения) или конкретный документ, хранящийся в деле, являющийся объектом ссылки, не имеет заглавия, оно может быть сформулировано исследователем; в этом случае заглавие приводят в квадратных скобках до или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поисковых сведений о документе.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47.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А.Г. Материалы по истории русской библиографии] // РО 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568. Оп. 1. Д. 1. 214 л.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РО ИРЛИ. Ф. 568. Оп. 1. Д. 1. 214 л. [Фомин А.Г. Материалы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русской библиографии].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11.9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необходимо указать автора и заглавие или только заглавие дела, в котором хранится документ - объект ссылки, эти сведения приводят после поисковых сведений о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ументе в круглых скобках.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Куфаев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Письмо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Б.С.Боднарскому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октября 1925 г. // ОР РГБ. Ф. 573. Картон 41. Д. 55. Л. 18. (Письма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М.Н.Куфаева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.Боднарскому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1920-1930-е гг.).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примечаниях могут быть приведены указания на подлинность документа, его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автографичность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язык, способ воспроизведения, сведения об особенностях внешнего вида документа, о публикациях документа и др. Примечания приводят после поисковых сведений о документе и разделяют точкой и тире; предписанный знак точку и 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 допускается заменять точкой.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ГАРФ. Ф. 130.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6. Д. 305. Л. 32-35. - Копия.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ЦГА Армении. Ф. 815. Оп. 1. Д. 27. Л. 13.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Н.Н.Алихова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РК (Нац. арх. Республики Карелия). Ф. 480. Оп.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104/65. Л. 34. Ротатор, экз.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НБА РКП. Ф.2. Оп. 1. Д. 1. Копия. Подлинник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ГАРФ. Ф. Р-9658. Оп. 6. Д. 1.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118. Доклад начальника Главного управления по делам печати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Н.Татищева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министру внутренних дел, 1913 г. // РГИА. Ф. 785. Оп. 1. Д. 188. Л. 307. -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Машкова М.В., Сокурова М.В. Из истории возникновения "Книжной летописи"//С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1957. N 47. С.19.</w:t>
      </w:r>
    </w:p>
    <w:p w:rsidR="00064CE9" w:rsidRPr="00064CE9" w:rsidRDefault="00064CE9" w:rsidP="00064CE9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proofErr w:type="gramStart"/>
      <w:r w:rsidRPr="0006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06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(справочное). Примеры библиографических ссылок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(справочное)</w:t>
      </w:r>
    </w:p>
    <w:p w:rsidR="00064CE9" w:rsidRPr="00F20B5C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Внутритекстовые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библиографические ссылки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B5C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F20B5C">
        <w:rPr>
          <w:rFonts w:ascii="Times New Roman" w:eastAsia="Times New Roman" w:hAnsi="Times New Roman" w:cs="Times New Roman"/>
          <w:lang w:eastAsia="ru-RU"/>
        </w:rPr>
        <w:t>Ахутин</w:t>
      </w:r>
      <w:proofErr w:type="spellEnd"/>
      <w:r w:rsidRPr="00F20B5C">
        <w:rPr>
          <w:rFonts w:ascii="Times New Roman" w:eastAsia="Times New Roman" w:hAnsi="Times New Roman" w:cs="Times New Roman"/>
          <w:lang w:eastAsia="ru-RU"/>
        </w:rPr>
        <w:t xml:space="preserve"> А.Б. Античные начала философии.</w:t>
      </w:r>
      <w:proofErr w:type="gramEnd"/>
      <w:r w:rsidRPr="00F20B5C">
        <w:rPr>
          <w:rFonts w:ascii="Times New Roman" w:eastAsia="Times New Roman" w:hAnsi="Times New Roman" w:cs="Times New Roman"/>
          <w:lang w:eastAsia="ru-RU"/>
        </w:rPr>
        <w:t xml:space="preserve"> СПб</w:t>
      </w:r>
      <w:proofErr w:type="gramStart"/>
      <w:r w:rsidRPr="00F20B5C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F20B5C">
        <w:rPr>
          <w:rFonts w:ascii="Times New Roman" w:eastAsia="Times New Roman" w:hAnsi="Times New Roman" w:cs="Times New Roman"/>
          <w:lang w:eastAsia="ru-RU"/>
        </w:rPr>
        <w:t>Наука, С.-</w:t>
      </w:r>
      <w:proofErr w:type="spellStart"/>
      <w:r w:rsidRPr="00F20B5C">
        <w:rPr>
          <w:rFonts w:ascii="Times New Roman" w:eastAsia="Times New Roman" w:hAnsi="Times New Roman" w:cs="Times New Roman"/>
          <w:lang w:eastAsia="ru-RU"/>
        </w:rPr>
        <w:t>Петерб</w:t>
      </w:r>
      <w:proofErr w:type="spellEnd"/>
      <w:r w:rsidRPr="00F20B5C">
        <w:rPr>
          <w:rFonts w:ascii="Times New Roman" w:eastAsia="Times New Roman" w:hAnsi="Times New Roman" w:cs="Times New Roman"/>
          <w:lang w:eastAsia="ru-RU"/>
        </w:rPr>
        <w:t>. изд. фирма, 2007)</w:t>
      </w:r>
      <w:r w:rsidRPr="00F20B5C">
        <w:rPr>
          <w:rFonts w:ascii="Times New Roman" w:eastAsia="Times New Roman" w:hAnsi="Times New Roman" w:cs="Times New Roman"/>
          <w:lang w:eastAsia="ru-RU"/>
        </w:rPr>
        <w:br/>
        <w:t>(</w:t>
      </w:r>
      <w:proofErr w:type="spellStart"/>
      <w:r w:rsidRPr="00F20B5C">
        <w:rPr>
          <w:rFonts w:ascii="Times New Roman" w:eastAsia="Times New Roman" w:hAnsi="Times New Roman" w:cs="Times New Roman"/>
          <w:lang w:eastAsia="ru-RU"/>
        </w:rPr>
        <w:t>Федощев</w:t>
      </w:r>
      <w:proofErr w:type="spellEnd"/>
      <w:r w:rsidRPr="00F20B5C">
        <w:rPr>
          <w:rFonts w:ascii="Times New Roman" w:eastAsia="Times New Roman" w:hAnsi="Times New Roman" w:cs="Times New Roman"/>
          <w:lang w:eastAsia="ru-RU"/>
        </w:rPr>
        <w:t xml:space="preserve"> А.Г., </w:t>
      </w:r>
      <w:proofErr w:type="spellStart"/>
      <w:r w:rsidRPr="00F20B5C">
        <w:rPr>
          <w:rFonts w:ascii="Times New Roman" w:eastAsia="Times New Roman" w:hAnsi="Times New Roman" w:cs="Times New Roman"/>
          <w:lang w:eastAsia="ru-RU"/>
        </w:rPr>
        <w:t>Федощева</w:t>
      </w:r>
      <w:proofErr w:type="spellEnd"/>
      <w:r w:rsidRPr="00F20B5C">
        <w:rPr>
          <w:rFonts w:ascii="Times New Roman" w:eastAsia="Times New Roman" w:hAnsi="Times New Roman" w:cs="Times New Roman"/>
          <w:lang w:eastAsia="ru-RU"/>
        </w:rPr>
        <w:t xml:space="preserve"> Н.Н. Муниципальное право в схемах и определениях. М.: </w:t>
      </w:r>
      <w:proofErr w:type="spellStart"/>
      <w:r w:rsidRPr="00F20B5C">
        <w:rPr>
          <w:rFonts w:ascii="Times New Roman" w:eastAsia="Times New Roman" w:hAnsi="Times New Roman" w:cs="Times New Roman"/>
          <w:lang w:eastAsia="ru-RU"/>
        </w:rPr>
        <w:t>Юристъ</w:t>
      </w:r>
      <w:proofErr w:type="spellEnd"/>
      <w:r w:rsidRPr="00F20B5C">
        <w:rPr>
          <w:rFonts w:ascii="Times New Roman" w:eastAsia="Times New Roman" w:hAnsi="Times New Roman" w:cs="Times New Roman"/>
          <w:lang w:eastAsia="ru-RU"/>
        </w:rPr>
        <w:t>, 2007. 162 с.)</w:t>
      </w:r>
      <w:r w:rsidRPr="00F20B5C">
        <w:rPr>
          <w:rFonts w:ascii="Times New Roman" w:eastAsia="Times New Roman" w:hAnsi="Times New Roman" w:cs="Times New Roman"/>
          <w:lang w:eastAsia="ru-RU"/>
        </w:rPr>
        <w:br/>
        <w:t xml:space="preserve">(Калинин С.Ю. Как правильно оформить выходные сведения издания. 4-е изд., </w:t>
      </w:r>
      <w:proofErr w:type="spellStart"/>
      <w:r w:rsidRPr="00F20B5C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F20B5C">
        <w:rPr>
          <w:rFonts w:ascii="Times New Roman" w:eastAsia="Times New Roman" w:hAnsi="Times New Roman" w:cs="Times New Roman"/>
          <w:lang w:eastAsia="ru-RU"/>
        </w:rPr>
        <w:t>. и доп. М., 2006. С. 4-56)</w:t>
      </w:r>
      <w:r w:rsidRPr="00F20B5C">
        <w:rPr>
          <w:rFonts w:ascii="Times New Roman" w:eastAsia="Times New Roman" w:hAnsi="Times New Roman" w:cs="Times New Roman"/>
          <w:lang w:eastAsia="ru-RU"/>
        </w:rPr>
        <w:br/>
        <w:t>(Экономика машиностроительного производства / Зайцев В.А. [и др.]. М.: Изд-во МГИУ, 2007)</w:t>
      </w:r>
      <w:r w:rsidRPr="00F20B5C">
        <w:rPr>
          <w:rFonts w:ascii="Times New Roman" w:eastAsia="Times New Roman" w:hAnsi="Times New Roman" w:cs="Times New Roman"/>
          <w:lang w:eastAsia="ru-RU"/>
        </w:rPr>
        <w:br/>
        <w:t>(Три века: Россия от Смуты до нашего времени. М.: Престиж бук, 2007. Т. 1. С. 80-310)</w:t>
      </w:r>
      <w:r w:rsidRPr="00F20B5C">
        <w:rPr>
          <w:rFonts w:ascii="Times New Roman" w:eastAsia="Times New Roman" w:hAnsi="Times New Roman" w:cs="Times New Roman"/>
          <w:lang w:eastAsia="ru-RU"/>
        </w:rPr>
        <w:br/>
        <w:t>(Собрание сочинений. М.: Мысль, 2007. Т. 1)</w:t>
      </w:r>
      <w:r w:rsidRPr="00F20B5C">
        <w:rPr>
          <w:rFonts w:ascii="Times New Roman" w:eastAsia="Times New Roman" w:hAnsi="Times New Roman" w:cs="Times New Roman"/>
          <w:lang w:eastAsia="ru-RU"/>
        </w:rPr>
        <w:br/>
        <w:t>(Смоленск, 2007. 230 с.)</w:t>
      </w:r>
      <w:r w:rsidRPr="00F20B5C">
        <w:rPr>
          <w:rFonts w:ascii="Times New Roman" w:eastAsia="Times New Roman" w:hAnsi="Times New Roman" w:cs="Times New Roman"/>
          <w:lang w:eastAsia="ru-RU"/>
        </w:rPr>
        <w:br/>
        <w:t xml:space="preserve">(Журн. </w:t>
      </w:r>
      <w:proofErr w:type="spellStart"/>
      <w:r w:rsidRPr="00F20B5C">
        <w:rPr>
          <w:rFonts w:ascii="Times New Roman" w:eastAsia="Times New Roman" w:hAnsi="Times New Roman" w:cs="Times New Roman"/>
          <w:lang w:eastAsia="ru-RU"/>
        </w:rPr>
        <w:t>вычисл</w:t>
      </w:r>
      <w:proofErr w:type="spellEnd"/>
      <w:r w:rsidRPr="00F20B5C">
        <w:rPr>
          <w:rFonts w:ascii="Times New Roman" w:eastAsia="Times New Roman" w:hAnsi="Times New Roman" w:cs="Times New Roman"/>
          <w:lang w:eastAsia="ru-RU"/>
        </w:rPr>
        <w:t>. математики и мат. физики. 2007. Т. 47, N 3. С. 397-413)</w:t>
      </w:r>
      <w:r w:rsidRPr="00F20B5C">
        <w:rPr>
          <w:rFonts w:ascii="Times New Roman" w:eastAsia="Times New Roman" w:hAnsi="Times New Roman" w:cs="Times New Roman"/>
          <w:lang w:eastAsia="ru-RU"/>
        </w:rPr>
        <w:br/>
        <w:t xml:space="preserve">(Российская книжная палата: [сайт]. </w:t>
      </w:r>
      <w:proofErr w:type="gramStart"/>
      <w:r w:rsidRPr="00F20B5C">
        <w:rPr>
          <w:rFonts w:ascii="Times New Roman" w:eastAsia="Times New Roman" w:hAnsi="Times New Roman" w:cs="Times New Roman"/>
          <w:lang w:eastAsia="ru-RU"/>
        </w:rPr>
        <w:t>URL: http://www.bookchamber.ru)</w:t>
      </w:r>
      <w:proofErr w:type="gramEnd"/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Подстрочные библиографические ссылки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B5C">
        <w:rPr>
          <w:rFonts w:ascii="Times New Roman" w:eastAsia="Times New Roman" w:hAnsi="Times New Roman" w:cs="Times New Roman"/>
          <w:lang w:eastAsia="ru-RU"/>
        </w:rPr>
        <w:t xml:space="preserve">Куницын В.Е., Терещенко Е.Д., Андреева Е.С. </w:t>
      </w:r>
      <w:proofErr w:type="spellStart"/>
      <w:r w:rsidRPr="00F20B5C">
        <w:rPr>
          <w:rFonts w:ascii="Times New Roman" w:eastAsia="Times New Roman" w:hAnsi="Times New Roman" w:cs="Times New Roman"/>
          <w:lang w:eastAsia="ru-RU"/>
        </w:rPr>
        <w:t>Радиотомография</w:t>
      </w:r>
      <w:proofErr w:type="spellEnd"/>
      <w:r w:rsidRPr="00F20B5C">
        <w:rPr>
          <w:rFonts w:ascii="Times New Roman" w:eastAsia="Times New Roman" w:hAnsi="Times New Roman" w:cs="Times New Roman"/>
          <w:lang w:eastAsia="ru-RU"/>
        </w:rPr>
        <w:t xml:space="preserve"> ионосферы. М.: </w:t>
      </w:r>
      <w:proofErr w:type="spellStart"/>
      <w:r w:rsidRPr="00F20B5C">
        <w:rPr>
          <w:rFonts w:ascii="Times New Roman" w:eastAsia="Times New Roman" w:hAnsi="Times New Roman" w:cs="Times New Roman"/>
          <w:lang w:eastAsia="ru-RU"/>
        </w:rPr>
        <w:t>Физматлит</w:t>
      </w:r>
      <w:proofErr w:type="spellEnd"/>
      <w:r w:rsidRPr="00F20B5C">
        <w:rPr>
          <w:rFonts w:ascii="Times New Roman" w:eastAsia="Times New Roman" w:hAnsi="Times New Roman" w:cs="Times New Roman"/>
          <w:lang w:eastAsia="ru-RU"/>
        </w:rPr>
        <w:t>, 2007. С. 250-282.</w:t>
      </w:r>
      <w:r w:rsidRPr="00F20B5C">
        <w:rPr>
          <w:rFonts w:ascii="Times New Roman" w:eastAsia="Times New Roman" w:hAnsi="Times New Roman" w:cs="Times New Roman"/>
          <w:lang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Аристотель. Афинская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полития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Государственное устройство афинян / пер., примеч. 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послесл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С.И.Радцига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3-е изд.,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Флинта: МСПИ, 2007. 233 с.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Березницкий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Верования и обряды амурских эвенков // Россия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АТР. - 2007. - N 1. - С. 67-75.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целевая программа "Уничтожение запасов химического оружия в Российской Федерации": утв. постановлением Правительства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 от 21 марта 1996 г. N 305: в ред. постановления Правительства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 от 24 окт. 2005 г. N 639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обр. законодательства Рос. Федерации. - 2005. -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44, ст. 4563. - С. 12763-12793.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ун-та им.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Н.Э.Баумана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Машиностроение. 2006. N 4.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107-111.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документов "Информационно-справочной системы архивной отрасли" (ИССАО) и ее приложения - "Информационной системы архивистов России" (ИСАР) // Консалтинговая группа "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Термика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": [сайт]. URL: http://www.termika.ru/dou/progr/spisok24.htm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 (дата обращения: 16.11.2007).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 http://www.community.livejo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umal.com/musei_kino/424668.html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Затекстовые</w:t>
      </w:r>
      <w:proofErr w:type="spellEnd"/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библиографические ссылки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Экономика и политика России и государств ближнего зарубежья: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обзор, апр. 2007 / Рос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наук, Ин-т мировой экономики 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отношений. М.: ИМЭМ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2007. 39 с.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Валукин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Эволюция движений в мужском классическом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танце. М.: ГИТИС, 2006. 251 с.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Ковшиков В.А., Глухов В.П. Психолингвистика: теория речевой деятельности: учеб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педвузов. М.: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; Тверь: ACT, 2006. 319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(Высшая школа).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Содержание и технологии образования взрослых: проблема опережающего образования: сб. науч. тр. / Ин-т образования взрослых Рос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образования; под ред.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Е.Марона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ИОВ, 2007. 118 с.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Ефимова Т.Н.,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Кусакин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Охрана и рациональное использование болот в Республике Марий Эл // Проблемы региональной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экологии. 2007. N 1. С. 80-86.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Дальневосточный международный экономический форум (Хабаровск, 5-6 окт. 2006 г.): материалы / Правительство Хабар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рая. Хабаровск: Изд-во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ун-та, 2006. Т. 1-8.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 внесении изменений в статью 30 закона Ненецкого автономного округа "О государственной службе Ненецкого автономного округа": закон Ненец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19 мая 2006 г. N 721-О3: принят Собр. депутатов Ненец. авт.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 мая 2006 г. //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Няръянавындер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тундровик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) / Собр. депутатов 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ец. авт.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- 2006. - 24 мая.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 индивидуальной помощи в получении образования: (О содействии образованию):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Германии от 1 апр. 2001 г. // Образовательное законодательство зарубежных стран.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2003. - Т. 3. - С. 422-464.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Повторные библиографические ссылки</w:t>
      </w:r>
    </w:p>
    <w:p w:rsidR="00064CE9" w:rsidRPr="00064CE9" w:rsidRDefault="00064CE9" w:rsidP="00F2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Внутритекстовые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(Ефремова Н.А. Возрастная психологи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психология развития.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23)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(Кузнецов Е.Н. Автомати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зированная установка ... С. 44)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(Леонтьев В.К. Собрание сочинений. Т. 1.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123-126)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(Хакер. N 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56)</w:t>
      </w:r>
      <w:proofErr w:type="gramEnd"/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Подстрочные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Букин И.И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Ершов А.К. Свое дело. С. 32.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Застела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Царев С.М., Ермолаев Ю.П. Оценка значимости показателей ...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45.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Римской империи. Т. 2. С. 234.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мир. N 2. С. 144.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7.60-2003. С. 6.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Затекстовые</w:t>
      </w:r>
      <w:proofErr w:type="spellEnd"/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Новикова З.Т. История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ономических учений. С. 187-192.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Производная функция ... С. 36.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89. Экологические проблемы отечеств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предприятий ... С. 44-45.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77. Правовые основы 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государства. Ч. 1. С. 156-158.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99. Дошкольное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воспитание. 2007. N 1. С. 4-9.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Пат. 21974412 Рос.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дерация. С. 2.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Комплексные библиографические ссылки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Развитие научно-технического потенциала региона // Экономика с.-х. и перерабатывающих предприятий. 2007. N 3. С. 13-15; Его же. Подходы к оценке стоимости объектов Интеллектуальной собственности //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асГАУ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14. С. 42-46.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34.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Бастрыгин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А.И.: 1) Время, право и закон. СПб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Ореол, 2007. 353 с.; 2) Научное наследие доктора юридических наук, профессора Ивана Филипповича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ылова.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Ореол, 2006. 95 с.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Библиографические ссылки на электронные ресурсы</w:t>
      </w:r>
    </w:p>
    <w:p w:rsidR="00064CE9" w:rsidRPr="00F20B5C" w:rsidRDefault="00064CE9" w:rsidP="00F20B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20B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Внутритекстовые</w:t>
      </w:r>
      <w:proofErr w:type="spellEnd"/>
      <w:r w:rsidRPr="00F20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20B5C">
        <w:rPr>
          <w:rFonts w:ascii="Times New Roman" w:eastAsia="Times New Roman" w:hAnsi="Times New Roman" w:cs="Times New Roman"/>
          <w:lang w:eastAsia="ru-RU"/>
        </w:rPr>
        <w:t>(Статистические показатели российского книгоиздания в 2006 г.: цифры и рейтинги.</w:t>
      </w:r>
      <w:proofErr w:type="gramEnd"/>
      <w:r w:rsidRPr="00F20B5C">
        <w:rPr>
          <w:rFonts w:ascii="Times New Roman" w:eastAsia="Times New Roman" w:hAnsi="Times New Roman" w:cs="Times New Roman"/>
          <w:lang w:eastAsia="ru-RU"/>
        </w:rPr>
        <w:t xml:space="preserve"> URL: http://bookchamber.ru/stat_2006.htm)</w:t>
      </w:r>
      <w:r w:rsidRPr="00F20B5C">
        <w:rPr>
          <w:rFonts w:ascii="Times New Roman" w:eastAsia="Times New Roman" w:hAnsi="Times New Roman" w:cs="Times New Roman"/>
          <w:lang w:eastAsia="ru-RU"/>
        </w:rPr>
        <w:br/>
        <w:t>(Русское православие: [сайт]. URL: http://www.ortho-rus.ru/)</w:t>
      </w:r>
      <w:r w:rsidRPr="00F20B5C">
        <w:rPr>
          <w:rFonts w:ascii="Times New Roman" w:eastAsia="Times New Roman" w:hAnsi="Times New Roman" w:cs="Times New Roman"/>
          <w:lang w:eastAsia="ru-RU"/>
        </w:rPr>
        <w:br/>
        <w:t xml:space="preserve">(Менеджмент в России и за рубежом. </w:t>
      </w:r>
      <w:r w:rsidRPr="00F20B5C">
        <w:rPr>
          <w:rFonts w:ascii="Times New Roman" w:eastAsia="Times New Roman" w:hAnsi="Times New Roman" w:cs="Times New Roman"/>
          <w:lang w:val="en-US" w:eastAsia="ru-RU"/>
        </w:rPr>
        <w:t xml:space="preserve">2002. </w:t>
      </w:r>
      <w:proofErr w:type="gramStart"/>
      <w:r w:rsidRPr="00F20B5C">
        <w:rPr>
          <w:rFonts w:ascii="Times New Roman" w:eastAsia="Times New Roman" w:hAnsi="Times New Roman" w:cs="Times New Roman"/>
          <w:lang w:val="en-US" w:eastAsia="ru-RU"/>
        </w:rPr>
        <w:t>N 2.</w:t>
      </w:r>
      <w:proofErr w:type="gramEnd"/>
      <w:r w:rsidRPr="00F20B5C">
        <w:rPr>
          <w:rFonts w:ascii="Times New Roman" w:eastAsia="Times New Roman" w:hAnsi="Times New Roman" w:cs="Times New Roman"/>
          <w:lang w:val="en-US" w:eastAsia="ru-RU"/>
        </w:rPr>
        <w:t xml:space="preserve"> URL: http://www.cfin.ru/press/management/2002-2/12.shtml</w:t>
      </w:r>
      <w:proofErr w:type="gramStart"/>
      <w:r w:rsidRPr="00F20B5C">
        <w:rPr>
          <w:rFonts w:ascii="Times New Roman" w:eastAsia="Times New Roman" w:hAnsi="Times New Roman" w:cs="Times New Roman"/>
          <w:lang w:val="en-US" w:eastAsia="ru-RU"/>
        </w:rPr>
        <w:t>)</w:t>
      </w:r>
      <w:proofErr w:type="gramEnd"/>
      <w:r w:rsidRPr="00F20B5C">
        <w:rPr>
          <w:rFonts w:ascii="Times New Roman" w:eastAsia="Times New Roman" w:hAnsi="Times New Roman" w:cs="Times New Roman"/>
          <w:lang w:val="en-US" w:eastAsia="ru-RU"/>
        </w:rPr>
        <w:br/>
        <w:t>(URL: http://www.bashedu.ru/encikl/title.htm)</w:t>
      </w:r>
    </w:p>
    <w:p w:rsidR="00064CE9" w:rsidRPr="00064CE9" w:rsidRDefault="00064CE9" w:rsidP="00F2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B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Подстрочные</w:t>
      </w:r>
      <w:proofErr w:type="gramEnd"/>
      <w:r w:rsidRPr="00F20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Кремль [Электронный ресурс]: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путеводитель. М.: Новый Диск, 2007.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(CD-ROM).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Кремлева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Сетевые сообщества // PORTALUS.RU: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2005. URL: http://www.library.by/portalus/modules/psycholog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 (дата обращения: 11.11.2005).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География: электрон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ерсия газ. 2001. N 15 (спец.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http://geo. 1september.ru/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article.php?ID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=200101502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13.03.2006).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Ванюшин И.В. Методика измерения характеристики преобразования АЦП // Исследовано в России: электрон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ногопредм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 журн. 2000. [Т. 3]. С. 263-272. URL: http://zhurnal.ape.relarn.ru/articles/2000/019.pd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 (дата обращения: 06.05.2006).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Затекстовые</w:t>
      </w:r>
      <w:proofErr w:type="spellEnd"/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Дирина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(дата обращения: 19.09.2007).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О жилищных правах научных работников [Электронный ресурс]: постановление ВЦИК, СНК РСФСР от 20 авг. 1933 г. (с изм. и доп., внесенными постановлениями ВЦИК, СНК РСФСР от 1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1934 г., от 24 июня 1938 г.). Доступ из справ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системы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Энциклопедия животных Кирилла 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Newmedia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generation, 2006.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(DVD-ROM).</w:t>
      </w:r>
    </w:p>
    <w:p w:rsidR="00064CE9" w:rsidRPr="00064CE9" w:rsidRDefault="00064CE9" w:rsidP="0006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Лэтчфорд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Е.У. С Белой армией в Сибири [Электронный ресурс] // Восточный фронт армии адмирала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А.В.Колчака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: [сайт]. [2004]. URL: http://east-front.narod.ru/memo/latchford.htm (дата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ащения: 23.08.2007).</w:t>
      </w:r>
    </w:p>
    <w:p w:rsidR="00064CE9" w:rsidRPr="00064CE9" w:rsidRDefault="00064CE9" w:rsidP="0006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Библиографические ссылки на архивные документы:</w:t>
      </w:r>
    </w:p>
    <w:p w:rsidR="00064CE9" w:rsidRPr="00064CE9" w:rsidRDefault="00064CE9" w:rsidP="00F2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0B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Внутритекстовые</w:t>
      </w:r>
      <w:proofErr w:type="spellEnd"/>
      <w:r w:rsidRPr="00F20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РКП.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1. Оп. 19. Ед. хр. 8)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(Дело об изменении Устава и штата Государственной Публичной библиотеки // РГИА. Ф. 733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Оп. 15. Ед. хр. 784. Л. 1-15)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(РГАДА. </w:t>
      </w:r>
      <w:proofErr w:type="gram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Ф. 210 (Разрядный приказ.</w:t>
      </w:r>
      <w:proofErr w:type="gram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Разрядные вязки.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Вязка 1. Ч. 1). N 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1-64)</w:t>
      </w:r>
      <w:proofErr w:type="gramEnd"/>
    </w:p>
    <w:p w:rsidR="00064CE9" w:rsidRPr="00064CE9" w:rsidRDefault="00064CE9" w:rsidP="00F2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B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Подстрочные</w:t>
      </w:r>
      <w:r w:rsidRPr="00F20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Боднарский Б.С. Письма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Б.С.Боднарского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Д.Д.Шамраю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, 1950-е гг. // ОР РНБ. Ф. 1105 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.Шамрай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Ед. хр. 258. Л. 1-27.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Биснек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Библиографические материалы книготорговой, издательской и библиотечной деятельности Василия Степановича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Сопикова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Петербурге с 1791 по 1811 год: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заседании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секции Кабинета библиотековедения Гос. 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. б-ки, 17 июня 1941 г. // Отд. арх.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РНБ. Ф. 12. Д. 16. 36 л.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Ин-т рукописей Нац. б-ки Украины Нац. академии наук Украины. Ф. 47. Ед. хр. 27. 119 л. [Материалы заседаний Децимальной комиссии Одесск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библиотечного объединения].</w:t>
      </w:r>
    </w:p>
    <w:p w:rsidR="00064CE9" w:rsidRPr="00F20B5C" w:rsidRDefault="00064CE9" w:rsidP="00F2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20B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Затекстовые</w:t>
      </w:r>
      <w:proofErr w:type="spellEnd"/>
    </w:p>
    <w:p w:rsidR="00064CE9" w:rsidRPr="00064CE9" w:rsidRDefault="00064CE9" w:rsidP="00F2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Полторацкий С.Д. Материалы для "Словаря русских писателей, исторических и общественных деятелей и других лиц" // ОР РГБ. Ф. 223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С.Д.Полторацкий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Картон 14-29.</w:t>
      </w:r>
    </w:p>
    <w:p w:rsidR="00064CE9" w:rsidRPr="00064CE9" w:rsidRDefault="00064CE9" w:rsidP="00F20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Полторацкий С.Д. Материалы к "Словарю русских псевдонимов" // ОР РГБ. Ф. 223 (</w:t>
      </w:r>
      <w:proofErr w:type="spellStart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С.Д.Полторацкий</w:t>
      </w:r>
      <w:proofErr w:type="spellEnd"/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Картон 79. Ед. хр. 122; Картон 80. Ед. 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1-24; Картон 81. Ед. хр. 1-7.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Гущин Б.П. Журнальный ключ: статья // ПФА РАН.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900. Оп. 1. Ед. хр. 23. 5 л.</w:t>
      </w:r>
      <w:r w:rsidRPr="00064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текст документа  подготовлен ЗАО "Кодекс" и сверен по: </w:t>
      </w:r>
      <w:r w:rsidRPr="0006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официальное издание М.: </w:t>
      </w:r>
      <w:proofErr w:type="spellStart"/>
      <w:r w:rsidRPr="0006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Стандартинформ</w:t>
      </w:r>
      <w:proofErr w:type="spellEnd"/>
      <w:r w:rsidRPr="0006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2008</w:t>
      </w:r>
    </w:p>
    <w:p w:rsidR="00E1698C" w:rsidRPr="00AD360B" w:rsidRDefault="00E1698C" w:rsidP="00064CE9">
      <w:pPr>
        <w:spacing w:after="0" w:line="240" w:lineRule="auto"/>
      </w:pPr>
    </w:p>
    <w:sectPr w:rsidR="00E1698C" w:rsidRPr="00AD360B" w:rsidSect="00322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B8"/>
    <w:rsid w:val="00064CE9"/>
    <w:rsid w:val="003013A5"/>
    <w:rsid w:val="0032235E"/>
    <w:rsid w:val="003D3BD0"/>
    <w:rsid w:val="009E4FB8"/>
    <w:rsid w:val="00AB0F96"/>
    <w:rsid w:val="00AD360B"/>
    <w:rsid w:val="00E1698C"/>
    <w:rsid w:val="00EA7B37"/>
    <w:rsid w:val="00F02EB8"/>
    <w:rsid w:val="00F20B5C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0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19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5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3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1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0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39536" TargetMode="External"/><Relationship Id="rId18" Type="http://schemas.openxmlformats.org/officeDocument/2006/relationships/hyperlink" Target="http://docs.cntd.ru/document/1200001260" TargetMode="External"/><Relationship Id="rId26" Type="http://schemas.openxmlformats.org/officeDocument/2006/relationships/hyperlink" Target="http://docs.cntd.ru/document/1200063713" TargetMode="External"/><Relationship Id="rId39" Type="http://schemas.openxmlformats.org/officeDocument/2006/relationships/hyperlink" Target="http://docs.cntd.ru/document/1200034383" TargetMode="External"/><Relationship Id="rId21" Type="http://schemas.openxmlformats.org/officeDocument/2006/relationships/hyperlink" Target="http://docs.cntd.ru/document/1200039536" TargetMode="External"/><Relationship Id="rId34" Type="http://schemas.openxmlformats.org/officeDocument/2006/relationships/hyperlink" Target="http://docs.cntd.ru/document/901836556" TargetMode="External"/><Relationship Id="rId42" Type="http://schemas.openxmlformats.org/officeDocument/2006/relationships/hyperlink" Target="http://docs.cntd.ru/document/1200034382" TargetMode="External"/><Relationship Id="rId47" Type="http://schemas.openxmlformats.org/officeDocument/2006/relationships/hyperlink" Target="http://docs.cntd.ru/document/1200004287" TargetMode="External"/><Relationship Id="rId50" Type="http://schemas.openxmlformats.org/officeDocument/2006/relationships/hyperlink" Target="http://docs.cntd.ru/document/1200029040" TargetMode="External"/><Relationship Id="rId55" Type="http://schemas.openxmlformats.org/officeDocument/2006/relationships/hyperlink" Target="http://docs.cntd.ru/document/120003438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9023507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06960" TargetMode="External"/><Relationship Id="rId20" Type="http://schemas.openxmlformats.org/officeDocument/2006/relationships/hyperlink" Target="http://docs.cntd.ru/document/1200001260" TargetMode="External"/><Relationship Id="rId29" Type="http://schemas.openxmlformats.org/officeDocument/2006/relationships/hyperlink" Target="http://docs.cntd.ru/document/1200034383" TargetMode="External"/><Relationship Id="rId41" Type="http://schemas.openxmlformats.org/officeDocument/2006/relationships/hyperlink" Target="http://docs.cntd.ru/document/1200004323" TargetMode="External"/><Relationship Id="rId54" Type="http://schemas.openxmlformats.org/officeDocument/2006/relationships/hyperlink" Target="http://docs.cntd.ru/document/120000696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8794" TargetMode="External"/><Relationship Id="rId11" Type="http://schemas.openxmlformats.org/officeDocument/2006/relationships/hyperlink" Target="http://docs.cntd.ru/document/1200001260" TargetMode="External"/><Relationship Id="rId24" Type="http://schemas.openxmlformats.org/officeDocument/2006/relationships/hyperlink" Target="http://docs.cntd.ru/document/1200034383" TargetMode="External"/><Relationship Id="rId32" Type="http://schemas.openxmlformats.org/officeDocument/2006/relationships/hyperlink" Target="http://docs.cntd.ru/document/1200034383" TargetMode="External"/><Relationship Id="rId37" Type="http://schemas.openxmlformats.org/officeDocument/2006/relationships/hyperlink" Target="http://docs.cntd.ru/document/1200045958" TargetMode="External"/><Relationship Id="rId40" Type="http://schemas.openxmlformats.org/officeDocument/2006/relationships/hyperlink" Target="http://docs.cntd.ru/document/1200039536" TargetMode="External"/><Relationship Id="rId45" Type="http://schemas.openxmlformats.org/officeDocument/2006/relationships/hyperlink" Target="http://docs.cntd.ru/document/1200025968" TargetMode="External"/><Relationship Id="rId53" Type="http://schemas.openxmlformats.org/officeDocument/2006/relationships/hyperlink" Target="http://docs.cntd.ru/document/1200025968" TargetMode="External"/><Relationship Id="rId58" Type="http://schemas.openxmlformats.org/officeDocument/2006/relationships/hyperlink" Target="http://docs.cntd.ru/document/1200004323" TargetMode="External"/><Relationship Id="rId5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93114" TargetMode="External"/><Relationship Id="rId23" Type="http://schemas.openxmlformats.org/officeDocument/2006/relationships/hyperlink" Target="http://docs.cntd.ru/document/1200038796" TargetMode="External"/><Relationship Id="rId28" Type="http://schemas.openxmlformats.org/officeDocument/2006/relationships/hyperlink" Target="http://docs.cntd.ru/document/1200044480" TargetMode="External"/><Relationship Id="rId36" Type="http://schemas.openxmlformats.org/officeDocument/2006/relationships/hyperlink" Target="http://docs.cntd.ru/document/902110834" TargetMode="External"/><Relationship Id="rId49" Type="http://schemas.openxmlformats.org/officeDocument/2006/relationships/hyperlink" Target="http://docs.cntd.ru/document/1200004280" TargetMode="External"/><Relationship Id="rId57" Type="http://schemas.openxmlformats.org/officeDocument/2006/relationships/hyperlink" Target="http://docs.cntd.ru/document/1200039536" TargetMode="External"/><Relationship Id="rId61" Type="http://schemas.openxmlformats.org/officeDocument/2006/relationships/hyperlink" Target="http://docs.cntd.ru/document/1200039536" TargetMode="External"/><Relationship Id="rId10" Type="http://schemas.openxmlformats.org/officeDocument/2006/relationships/hyperlink" Target="http://docs.cntd.ru/document/1200038796" TargetMode="External"/><Relationship Id="rId19" Type="http://schemas.openxmlformats.org/officeDocument/2006/relationships/hyperlink" Target="http://docs.cntd.ru/document/1200001260" TargetMode="External"/><Relationship Id="rId31" Type="http://schemas.openxmlformats.org/officeDocument/2006/relationships/hyperlink" Target="http://docs.cntd.ru/document/1200063713" TargetMode="External"/><Relationship Id="rId44" Type="http://schemas.openxmlformats.org/officeDocument/2006/relationships/hyperlink" Target="http://docs.cntd.ru/document/1200006960" TargetMode="External"/><Relationship Id="rId52" Type="http://schemas.openxmlformats.org/officeDocument/2006/relationships/hyperlink" Target="http://docs.cntd.ru/document/1200034383" TargetMode="External"/><Relationship Id="rId60" Type="http://schemas.openxmlformats.org/officeDocument/2006/relationships/hyperlink" Target="http://docs.cntd.ru/document/1200004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63713" TargetMode="External"/><Relationship Id="rId14" Type="http://schemas.openxmlformats.org/officeDocument/2006/relationships/hyperlink" Target="http://docs.cntd.ru/document/1200004323" TargetMode="External"/><Relationship Id="rId22" Type="http://schemas.openxmlformats.org/officeDocument/2006/relationships/hyperlink" Target="http://docs.cntd.ru/document/1200004323" TargetMode="External"/><Relationship Id="rId27" Type="http://schemas.openxmlformats.org/officeDocument/2006/relationships/hyperlink" Target="http://docs.cntd.ru/document/1200034383" TargetMode="External"/><Relationship Id="rId30" Type="http://schemas.openxmlformats.org/officeDocument/2006/relationships/hyperlink" Target="http://docs.cntd.ru/document/1200044480" TargetMode="External"/><Relationship Id="rId35" Type="http://schemas.openxmlformats.org/officeDocument/2006/relationships/hyperlink" Target="http://docs.cntd.ru/document/1200038794" TargetMode="External"/><Relationship Id="rId43" Type="http://schemas.openxmlformats.org/officeDocument/2006/relationships/hyperlink" Target="http://docs.cntd.ru/document/1200004280" TargetMode="External"/><Relationship Id="rId48" Type="http://schemas.openxmlformats.org/officeDocument/2006/relationships/hyperlink" Target="http://docs.cntd.ru/document/1200034382" TargetMode="External"/><Relationship Id="rId56" Type="http://schemas.openxmlformats.org/officeDocument/2006/relationships/hyperlink" Target="http://docs.cntd.ru/document/1200025968" TargetMode="External"/><Relationship Id="rId8" Type="http://schemas.openxmlformats.org/officeDocument/2006/relationships/hyperlink" Target="http://docs.cntd.ru/document/1200044480" TargetMode="External"/><Relationship Id="rId51" Type="http://schemas.openxmlformats.org/officeDocument/2006/relationships/hyperlink" Target="http://docs.cntd.ru/document/12000459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200034383" TargetMode="External"/><Relationship Id="rId17" Type="http://schemas.openxmlformats.org/officeDocument/2006/relationships/hyperlink" Target="http://docs.cntd.ru/document/1200063713" TargetMode="External"/><Relationship Id="rId25" Type="http://schemas.openxmlformats.org/officeDocument/2006/relationships/hyperlink" Target="http://docs.cntd.ru/document/1200001260" TargetMode="External"/><Relationship Id="rId33" Type="http://schemas.openxmlformats.org/officeDocument/2006/relationships/hyperlink" Target="http://docs.cntd.ru/document/1200006960" TargetMode="External"/><Relationship Id="rId38" Type="http://schemas.openxmlformats.org/officeDocument/2006/relationships/hyperlink" Target="http://docs.cntd.ru/document/1200004287" TargetMode="External"/><Relationship Id="rId46" Type="http://schemas.openxmlformats.org/officeDocument/2006/relationships/hyperlink" Target="http://docs.cntd.ru/document/1200029040" TargetMode="External"/><Relationship Id="rId59" Type="http://schemas.openxmlformats.org/officeDocument/2006/relationships/hyperlink" Target="http://docs.cntd.ru/document/1200006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12299</Words>
  <Characters>70105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2015-09-29T08:52:00Z</cp:lastPrinted>
  <dcterms:created xsi:type="dcterms:W3CDTF">2015-09-29T07:24:00Z</dcterms:created>
  <dcterms:modified xsi:type="dcterms:W3CDTF">2015-09-29T08:54:00Z</dcterms:modified>
</cp:coreProperties>
</file>