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DF0B8C" w:rsidRPr="00DE0A1F" w:rsidRDefault="00DF0B8C" w:rsidP="0085223F">
                                <w:pPr>
                                  <w:widowControl w:val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DE0A1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DF0B8C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Выпуск  </w:t>
                              </w:r>
                              <w:r w:rsidR="00281367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191D0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0B8C" w:rsidRPr="00DE0A1F" w:rsidRDefault="00191D08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дека</w:t>
                              </w:r>
                              <w:r w:rsidR="00E4195A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брь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</w:t>
                              </w:r>
                              <w:r w:rsidR="00563642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20</w:t>
                              </w:r>
                              <w:r w:rsidR="00DF0B8C" w:rsidRPr="00DE0A1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EB5B"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DF0B8C" w:rsidRPr="00DE0A1F" w:rsidRDefault="00DF0B8C" w:rsidP="0085223F">
                          <w:pPr>
                            <w:widowControl w:val="0"/>
                            <w:rPr>
                              <w:rFonts w:ascii="Times New Roman" w:hAnsi="Times New Roman" w:cs="Times New Roman"/>
                            </w:rPr>
                          </w:pPr>
                          <w:r w:rsidRPr="00DE0A1F">
                            <w:rPr>
                              <w:rFonts w:ascii="Times New Roman" w:hAnsi="Times New Roman" w:cs="Times New Roman"/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DF0B8C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Выпуск  </w:t>
                        </w:r>
                        <w:r w:rsidR="00281367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r w:rsidR="00191D08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DF0B8C" w:rsidRPr="00DE0A1F" w:rsidRDefault="00191D08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дека</w:t>
                        </w:r>
                        <w:r w:rsidR="00E4195A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брь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20</w:t>
                        </w:r>
                        <w:r w:rsidR="00563642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20</w:t>
                        </w:r>
                        <w:r w:rsidR="00DF0B8C" w:rsidRPr="00DE0A1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DF0B8C" w:rsidRPr="00DE0A1F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E0A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0B8C" w:rsidRPr="003C76F6" w:rsidRDefault="00DF0B8C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1400"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DF0B8C" w:rsidRPr="00DE0A1F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E0A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0B8C" w:rsidRPr="003C76F6" w:rsidRDefault="00DF0B8C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191D08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B096C4" wp14:editId="6794BCCF">
                <wp:simplePos x="0" y="0"/>
                <wp:positionH relativeFrom="margin">
                  <wp:align>center</wp:align>
                </wp:positionH>
                <wp:positionV relativeFrom="paragraph">
                  <wp:posOffset>176978</wp:posOffset>
                </wp:positionV>
                <wp:extent cx="4778375" cy="1586753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375" cy="158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0A1F" w:rsidRPr="00191D08" w:rsidRDefault="00191D08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1D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Воспитание сегодня:</w:t>
                            </w:r>
                          </w:p>
                          <w:p w:rsidR="00191D08" w:rsidRDefault="00191D08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1D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ценности, смыслы и </w:t>
                            </w:r>
                          </w:p>
                          <w:p w:rsidR="00191D08" w:rsidRPr="00191D08" w:rsidRDefault="00191D08" w:rsidP="00DE0A1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1D0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новые подходы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96C4" id="Поле 3" o:spid="_x0000_s1042" type="#_x0000_t202" style="position:absolute;left:0;text-align:left;margin-left:0;margin-top:13.95pt;width:376.25pt;height:124.9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" filled="f" stroked="f">
                <v:textbox>
                  <w:txbxContent>
                    <w:p w:rsidR="00DE0A1F" w:rsidRPr="00191D08" w:rsidRDefault="00191D08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91D0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Воспитание сегодня:</w:t>
                      </w:r>
                    </w:p>
                    <w:p w:rsidR="00191D08" w:rsidRDefault="00191D08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91D0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ценности, смыслы и </w:t>
                      </w:r>
                    </w:p>
                    <w:p w:rsidR="00191D08" w:rsidRPr="00191D08" w:rsidRDefault="00191D08" w:rsidP="00DE0A1F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91D0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новые подходы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91D08" w:rsidRPr="000619D9" w:rsidRDefault="00191D08" w:rsidP="000619D9">
      <w:pPr>
        <w:spacing w:after="0"/>
        <w:ind w:left="212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19D9">
        <w:rPr>
          <w:rFonts w:ascii="Times New Roman" w:hAnsi="Times New Roman" w:cs="Times New Roman"/>
          <w:i/>
          <w:sz w:val="28"/>
          <w:szCs w:val="28"/>
        </w:rPr>
        <w:t>«От того, как мы воспитаем детей, молодежь зависит то, сможет ли Россия сберечь и приумножить саму себя»</w:t>
      </w:r>
    </w:p>
    <w:p w:rsidR="00191D08" w:rsidRPr="000619D9" w:rsidRDefault="00191D08" w:rsidP="000619D9">
      <w:pPr>
        <w:spacing w:after="0"/>
        <w:ind w:left="212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19D9">
        <w:rPr>
          <w:rFonts w:ascii="Times New Roman" w:hAnsi="Times New Roman" w:cs="Times New Roman"/>
          <w:i/>
          <w:sz w:val="28"/>
          <w:szCs w:val="28"/>
        </w:rPr>
        <w:t>В.Путин</w:t>
      </w:r>
      <w:proofErr w:type="spellEnd"/>
    </w:p>
    <w:p w:rsidR="000E6603" w:rsidRDefault="000E6603" w:rsidP="000619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476B" w:rsidRPr="00DE0A1F" w:rsidRDefault="00E6269A" w:rsidP="00522B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A1F">
        <w:rPr>
          <w:rFonts w:ascii="Times New Roman" w:hAnsi="Times New Roman" w:cs="Times New Roman"/>
          <w:b/>
          <w:sz w:val="20"/>
          <w:szCs w:val="20"/>
        </w:rPr>
        <w:t>г. Нижний Новгород</w:t>
      </w:r>
    </w:p>
    <w:p w:rsidR="004125C4" w:rsidRPr="00023271" w:rsidRDefault="00BD476B" w:rsidP="000232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619D9" w:rsidRPr="00C67550" w:rsidRDefault="000619D9" w:rsidP="000619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7550">
        <w:rPr>
          <w:rFonts w:ascii="Times New Roman" w:hAnsi="Times New Roman" w:cs="Times New Roman"/>
          <w:b/>
          <w:sz w:val="20"/>
          <w:szCs w:val="20"/>
        </w:rPr>
        <w:lastRenderedPageBreak/>
        <w:t>Воспитание сегодня: ценности и смыслы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619D9" w:rsidRPr="00C67550" w:rsidRDefault="000619D9" w:rsidP="000619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Pr="00C67550">
        <w:rPr>
          <w:rFonts w:ascii="Times New Roman" w:hAnsi="Times New Roman" w:cs="Times New Roman"/>
          <w:b/>
          <w:sz w:val="20"/>
          <w:szCs w:val="20"/>
        </w:rPr>
        <w:t>тратегические в</w:t>
      </w:r>
      <w:r w:rsidR="000833F4">
        <w:rPr>
          <w:rFonts w:ascii="Times New Roman" w:hAnsi="Times New Roman" w:cs="Times New Roman"/>
          <w:b/>
          <w:sz w:val="20"/>
          <w:szCs w:val="20"/>
        </w:rPr>
        <w:t>екторы в современном воспитании</w:t>
      </w:r>
    </w:p>
    <w:p w:rsidR="000619D9" w:rsidRPr="00C67550" w:rsidRDefault="000619D9" w:rsidP="00EA03A6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proofErr w:type="spellStart"/>
      <w:r w:rsidRPr="00024607">
        <w:rPr>
          <w:rFonts w:ascii="Times New Roman" w:hAnsi="Times New Roman" w:cs="Times New Roman"/>
          <w:sz w:val="20"/>
          <w:szCs w:val="20"/>
        </w:rPr>
        <w:t>В.В.Николина</w:t>
      </w:r>
      <w:proofErr w:type="spellEnd"/>
      <w:r w:rsidR="00EA03A6">
        <w:rPr>
          <w:rFonts w:ascii="Times New Roman" w:hAnsi="Times New Roman" w:cs="Times New Roman"/>
          <w:sz w:val="20"/>
          <w:szCs w:val="20"/>
        </w:rPr>
        <w:t xml:space="preserve">, </w:t>
      </w:r>
      <w:r w:rsidR="00024607" w:rsidRPr="00024607">
        <w:rPr>
          <w:rFonts w:ascii="Times New Roman" w:eastAsia="Times New Roman" w:hAnsi="Times New Roman" w:cs="Times New Roman"/>
          <w:sz w:val="20"/>
          <w:szCs w:val="20"/>
        </w:rPr>
        <w:t xml:space="preserve">доктор педагогических наук, БГОУ ДПО «Нижегородский институт развития образования», профессор кафедры педагогики и </w:t>
      </w:r>
      <w:proofErr w:type="spellStart"/>
      <w:r w:rsidR="00024607" w:rsidRPr="00024607">
        <w:rPr>
          <w:rFonts w:ascii="Times New Roman" w:eastAsia="Times New Roman" w:hAnsi="Times New Roman" w:cs="Times New Roman"/>
          <w:sz w:val="20"/>
          <w:szCs w:val="20"/>
        </w:rPr>
        <w:t>андрагогики</w:t>
      </w:r>
      <w:proofErr w:type="spellEnd"/>
      <w:r w:rsidR="00024607" w:rsidRPr="00024607">
        <w:rPr>
          <w:rFonts w:ascii="Times New Roman" w:eastAsia="Times New Roman" w:hAnsi="Times New Roman" w:cs="Times New Roman"/>
          <w:sz w:val="20"/>
          <w:szCs w:val="20"/>
        </w:rPr>
        <w:t xml:space="preserve">, профессор кафедры общей и социальной педагогики ФГБОУ ВО «НГПУ имени </w:t>
      </w:r>
      <w:proofErr w:type="spellStart"/>
      <w:r w:rsidR="00024607" w:rsidRPr="00024607">
        <w:rPr>
          <w:rFonts w:ascii="Times New Roman" w:eastAsia="Times New Roman" w:hAnsi="Times New Roman" w:cs="Times New Roman"/>
          <w:sz w:val="20"/>
          <w:szCs w:val="20"/>
        </w:rPr>
        <w:t>Козьмы</w:t>
      </w:r>
      <w:proofErr w:type="spellEnd"/>
      <w:r w:rsidR="00024607" w:rsidRPr="00024607">
        <w:rPr>
          <w:rFonts w:ascii="Times New Roman" w:eastAsia="Times New Roman" w:hAnsi="Times New Roman" w:cs="Times New Roman"/>
          <w:sz w:val="20"/>
          <w:szCs w:val="20"/>
        </w:rPr>
        <w:t xml:space="preserve"> Минина</w:t>
      </w:r>
    </w:p>
    <w:p w:rsidR="000619D9" w:rsidRPr="00C67550" w:rsidRDefault="000619D9" w:rsidP="000619D9">
      <w:pPr>
        <w:spacing w:after="0" w:line="240" w:lineRule="auto"/>
        <w:ind w:left="5529" w:right="566" w:firstLine="567"/>
        <w:rPr>
          <w:rFonts w:ascii="Times New Roman" w:hAnsi="Times New Roman" w:cs="Times New Roman"/>
          <w:sz w:val="20"/>
          <w:szCs w:val="20"/>
        </w:rPr>
      </w:pP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Российское общество живет в настоящее время в условиях кардинальных перемен во всех сферах человеческой деятельности, обусловленных преобразованиями в экономике, политике, культуре, социуме. По мнению А.Г.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Асмолова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«в переломные моменты истории и общества обостряется особое чувство-чувство ценности человеческой личности» [1. c. 411]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Полисферичность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и многообразие человеческой жизни замыкается на образовании «как всеобщей культурно-исторической форме становления и развития сущностных сил человека, обретение им образа человеческого во времени, истории и в пространстве культуры» [2 с. 6]. Отечественная педагогическая традиция на всех исторических этапах развития российского образования особое значение придавала воспитанию подрастающего поколения, как важнейшему «вопросу жизни». И всегда ориентировалась на идеи служения Отечеству, воспитанию духовно-нравственных ценностей.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>В этой связи на каждом этапе развития человеческого общества в контексте жизненных проблем, исторической памяти, национально-культурных традиций российского государства формируется национальная система образования, которая «в горизонте Большого и Малого времени культуры» (М.М. Бахтин) ставит определенные цели воспитания. При этом, «превосходящий опережающий» характер имеет воспитание для того, чтобы в нем происходило становление идеалов, убеждений, ценностей индивида, составляющих его мирово</w:t>
      </w:r>
      <w:r w:rsidR="00266CF3">
        <w:rPr>
          <w:rFonts w:ascii="Times New Roman" w:hAnsi="Times New Roman" w:cs="Times New Roman"/>
          <w:sz w:val="20"/>
          <w:szCs w:val="20"/>
        </w:rPr>
        <w:t>з</w:t>
      </w:r>
      <w:r w:rsidRPr="00C67550">
        <w:rPr>
          <w:rFonts w:ascii="Times New Roman" w:hAnsi="Times New Roman" w:cs="Times New Roman"/>
          <w:sz w:val="20"/>
          <w:szCs w:val="20"/>
        </w:rPr>
        <w:t>зрение</w:t>
      </w:r>
      <w:r w:rsidR="00266CF3"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>-</w:t>
      </w:r>
      <w:r w:rsidR="00266CF3"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>того самого сокровенного, что составляет ядро личности человека.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Современные нормативно-правительственные документы, в качестве важнейшего стратегического общенационального приоритетного инструмента образовательной политики ставят воспитание. В них подчеркнута многогранная и многоуровневая деятельность классных руководителей, определяющих и регламентирующих процесс воспитания в контексте идей государственной политики. 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Следует отметить, что в обществе «действует новая мощная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человекообразующая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структура-информационное пространство, система образовательных сетей, «сообщество», «виртуальных реальностей» [3 с. 26]. Результатом этого процесса является становление цифрового поколения детей и молодежи, прошедших социализацию и воспитание в условиях широкого применения современных цифровых технологий в образовательном процессе и в обыденной бытовой жизни. Современный период, обусловленный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цифровизацией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</w:t>
      </w:r>
      <w:r w:rsidR="00266CF3" w:rsidRPr="00C67550">
        <w:rPr>
          <w:rFonts w:ascii="Times New Roman" w:hAnsi="Times New Roman" w:cs="Times New Roman"/>
          <w:sz w:val="20"/>
          <w:szCs w:val="20"/>
        </w:rPr>
        <w:t>общества,</w:t>
      </w:r>
      <w:r w:rsidRPr="00C67550">
        <w:rPr>
          <w:rFonts w:ascii="Times New Roman" w:hAnsi="Times New Roman" w:cs="Times New Roman"/>
          <w:sz w:val="20"/>
          <w:szCs w:val="20"/>
        </w:rPr>
        <w:t xml:space="preserve"> создает новый виртуальный мир, расширяющий горизонты человеческого мышления, новыми измерениями жизни, новым ее видением, новыми отношениями, технологиями, рисками, которые должен учитывать педагог. Компьютер становится </w:t>
      </w:r>
      <w:r w:rsidRPr="00C67550">
        <w:rPr>
          <w:rFonts w:ascii="Times New Roman" w:hAnsi="Times New Roman" w:cs="Times New Roman"/>
          <w:sz w:val="20"/>
          <w:szCs w:val="20"/>
        </w:rPr>
        <w:lastRenderedPageBreak/>
        <w:t xml:space="preserve">важнейшей </w:t>
      </w:r>
      <w:r w:rsidRPr="00C67550">
        <w:rPr>
          <w:rFonts w:ascii="Times New Roman" w:hAnsi="Times New Roman" w:cs="Times New Roman"/>
          <w:i/>
          <w:sz w:val="20"/>
          <w:szCs w:val="20"/>
        </w:rPr>
        <w:t>ценностью</w:t>
      </w:r>
      <w:r w:rsidRPr="00C67550">
        <w:rPr>
          <w:rFonts w:ascii="Times New Roman" w:hAnsi="Times New Roman" w:cs="Times New Roman"/>
          <w:sz w:val="20"/>
          <w:szCs w:val="20"/>
        </w:rPr>
        <w:t xml:space="preserve"> современного школьника, обусловливая становление его личности, ее успешность. 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В этой связи, перед образованием стоит важнейшая задача организации ценностного мира обучающихся, так как в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униформном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электронном пространстве весьма трудно удержать </w:t>
      </w:r>
      <w:r w:rsidRPr="00C67550">
        <w:rPr>
          <w:rFonts w:ascii="Times New Roman" w:hAnsi="Times New Roman" w:cs="Times New Roman"/>
          <w:i/>
          <w:sz w:val="20"/>
          <w:szCs w:val="20"/>
        </w:rPr>
        <w:t>«нравственный узел культуры»</w:t>
      </w:r>
      <w:r w:rsidRPr="00C67550">
        <w:rPr>
          <w:rFonts w:ascii="Times New Roman" w:hAnsi="Times New Roman" w:cs="Times New Roman"/>
          <w:sz w:val="20"/>
          <w:szCs w:val="20"/>
        </w:rPr>
        <w:t>, опирающийся на базовые духовно-нравственные идеалы и ценности, который поддерживает гуманистический личностно-ориентированный процесс развития личности, определяет его ориентиры. Нравственный узел культуры, определяемый как синтез внутренних духовных качеств личности с их внешними поведенческими проявлениями. Сформированный нравственный узел культуры обеспечивает гармонию в отношениях человека с миром, самим собой.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Поэтому российская школа должна воспитывать и оберегать достоинство обучающихся в контексте идей гуманистического воспитания, учитывая два важнейших фундаментальных «столпа» содержания воспитания: воспитание у обучающихся уникальной человечности и на питание его души «собственно человеческим в человеке» (В.И.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Слободчиков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) в контексте возрастно-нормативной модели обучающихся [2]. Собственно-человеческое в человеке-это его духовно-нравственные ориентиры. Школа, оторванная от народных традиций, воспитывает человека толпы.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Эта сложнейшая педагогическая деятельность педагога осуществляется в целостном образовательном процессе на основе принципа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междисциплинарности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во взаимодействии обучения и воспитания которые ориентируют «к развитию самосознания, к формированию мировоззрения, к конструированию личностных и социальных смыслов из массива информации и личного опыта» [4 с. 38], с учетом выстраивания индивидуальной траектории воспитания, обеспечивая построение обучающимся поливариантной, гибкой модели обучения, ориентированной на формирование навыков, ценностных ориентиров, поведенческих установок, ценностно-мировоззренческой направленности для становления личности. В этой связи взаимодействие обучения и воспитания содействует становлению у обучающихся важнейшего ценностно-интегративного компонента-базовых ценностей, как новой этической системы координат, в воспитании которой каждый действует не только из-за своих побуждений, но и соблюдает права будущих поколений на жизнь и качество общей для всех окружающей среды [5], в условиях развития постиндустриального общества, отличающего неопределенностью, динамичностью, открытостью.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Базовым основополагающим в междисциплинарном взаимодействии обучения и воспитания является гуманитарное знание способное соединить в единое целое раздробленное мозаичной культурой сознание современного человека, реанимировать утраченную молодым поколением практику целостного восприятия мира [6]. 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>В контексте единого образовательного процесса в соответствии с аксиологическим, системно-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деятельностным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, событийным, лично-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деятельностным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подходами, принципами целенаправленности, целостности, открытости, системности следует выделить следующие особенности воспитания, которые необходимо учитывать педагогу в воспитательной деятельности.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i/>
          <w:sz w:val="20"/>
          <w:szCs w:val="20"/>
        </w:rPr>
        <w:t>Во-первых,</w:t>
      </w:r>
      <w:r w:rsidRPr="00C67550">
        <w:rPr>
          <w:rFonts w:ascii="Times New Roman" w:hAnsi="Times New Roman" w:cs="Times New Roman"/>
          <w:sz w:val="20"/>
          <w:szCs w:val="20"/>
        </w:rPr>
        <w:t xml:space="preserve"> воспитание обучающихся в целостном образовательном процессе во взаимосвязи с обучением осуществляется в контексте учета особенностей многонациональной российской культуры в связи с тем, что обучение и воспитание </w:t>
      </w:r>
      <w:r w:rsidRPr="00C67550">
        <w:rPr>
          <w:rFonts w:ascii="Times New Roman" w:hAnsi="Times New Roman" w:cs="Times New Roman"/>
          <w:sz w:val="20"/>
          <w:szCs w:val="20"/>
        </w:rPr>
        <w:lastRenderedPageBreak/>
        <w:t xml:space="preserve">взаимосвязаны и переплетены и включается одна в другую часть в свернутом виде. При этом духовно-нравственная культура выполняет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аттрактивную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роль, дающую основание человеческой деятельности «от личности до общества, от малой группы до всего человечества»</w:t>
      </w:r>
      <w:r w:rsidR="00266CF3"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Ахиезер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) на основе ценностей-регуляторов человеческого поведения, возникших на основе представлений общества о добре и зле и того, что добро и зло представляют не для отдельного человека, а для всего рода (П.А. Кропоткин, А.С. Франц). Это обусловлено тем, что через культуру происходит естественное вхождение человека в социальную жизнь и разрешаются противоречия между природными и социальными началами человека. Воспитание всегда имеет эмоционально насыщенную духовно-нравственную направленность с размытыми временными и пространственными границами, в котором ценности как мыслительные образы в сознании фиксируют «стремление человека к осуществлению такой культурно-опосредованной формы его отношений с действительностью ( с миром и с самим собой), которая предстает для него как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сущностно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необходимая, значимая сама по себе, соответствует его предельным социально-культурным и природным возможностям и создает для него сферу должного» [7 с. 6]. Следует подчеркнуть, что духовно-нравственная культура выступает неким навигатором, компасом и главным ориентиром человеческой деятельности. Именно вокруг нее «вращаются» все другие формы культуры.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Мегасмысл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духовно-нравственной культуры выражается в «высшем благе», которое выражается в таких ценностях как «добро», «любовь», являющихся не только ценностными, но и оценочными понятиями и обозначающими не только сам ценностный образец, но и позитивную роль в отношении к этому образцу.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Ядром воспитания является становление субъектных гуманных свойств личности, определяющих меру его свободы, гуманности, духовности, творчества. "Гуманность, по мнению Е.В.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Бондаревской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, вершина нравственности, так как в ней любовь к людям, ко всему живому сочетается с милосердием, добротой, способностью к сопереживанию, альтруизмом, готовностью оказывать помощь; пониманием ценности и неповторимости каждого человека, неприкосновенности человеческой жизни, стремлением к миру, согласию, добрососедству, умением проявлять терпимость и доброжелательность ко всем людям, независимо от их расы, национальности, вероисповедания, положения в обществе, личных свойств» [8. c. 31].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Вместе с тем, именно мучаясь соблазном зла, человек нередко понимает, что он может преступить эту грань добра, мучится при этом, преодолевая ценностный нигилизм. </w:t>
      </w:r>
      <w:r w:rsidRPr="00C67550">
        <w:rPr>
          <w:rFonts w:ascii="Times New Roman" w:hAnsi="Times New Roman" w:cs="Times New Roman"/>
          <w:i/>
          <w:sz w:val="20"/>
          <w:szCs w:val="20"/>
        </w:rPr>
        <w:t>Ценностный нигилизм</w:t>
      </w:r>
      <w:r w:rsidRPr="00C67550">
        <w:rPr>
          <w:rFonts w:ascii="Times New Roman" w:hAnsi="Times New Roman" w:cs="Times New Roman"/>
          <w:sz w:val="20"/>
          <w:szCs w:val="20"/>
        </w:rPr>
        <w:t xml:space="preserve"> обусловлен стиранием граней между грехом и добродетелью. Ценностный нигилизм приводит к тому, что перестает быть грехом то, что осуждалось ранее в обществе, и при этом уравнивается порок и добро. «Человек, его личные физиологические потребности признаются мерилом правильности, чего не было раньше. Физическая жизнь человека становится высшей ценностью» [9 с.9].  В этой связи в сознании происходит перекодирование понятия о бесценности, неповторимости человеческой жизни, которая стоит дороже любой материальной вещи. Ценностный нигилизм полностью отрицает и ставит под сомнение общеустановленные ценностные ориентиры, идеалы, нормы, каноны, признанные авторитеты: «Бог умер», «Все дозволено» (Ф. Ницше). Ценностный нигилизм охватывает идеологию, религию, право, политику, нравственность, культуру. Обнаруживается, что многие люди повинуются ценностным нормам, правилам только в условиях, если существует реальная угроза. В контексте ценностного нигилизма </w:t>
      </w:r>
      <w:r w:rsidRPr="00C67550">
        <w:rPr>
          <w:rFonts w:ascii="Times New Roman" w:hAnsi="Times New Roman" w:cs="Times New Roman"/>
          <w:sz w:val="20"/>
          <w:szCs w:val="20"/>
        </w:rPr>
        <w:lastRenderedPageBreak/>
        <w:t>человек сам себе назначает систему значимых для него ценностей, считая себя мерилом всего. Эту проблему стоит сегодня затрагивать, обсуждая ее с обучающимися, родителями, коллегами, для упреждения деструктивных ситуаций в обществе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i/>
          <w:sz w:val="20"/>
          <w:szCs w:val="20"/>
        </w:rPr>
        <w:t>Во-вторых,</w:t>
      </w:r>
      <w:r w:rsidRPr="00C67550">
        <w:rPr>
          <w:rFonts w:ascii="Times New Roman" w:hAnsi="Times New Roman" w:cs="Times New Roman"/>
          <w:sz w:val="20"/>
          <w:szCs w:val="20"/>
        </w:rPr>
        <w:t xml:space="preserve"> непреходящей значимой стратегией воспитания является социальная направленность воспитания на современный национальный воспитательный идеал-воспитание высоконравственного, творческого, компетентного гражданина России, принимающего судьбу Отечества как свою личную, осознающий ответственность за настоящее и будущее своей страны, укорененный в духовных традициях многонационального народа Российской Федерации [10 с. 11]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>Эта стратегия ориентируется в первую очередь на воспитании базовых ценностей, на основе которых возможна духовно-нравственная консолидация многонационального народа нашей страны [10], становления и укрепления личностных позиций обучающихся. В современных условиях особенно необходимо воспитание у обучающихся ценностей исторического наследия для сохранения в памяти и жизни великого опыта прошлого нашей страны, великих людей, героев, святых, прославивших своей жизнью, деятельностью, подвигом нашу страну, свой край.  Подготовка и празднование 75-летия Великой Победы нашей страны в Великой Отечественной Войне, 800-летие Нижнего Новгорода пример тому, их событийность и со-организация всех участников (детей и взрослых) дают мощный толчок для развития.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Воспитание ценностей исторического наследия прошлого осуществляется в различных видах социокультурной практики, в которую включаются обучающиеся в условиях детско-взрослого сообщества, задающего ценностно-смысловую программу действий «Именно личные смыслы, жизненные ценности, энергетика совместности, раскрывающиеся в контексте совместного деяния, делают социальную организованность </w:t>
      </w:r>
      <w:proofErr w:type="gramStart"/>
      <w:r w:rsidRPr="00C67550">
        <w:rPr>
          <w:rFonts w:ascii="Times New Roman" w:hAnsi="Times New Roman" w:cs="Times New Roman"/>
          <w:sz w:val="20"/>
          <w:szCs w:val="20"/>
        </w:rPr>
        <w:t>со-бытийной</w:t>
      </w:r>
      <w:proofErr w:type="gramEnd"/>
      <w:r w:rsidRPr="00C67550">
        <w:rPr>
          <w:rFonts w:ascii="Times New Roman" w:hAnsi="Times New Roman" w:cs="Times New Roman"/>
          <w:sz w:val="20"/>
          <w:szCs w:val="20"/>
        </w:rPr>
        <w:t xml:space="preserve"> общностью. </w:t>
      </w:r>
      <w:proofErr w:type="gramStart"/>
      <w:r w:rsidRPr="00C67550">
        <w:rPr>
          <w:rFonts w:ascii="Times New Roman" w:hAnsi="Times New Roman" w:cs="Times New Roman"/>
          <w:sz w:val="20"/>
          <w:szCs w:val="20"/>
        </w:rPr>
        <w:t>Со-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бытийность</w:t>
      </w:r>
      <w:proofErr w:type="spellEnd"/>
      <w:proofErr w:type="gramEnd"/>
      <w:r w:rsidRPr="00C67550">
        <w:rPr>
          <w:rFonts w:ascii="Times New Roman" w:hAnsi="Times New Roman" w:cs="Times New Roman"/>
          <w:sz w:val="20"/>
          <w:szCs w:val="20"/>
        </w:rPr>
        <w:t xml:space="preserve"> наполняет переживанием индивидуальное существование, поскольку обособлено, в индивидуальном самосознании и индивидуальном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действовании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, переживания не существует, а только в связи с появлением другого. Обратным ходом-появление социального контекста позволяет развернуть индивидуальную самобытность в мире людей»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>[2.с.43].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550">
        <w:rPr>
          <w:rFonts w:ascii="Times New Roman" w:hAnsi="Times New Roman" w:cs="Times New Roman"/>
          <w:i/>
          <w:sz w:val="20"/>
          <w:szCs w:val="20"/>
        </w:rPr>
        <w:t>В-третьих,</w:t>
      </w:r>
      <w:r w:rsidRPr="00C67550">
        <w:rPr>
          <w:rFonts w:ascii="Times New Roman" w:hAnsi="Times New Roman" w:cs="Times New Roman"/>
          <w:sz w:val="20"/>
          <w:szCs w:val="20"/>
        </w:rPr>
        <w:t xml:space="preserve"> одной из стратегий реализации основных принципов единства обучения и воспитания является процесс, называемый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расшколивание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 xml:space="preserve">- выход образовательного процесса за пределы школы, класса в реальное и виртуальное пространство города, области, страны, мира.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Расшколивание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обусловлено процессами взаимодействия и расширения связей образовательной организации с организациями-партнерами, а также процессами информатизации образования.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Расшколивание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ориентировано на развитие самореализации обучающихся, становления их мировоззренческой позиции и реализуется в социокультурных практиках, основанных на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волонтерстве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, наставничестве, детских молодежных движениях, проектной и исследовательской деятельности, </w:t>
      </w:r>
      <w:proofErr w:type="gramStart"/>
      <w:r w:rsidRPr="00C67550">
        <w:rPr>
          <w:rFonts w:ascii="Times New Roman" w:hAnsi="Times New Roman" w:cs="Times New Roman"/>
          <w:sz w:val="20"/>
          <w:szCs w:val="20"/>
        </w:rPr>
        <w:t>социальных и профессиональных пробах</w:t>
      </w:r>
      <w:proofErr w:type="gramEnd"/>
      <w:r w:rsidRPr="00C67550">
        <w:rPr>
          <w:rFonts w:ascii="Times New Roman" w:hAnsi="Times New Roman" w:cs="Times New Roman"/>
          <w:sz w:val="20"/>
          <w:szCs w:val="20"/>
        </w:rPr>
        <w:t xml:space="preserve"> обучающихся как «действий для людей и на людях» (М.К.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Мамардашвили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).</w:t>
      </w:r>
      <w:r w:rsidRPr="00C675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 xml:space="preserve">Интегральным показателем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расшколивания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является культура жизненного самоопределения, воплощения личностных результатов в отношениях обучающегося к себе, своему здоровью, своим потребностям; к семье, обществу, природе в процессе духовного поиска и открытий, взаимодействий с природой, обществом, кодифицируя и присваивая культуру.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i/>
          <w:sz w:val="20"/>
          <w:szCs w:val="20"/>
        </w:rPr>
        <w:lastRenderedPageBreak/>
        <w:t>В-четвертых,</w:t>
      </w:r>
      <w:r w:rsidRPr="00C67550">
        <w:rPr>
          <w:rFonts w:ascii="Times New Roman" w:hAnsi="Times New Roman" w:cs="Times New Roman"/>
          <w:sz w:val="20"/>
          <w:szCs w:val="20"/>
        </w:rPr>
        <w:t xml:space="preserve"> стратегии воспитания реализуются во взаимодействии семьи и школы как важнейших партнеров в становлении, развитии и самореализации личности обучающихся. Взаимодействие семьи и школы в воспитании школьников направлено «на введение школьников в ценностное социокультурное постижение ими семейных ценностей, смыслов, традиций, на основе создания единого ценностного воспитательного пространства, обусловленного единой ценностно-ориентационной деятельностью.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550">
        <w:rPr>
          <w:rFonts w:ascii="Times New Roman" w:hAnsi="Times New Roman" w:cs="Times New Roman"/>
          <w:sz w:val="20"/>
          <w:szCs w:val="20"/>
        </w:rPr>
        <w:t>[11.</w:t>
      </w:r>
      <w:r w:rsidRPr="00C675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67550">
        <w:rPr>
          <w:rFonts w:ascii="Times New Roman" w:hAnsi="Times New Roman" w:cs="Times New Roman"/>
          <w:sz w:val="20"/>
          <w:szCs w:val="20"/>
        </w:rPr>
        <w:t>.12].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 xml:space="preserve">Во взаимодействии семьи и школы создается ценностное пространство отношений, где задаются и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интериоризируются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 xml:space="preserve"> ценностные ориентиры, при которых «ценности для себя» становятся «ценностями для другого». В данном контексте осуществляется укрепление семьи, повышение статуса отцовства, материнства, ответственного 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, искоренения сквернословия, становящегося бытовой маргинальной нормой у многих взрослых и детей. Взаимодействия семьи и школы направлено и на выявление своей родословной, важного условия для ценностного самоопределения растущего человека и выбора им жизненного пути (</w:t>
      </w:r>
      <w:proofErr w:type="spellStart"/>
      <w:r w:rsidRPr="00C67550">
        <w:rPr>
          <w:rFonts w:ascii="Times New Roman" w:hAnsi="Times New Roman" w:cs="Times New Roman"/>
          <w:sz w:val="20"/>
          <w:szCs w:val="20"/>
        </w:rPr>
        <w:t>персоногенеза</w:t>
      </w:r>
      <w:proofErr w:type="spellEnd"/>
      <w:r w:rsidRPr="00C67550">
        <w:rPr>
          <w:rFonts w:ascii="Times New Roman" w:hAnsi="Times New Roman" w:cs="Times New Roman"/>
          <w:sz w:val="20"/>
          <w:szCs w:val="20"/>
        </w:rPr>
        <w:t>).</w:t>
      </w:r>
    </w:p>
    <w:p w:rsidR="000619D9" w:rsidRPr="00C67550" w:rsidRDefault="000619D9" w:rsidP="000619D9">
      <w:pPr>
        <w:spacing w:after="0" w:line="240" w:lineRule="auto"/>
        <w:ind w:right="-8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7550">
        <w:rPr>
          <w:rFonts w:ascii="Times New Roman" w:hAnsi="Times New Roman" w:cs="Times New Roman"/>
          <w:sz w:val="20"/>
          <w:szCs w:val="20"/>
        </w:rPr>
        <w:t>В условиях современных трансформационных изменений, обусловленных глобальными переменами постиндустриального развития мира, именно воспитание становится способом развития субъектной позиции, сотворением своего личностного образа в жизни, профессиональной деятельности, взаимодействии друг с другом [12]. Реализация национального проекта «Образование» позволит расширить «пространство возможностей» для воспитания обучающихся в Нижегородской системе образования, получить значимые позитивные эффекты и результаты в воспитании юных нижегородцев.</w:t>
      </w:r>
    </w:p>
    <w:p w:rsidR="00277C46" w:rsidRDefault="00277C46" w:rsidP="00277C46">
      <w:pPr>
        <w:spacing w:after="0" w:line="259" w:lineRule="auto"/>
        <w:ind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77C46" w:rsidRPr="00277C46" w:rsidRDefault="00277C46" w:rsidP="00277C46">
      <w:pPr>
        <w:spacing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77C46">
        <w:rPr>
          <w:rFonts w:ascii="Times New Roman" w:eastAsia="Calibri" w:hAnsi="Times New Roman" w:cs="Times New Roman"/>
          <w:b/>
          <w:sz w:val="20"/>
          <w:szCs w:val="20"/>
        </w:rPr>
        <w:t>Во имя Памяти и Славы</w:t>
      </w:r>
    </w:p>
    <w:p w:rsidR="00277C46" w:rsidRPr="009E596E" w:rsidRDefault="00277C46" w:rsidP="00277C46">
      <w:pPr>
        <w:spacing w:line="259" w:lineRule="auto"/>
        <w:ind w:left="4111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77C46">
        <w:rPr>
          <w:rFonts w:ascii="Times New Roman" w:eastAsia="Calibri" w:hAnsi="Times New Roman" w:cs="Times New Roman"/>
          <w:sz w:val="20"/>
          <w:szCs w:val="20"/>
        </w:rPr>
        <w:t>Белик</w:t>
      </w:r>
      <w:proofErr w:type="spellEnd"/>
      <w:r w:rsidRPr="00277C46">
        <w:rPr>
          <w:rFonts w:ascii="Times New Roman" w:eastAsia="Calibri" w:hAnsi="Times New Roman" w:cs="Times New Roman"/>
          <w:sz w:val="20"/>
          <w:szCs w:val="20"/>
        </w:rPr>
        <w:t xml:space="preserve"> Н.Н., руководитель городской научно-практической лаборатории по проблемам воспитания и семьи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То, что люди поняли и осознали с детства, прививается им на всю жизнь. Это самые прочные, самые верные навыки – чести, смелости, стремление к знаниям.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«Тот, кто честен, правдив, верен долгу и дружбе с детства – будет хорошим человеком, верным другом, настоящим патриотом и бойцом своей Родины».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Аркадий Гайдар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Какие простые слова… Дети действительно – великие люди. Им все доступно понять, они хотят действовать, многое узнать. А теперь в 21 веке они уже многое умеют. Живший в </w:t>
      </w:r>
      <w:r w:rsidRPr="009E596E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 веке до нашей эры мудрец Сенека заметил: «Дети должны делать все, что они хотят. Но хотеть они должны то, что мы, взрослые, должны создать в них для их будущей жизни».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А великий </w:t>
      </w:r>
      <w:proofErr w:type="spellStart"/>
      <w:r w:rsidRPr="009E596E">
        <w:rPr>
          <w:rFonts w:ascii="Times New Roman" w:eastAsia="Calibri" w:hAnsi="Times New Roman" w:cs="Times New Roman"/>
          <w:sz w:val="20"/>
          <w:szCs w:val="20"/>
        </w:rPr>
        <w:t>А.С.Макаренко</w:t>
      </w:r>
      <w:proofErr w:type="spellEnd"/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 утверждал: «Воспитание – есть совместная жизнь взрослых и детей».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Понятно, что взять можно только у того учителя, которому он доверяет, у того родителя, которому он верит беспрекословно, у того человека, который для него авторитет, причем, возьмет именно то, что для него убедительно. Часто можно </w:t>
      </w:r>
      <w:r w:rsidRPr="009E596E">
        <w:rPr>
          <w:rFonts w:ascii="Times New Roman" w:eastAsia="Calibri" w:hAnsi="Times New Roman" w:cs="Times New Roman"/>
          <w:sz w:val="20"/>
          <w:szCs w:val="20"/>
        </w:rPr>
        <w:lastRenderedPageBreak/>
        <w:t>слышать, что в недостатках воспитания детей обвиняют государство, но ведь государство – это, прежде всего, мы все. В классе, государство - это классный руководитель, а дома - мама с папой. Разве родители не первое государство у ребенка?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Именно свой гражданский поступок совершили участники городской акции в Год «Памяти и Славы» посвященной 75-й годовщине Победы в Великой Отечественной войне «Бессмертный полк моего класса». 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В едином сплаве мужества, государственной ответственности перед непоколебимым подвигом участников ВОВ в единой связи, едином целенаправленном созидательном процессе создали, «сотворили» свои удивительные и неповторимые творческие работы классные руководители, родители и классные коллективы. С одной стороны, каждая семья оказалась свидетелем целой судьбы героя, участника войны. С другой стороны, каждый ребенок нашел своего героя, проникся глубоким чувством гордости за общую победу, за Отечество.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А главное, что и в каждой семье и в каждом классе создавалась удивительная атмосфера единой государственной коллективной творческой работы по созданию героической летописи Подвига Победы в каждом классном коллективе. 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Нельзя без волнения читать строки написанных текстов, неповторимых фотографий, эксклюзивных воспоминаний, найденных реликвий. 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В городской акции приняли участие </w:t>
      </w:r>
      <w:r w:rsidRPr="00024607">
        <w:rPr>
          <w:rFonts w:ascii="Times New Roman" w:eastAsia="Calibri" w:hAnsi="Times New Roman" w:cs="Times New Roman"/>
          <w:sz w:val="20"/>
          <w:szCs w:val="20"/>
        </w:rPr>
        <w:t>тысячи детей и взрослых</w:t>
      </w:r>
      <w:r w:rsidR="000246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Поисковая и подготовительная деятельность приобрела самые разнообразные формы: проекты, акции, фестивали, конкурсы творческих работ, видеороликов, классные часы, создание новых экспозиций в музеях и т.д. В этом многообразии и единстве заложена огромная созидательная творческая энергия, ведь вместе мы можем достичь самых амбициозных целей, можно раскрыть таланты каждого человека и дать им гореть, вдохновляя других.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Говорят, если хочешь идти быстро - иди один, а если хочешь идти далеко - иди с тем, кто с тобой пойдет до конца.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Замечательно об этом сказано в коллективной работе «Бессмертный полк 3А класса 77 школы (классный руководитель Гла</w:t>
      </w:r>
      <w:r w:rsidRPr="00277C46">
        <w:rPr>
          <w:rFonts w:ascii="Times New Roman" w:eastAsia="Calibri" w:hAnsi="Times New Roman" w:cs="Times New Roman"/>
          <w:sz w:val="20"/>
          <w:szCs w:val="20"/>
        </w:rPr>
        <w:t>д</w:t>
      </w:r>
      <w:r w:rsidRPr="009E596E">
        <w:rPr>
          <w:rFonts w:ascii="Times New Roman" w:eastAsia="Calibri" w:hAnsi="Times New Roman" w:cs="Times New Roman"/>
          <w:sz w:val="20"/>
          <w:szCs w:val="20"/>
        </w:rPr>
        <w:t>илина Т.А.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  <w:r w:rsidR="0033437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7C46" w:rsidRPr="009E596E" w:rsidRDefault="00277C46" w:rsidP="00277C46">
      <w:pPr>
        <w:spacing w:line="259" w:lineRule="auto"/>
        <w:ind w:firstLine="851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9E596E">
        <w:rPr>
          <w:rFonts w:ascii="Times New Roman" w:eastAsia="Calibri" w:hAnsi="Times New Roman" w:cs="Times New Roman"/>
          <w:b/>
          <w:i/>
          <w:sz w:val="20"/>
          <w:szCs w:val="20"/>
        </w:rPr>
        <w:t>«Еще тогда нас не было на свете»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Еще тогда нас не было на свете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Когда гремел салют из края в край.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Солдаты, подарили Вы планете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Великий Май, победный Май!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Еще тогда нас не было на свете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Когда в военной буре огневой,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Судьбу решая будущих столетий,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Вы бой вели, священный бой!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Еще тогда нас не было на свете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Когда с Победой Вы домой пришли.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Солдаты Мая, слава Вам навеки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lastRenderedPageBreak/>
        <w:t>От всей земли, от всей земли!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Благодарим. Солдаты, Вас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За жизнь, за детство и весну,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За тишину, за мирный дом,</w:t>
      </w:r>
    </w:p>
    <w:p w:rsidR="00277C46" w:rsidRPr="009E596E" w:rsidRDefault="00277C46" w:rsidP="00277C46">
      <w:pPr>
        <w:spacing w:after="0" w:line="259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За мир, в котором мы живем!</w:t>
      </w:r>
    </w:p>
    <w:p w:rsidR="00277C46" w:rsidRPr="009E596E" w:rsidRDefault="00277C46" w:rsidP="00277C46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Только вместе мы сможем проделать любой путь, наполняя его оптимизмом, радостью и ценностями, важными для каждого из нас.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Спасибо главным участником «Бессмертного Полка моего класса» -детям. Спасибо учителям, поддержавшим эту массовую гражданскую патриотическую акцию и оказавшим всю необходимую помощь семье и детям в организации этой важной работы. Особая благодарность семьям, ставшим главными помощниками в благородной работе по сохранению памяти о славных страницах героических событий Отечественной войны. </w:t>
      </w:r>
    </w:p>
    <w:p w:rsidR="00277C46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Особая благодарность руководителям образовательных учреждений, классным руководителям, родителям и детям ОУ №№ 36, 105, 170 Автозаводского района, номер 70 Московского района, я номер три, семь, 13, 102, 103, 40 Нижегородского района номер 77 номер 80, 8284, 117, 141, 170, 156 </w:t>
      </w:r>
      <w:proofErr w:type="spellStart"/>
      <w:r w:rsidRPr="009E596E">
        <w:rPr>
          <w:rFonts w:ascii="Times New Roman" w:eastAsia="Calibri" w:hAnsi="Times New Roman" w:cs="Times New Roman"/>
          <w:sz w:val="20"/>
          <w:szCs w:val="20"/>
        </w:rPr>
        <w:t>Сормовского</w:t>
      </w:r>
      <w:proofErr w:type="spellEnd"/>
      <w:r w:rsidRPr="009E596E">
        <w:rPr>
          <w:rFonts w:ascii="Times New Roman" w:eastAsia="Calibri" w:hAnsi="Times New Roman" w:cs="Times New Roman"/>
          <w:sz w:val="20"/>
          <w:szCs w:val="20"/>
        </w:rPr>
        <w:t xml:space="preserve"> района. </w:t>
      </w:r>
    </w:p>
    <w:p w:rsidR="00277C46" w:rsidRPr="009E596E" w:rsidRDefault="00277C46" w:rsidP="00277C46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96E">
        <w:rPr>
          <w:rFonts w:ascii="Times New Roman" w:eastAsia="Calibri" w:hAnsi="Times New Roman" w:cs="Times New Roman"/>
          <w:sz w:val="20"/>
          <w:szCs w:val="20"/>
        </w:rPr>
        <w:t>Общие итоги акции Бессмертный полк моего класса будут подведены в декабре 2020 года.</w:t>
      </w:r>
    </w:p>
    <w:p w:rsidR="00277C46" w:rsidRDefault="00277C46" w:rsidP="00266CF3">
      <w:pPr>
        <w:shd w:val="clear" w:color="auto" w:fill="FFFFFF"/>
        <w:tabs>
          <w:tab w:val="left" w:pos="9638"/>
        </w:tabs>
        <w:spacing w:after="0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мы говорим о престиже и достоинстве страны, то в огромной степени, имеем ввиду моральные ориентиры и достоинства каждой семьи, каждой личности, включая самых маленьких граждан.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Путин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этих словах президента РФ определена главная мысль – ответственность каждого из нас,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вцелом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поколений</w:t>
      </w:r>
      <w:r w:rsid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сохранение ценностно-целевой основы развития,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бережения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процветания огромной многонациональной страны, в которой мы живем. Именно ответственности современных поколений перед будущим посвящена статья-исследование коллектива ученых и аспирантов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Мининского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университета и университете Лобачевского: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Немова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Хижная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А.В., Мальцева С.М., Крылова Т.В.,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Угренинова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М.А.,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Роганова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С.Ю.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Нравственные координаты </w:t>
      </w:r>
      <w:proofErr w:type="spellStart"/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мира современного подрастающего поколения: </w:t>
      </w:r>
      <w:bookmarkStart w:id="0" w:name="_Hlk52811013"/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феноменологического анализа</w:t>
      </w:r>
    </w:p>
    <w:p w:rsidR="000833F4" w:rsidRPr="009E596E" w:rsidRDefault="000833F4" w:rsidP="00266CF3">
      <w:pPr>
        <w:shd w:val="clear" w:color="auto" w:fill="FFFFFF"/>
        <w:tabs>
          <w:tab w:val="left" w:pos="9638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данной статье представлен опыт феноменологического анализа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современных нижегородских школьников в контексте оценки ими духовно-нравственных качеств, мотивации поступков и действий поколения прародителей- участников Великой Отечественной войны (ВОВ). В работе 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были применены как общенаучные методы, так и специальные методы исследования, а именно качественный социологический метод феноменологического анализа. 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Эмпирическую базу исследования составили 300 сочинений школьников, прошедших конкурсный отбор в рамках городского интерактивного мероприятия «Проект Победа», приуроченного к празднованию 75-летнего юбилея победы в ВОВ. Исследование показало, что современные школьники, несмотря на то, что знают о своих легендарных предках со слов ближайших родственников, чтят память о своих прабабушках и прадедушках.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год празднования 75-летия Победы в ВОВ много говорится о необходимости воспитания у подрастающего поколения молодежи чувства патриотизма и любви к своему Отечеству. Парад Победы, телепередачи, фильмы и книги о войне, редкие встречи с ветеранами войны - это важная составляющая приобщения молодежи к истории своего народа. Однако, по мнению авторов статьи, «живое» знакомство с историей страны через приобщение к прошлому своей семьи, воспоминаниям родственников о событиях тех лет, являются куда более наглядными и убедительными аргументами, чем абстрактные и отдаленные, т.е. «чужие» примеры.  Активизация поисковой деятельности семей по изучению собственной истории, информации о подвигах своих прародителей участниках ВОВ - это важная воспитательная задача в общем процессе организации воспитательного пространства города. Именно через соучастие в поисковых работах, пропускании через себя всего того, что происходило в то время является наилучшим учителем для современного подрастающего поколения. Дети, которые на примере своих родственников, знают о тяготах войны, о зверствах нацистов на оккупированных территориях нашей страны, о трагической для русского народа цене победа в ВОВ, никогда не станут участниками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неофашисткого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движения, не пойдут осквернять могилы и памятники участников ВОВ. 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актуальность исследования обусловлена необходимостью изучения духовно-нравственного мира современных школьников с позиций понимания их обыденного повседневного знания </w:t>
      </w:r>
      <w:proofErr w:type="gram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историческом</w:t>
      </w:r>
      <w:r w:rsidR="00266C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прошлом поколения</w:t>
      </w:r>
      <w:proofErr w:type="gram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прародителей</w:t>
      </w:r>
      <w:r w:rsid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02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участников и тружеников тыла ВОВ. 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Выбор качественной методологии в авторском исследовании обусловлен необходимостью анализа биографических материалов в виде сочинений школьников. Данные сочинения содержат как биографические данные, так и эмоциональную оценку событий, поступков, желаний поколения прародителей-участников ВОВ. В сочинениях представлен жизненный мир отдельно взятой семьи, показаны векторы нравственных ориентиров, заданные прабабушками и прадедушками. Таким образом, применение качественной методология А.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Шютца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исследовании восприятия школьниками поколения прародителей-участников ВОВ, считаем наиболее приемлемой и подходящей.  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работе О.А.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Немовой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А.А. Червовой, О.А.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Сизовой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Т.Ю. Медведевой, А.В.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Хижной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Д.Ю. Вагина представлен анализ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межпоколенческой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трансляции музыкальных предпочтений различных возрастных когорт [8]. 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М.В.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Жаркова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представила опыт организации воспитательного пространства в городе через активизацию деятельности общественных организаций [5].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Значимым также для нашего исследования считаем работу А.Д. Андреевой по конструированию психологического образа детства у родителей современных школьников [1]. М.М.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Басимовым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раскрыты психологические особенности политической культуры и политической активности современной молодежи [2].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Методологическая рамка исследования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исследования: выявить нравственные координаты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современного подрастающего поколения школьников относительно оценки ими жизни и деятельности поколения прародителей-участников ВОВ.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задачи исследования: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Дать анализ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семьи.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Провести феноменологический анализ восприятия школьниками поколения прародителей-участников ВОВ.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целом, в исследовании</w:t>
      </w:r>
      <w:r w:rsidRPr="009E59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применяются как общенаучные методы (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и синтез; индукция и дедукция, сравнительно-исторический и диалектический методы), так и специальные, а именно качественная методология социологического исследования (метод феноменологического анализа).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Объектом нашего исследования являются школьники (возрастные рамки школьников: от 7 до 17 лет), которые приняли участие в конкурсе сочинений посвященных ветеранам ВОВ.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исследования являются духовно-нравственные феномены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современных школьников в оценке жизненного мира поколения прародителей, участников ВОВ.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Эмпирической базой исследования стали 300 сочинений нижегородских школьников, присланных на интерактивный конкурс «Проект Победа», прошедших конкурсный отбор сначала в школах, затем в районах города и, затем, были выложены в открытом доступе на сайте ДДТ им В.П. Чкалова [6].</w:t>
      </w:r>
    </w:p>
    <w:p w:rsidR="009E596E" w:rsidRPr="009E596E" w:rsidRDefault="009E596E" w:rsidP="00266CF3">
      <w:pPr>
        <w:shd w:val="clear" w:color="auto" w:fill="FFFFFF"/>
        <w:tabs>
          <w:tab w:val="left" w:pos="963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и дискуссия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каждой семье в процессе ежедневного взаимодействия складывается свой уникальный жизненный мир, состоящий из уникальных семейных ценностей, правил и привычек поведения. По сути жизненный мир семьи - это продукт как индивидуального социального творчества, так и коллективного творчества представителей предшествующих поколений семьи.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</w:t>
      </w:r>
      <w:proofErr w:type="spellStart"/>
      <w:r w:rsidRPr="009E5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Интерсубъективный</w:t>
      </w:r>
      <w:proofErr w:type="spellEnd"/>
      <w:r w:rsidRPr="009E5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мира семьи как методологическая основа феноменологического анализа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Человек воспринимает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интерсубъективный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 как, мир существующий объективно, т.е. независимо от него самого, созданного задолго до его рождения. Участники семейной коммуникации в процессе ежедневного взаимодействия создают системы знаний об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интерсубъективном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мире, которые конституируются и передаются от поколения к поколению. Данное знание создается и приобретается в процессе первичной социализации в так называемой «мы-группе», т.е. семье. «Мы-группа» это беспроблемное поле, где благодаря наличию общей системы взаимопонимания, коммуникационные процессы максимально облегчены.  Совместное празднование торжественных дат, ведение домашнего хозяйства, уход за недееспособными членами семьи, трагические и радостные события, легенды и мифы, истории из жизни, семейные предания, смешные и казусные истории - все это составляет содержание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человека. Таким образом,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интерсубъективный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 семьи складывается многими поколениями семьи и является частью общероссийского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мира, который принято называть менталитетом. Не смотря на наличие уникальных черт характера каждого индивида, уникальные семейные ценности и традиции отдельно взятой семьи, есть общее ментальное пространство у представителей единого этноса, народа, нации, благодаря чему и возможно взаимопонимание. Следовательно,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интерсубъективный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 является продуктом коллективного творчества всего российского социума.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Соответственно, и в отдельно взятой семье на общности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складывается взаимопонимание между супругами, поколениями родителей, прародителей, детей, ближайшего и дальнего семейного окружения. Гармония внутрисемейных отношений напрямую зависит от общности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семьи, который скроен из единых помыслов, намерений, мечтаний, желаний, направленности действий и т.д. Социокультурный мир семьи представляет собой уникальную питательную среду для подрастающих поколений, где дети учатся семейным взаимоотношениям, осваивают культуру отношений между мужчиной и женщиной, музыкальным и художественным предпочтениям [8].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Запас каждодневного знания детерминирован биографической ситуацией. Дети в процессе социализации занимаются типизацией и систематизацией всего того, что происходит вокруг них, что в будущем составит основу их индивидуального знания. Подрастающие поколения сознательно и бессознательно учатся оценивать окружающий мир, типизируют все, что происходит вокруг них, создавая ценностную (аксиологическую) шкалу, т.е.  определяя, что для них является главным и неважным, правильным и неправильным, честным и бесчестным, красивым и безобразным, приятным и неприятным и т.д.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мере взросления ребенка меняется и его биографическая ситуация, в следствие чего видоизменяются и конструкты первого порядка, по мере получения нового опыта, знаний, навыков, умений увеличивается и наличный опыт, пропорционально ускоряется процесс типизаций. Знания и опыт, полученные из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внесемейной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среды (образовательные учреждения, профессиональная среда, </w:t>
      </w: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окружающий социум) являются уже конструктами второго порядка. Соответственно, к конструктам второго порядка относятся идеальные типы научных, экономических, социальных и политических понятий. Жизненный мир человека, таким образом, является конструктом обыденного, повседневного, мистического, религиозного, профессионального, политического и социального знания. Все общество одновременно выступает как объектом, так и субъектом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мира, т.е. мы все его и создаем, и меняемся под его воздействием. 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Феноменологический анализ восприятия школьниками поколения прародителей-участников ВОВ.</w:t>
      </w:r>
    </w:p>
    <w:p w:rsidR="009E596E" w:rsidRPr="009E596E" w:rsidRDefault="009E596E" w:rsidP="00266CF3">
      <w:pPr>
        <w:tabs>
          <w:tab w:val="left" w:pos="9638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научного взгляда на сочинения школьников, посвященных их далеким прадедам-участникам ВОВ, обусловлен желанием выявить нравственные координаты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интерсубъективного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мира современного подрастающего поколения. Важно понять, какие именно ценности современные школьники выделяют в духовно-нравственном мире своих легендарных прадедов и прабабушек, каково отношение современных школьников к событиям ВОВ и являются ли прадеды и прабабушки примерами для подражания для современной молодежи. 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bCs/>
          <w:iCs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bCs/>
          <w:iCs/>
          <w:kern w:val="3"/>
          <w:sz w:val="20"/>
          <w:szCs w:val="20"/>
        </w:rPr>
        <w:t xml:space="preserve">В авторском исследовании представлен опыт феноменологического анализа сочинений школьников, присланных на конкурс «Проект Победа» в номинации «Книга памяти и славы», инициированный Департаментом образования администрации города Нижнего Новгорода. Научно-методическими и организационными сторонами данного проекта занимались Дворец детского (юношеского) творчества им. В.П. Чкалова (Рук. Н. В. Панова) и Городская научно-практическая лаборатория по проблемам воспитания и семьи (Рук. Н. Н. </w:t>
      </w:r>
      <w:proofErr w:type="spellStart"/>
      <w:r w:rsidRPr="009E596E">
        <w:rPr>
          <w:rFonts w:ascii="Times New Roman" w:eastAsia="Lucida Sans Unicode" w:hAnsi="Times New Roman" w:cs="Times New Roman"/>
          <w:bCs/>
          <w:iCs/>
          <w:kern w:val="3"/>
          <w:sz w:val="20"/>
          <w:szCs w:val="20"/>
        </w:rPr>
        <w:t>Белик</w:t>
      </w:r>
      <w:proofErr w:type="spellEnd"/>
      <w:r w:rsidRPr="009E596E">
        <w:rPr>
          <w:rFonts w:ascii="Times New Roman" w:eastAsia="Lucida Sans Unicode" w:hAnsi="Times New Roman" w:cs="Times New Roman"/>
          <w:bCs/>
          <w:iCs/>
          <w:kern w:val="3"/>
          <w:sz w:val="20"/>
          <w:szCs w:val="20"/>
        </w:rPr>
        <w:t xml:space="preserve">). 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На сайте Дворца детского (юношеского) творчества им. В.П. Чкалова создана виртуальная интерактивная «книги памяти и славы», которая состоит из сочинений школьников (более 300 работ), посвященных легендарным родственникам, принявшим участие в ВОВ и тружениках тыла. Далее по тексту будут представлены выдержки из выше указанных работ [6].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Из сочинений школьников мы видим, что знания о своих легендарных прародителях школьники черпают в основном из рассказов своих родителей, бабушек и дедушек. В большинстве своем ребята начинают свое описание примерно так, как ученик 9 класса </w:t>
      </w: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Момонов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Роман.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proofErr w:type="spellStart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</w:rPr>
        <w:t>Момонов</w:t>
      </w:r>
      <w:proofErr w:type="spellEnd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</w:rPr>
        <w:t xml:space="preserve"> Роман, 9 класс: «К моему огромному сожалению, я не застал своего прадеда – маминого дедушку Кручинина Владимира Ивановича 1913 года рождения, участника Великой отечественной войны, он ушёл из жизни задолго до моего появления на свет».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В этой связи феноменологический анализ отношения современных школьников к событиям тех лет приобретает особую актуальность. Не зная в «живую» своих прадедов и прабабушек, дети черпают знания из воспоминаний своего ближайшего окружения: родителей, бабушек и дедушек. Соответственно, для членов </w:t>
      </w: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семьи знание о прошлом своих прародителей является значимой и ценной информацией, сохраняемой и передаваемой от поколения к поколению.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Хорова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Екатерина, 11 класс</w:t>
      </w:r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</w:rPr>
        <w:t>: «Я видела прадеда при его жизни, он показывал мне свои награды, но рассказывать про войну не любил, всегда только плакал. Про его подвиги мне рассказывала прабабушка».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Для семейной группы события тех далеких лет являются важными и значимыми, достойными для сохранения памяти о них. Причем, в данном случае мы имеем дело с коллективным отбором значимых для семьи духовно-нравственных ценностей, что составляет духовно-нравственную «матрицу» </w:t>
      </w: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интерсубъективного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мира семьи.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Сознание современной молодежи все активнее захватывает психология общества массового потребления [3]. Вопреки веяниям времени дети делают акцент на том, что их прадедов не интересовало накопительство и стяжательство, личное материальное обогащение, а двигало чувство любви к Родине, желание защитить своих близких от врагов.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Воробьева Дарья, 10 класс:</w:t>
      </w:r>
      <w:r w:rsidRPr="009E596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 xml:space="preserve"> Прадеду же не суждено было дожить до победы, обнять жену и детей. Не суждено было увидеть своих внуков и правнуков. Он погиб в страшных боях в Восточной Пруссии под Кенигсбергом. Рязанский крестьянин — в прусской земле! Думал ли прадед, рядовой стрелок, о стратегии и политике? Вряд ли. Скорее всего, думал о доме, семье. Понимал, что дорога к дому идет через Берлин, что она невозможна без победы».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Школьники также обращают внимание на такие нравственно-этические качества своих предков как доброта, отзывчивость, любовь к близким людям, взаимовыручка и взаимопомощь, чувство справедливости, нацеленность на семейный образ жизни.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</w:pP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  <w:t>Ерефенин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  <w:t xml:space="preserve"> Никита 11 класс:</w:t>
      </w:r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 xml:space="preserve"> Во времена войны она (прабабушка- Прим. Авт.) испытала тяжелейшие испытания, которые закалили её характер и навсегда оставили отпечаток в её жизни. Но даже это не смогло помешать ей оставаться доброй, отзывчивой, благородной, </w:t>
      </w:r>
      <w:proofErr w:type="spellStart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>человеколюбящей</w:t>
      </w:r>
      <w:proofErr w:type="spellEnd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 xml:space="preserve"> и дарящей свет и тепло окружающим. Я горжусь своей прабабушкой.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  <w:t xml:space="preserve">Лучшие духовно-нравственные качества продолжают составлять ядро национального ментального кода и передаваться как значимые от поколения к поколению. Также тщательно хранится память о фронтовых заслугах ветеранов их детьми, внуками и правнуками. Бережно от поколения к поколению передаются награды и медали, памятные наградные листы, «похоронки», письма с фронта. 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</w:pP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  <w:t>Урутина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  <w:shd w:val="clear" w:color="auto" w:fill="FFFFFF"/>
        </w:rPr>
        <w:t xml:space="preserve"> Анастасия, 10 класс:</w:t>
      </w:r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 xml:space="preserve"> «22 января 1945 года в боях за село </w:t>
      </w:r>
      <w:proofErr w:type="spellStart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>Пипловеньки</w:t>
      </w:r>
      <w:proofErr w:type="spellEnd"/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  <w:shd w:val="clear" w:color="auto" w:fill="FFFFFF"/>
        </w:rPr>
        <w:t>, действуя в головном дозоре, мой прадед уничтожил из пулемета 12 немецких солдат и 2-х офицеров, которые оказывали упорное сопротивление, тем самым он обеспечил стремительное продвижение наших частей. В боях за окончательный разгром Гитлеровской Германии мой прадед проявил себя как достойный, преданный сын своей социалистической родины».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lastRenderedPageBreak/>
        <w:t>Высоко оценивается детьми выносливость тех, кто на своем личном опыте испытал все тяготы и трудности военного времени. Невероятную стойкость, способность к самопожертвованию, смекалку русского солдата по достоинству оценивают во всем мире по сей день.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Суханова Анастасия, 11 класс: </w:t>
      </w:r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</w:rPr>
        <w:t>«Во время войны Пайков Сергей Александрович показал себя смелым и решительным человеком, который способен неординарно мыслить и принимать решения в трудные моменты. Именно благодаря таким людям наша страна одержала победу над фашистской Германией. Мужество и патриотизм, сила духа и нравственная стойкость, самопожертвование и сострадание защитников Отечества достойны самого глубокого уважения и восхищения».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Одной из важных ментальных черт российского социума является ценность трудолюбия. Благодаря упорному созидательному труду российский народ создал уникальную культуру, имеющую свою неповторимость и своеобразие. Школьники также отмечают наличие этой ценности в сознании своих прародителей. Особо необходимо отметить, что дети проводят сравнительный анализ с самими собой. По сути они оценивают поведение своих ровесников, что содержит в своем потенциале важное воспитательное значение.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Кашникова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Маргарита, 2 класс: </w:t>
      </w:r>
      <w:r w:rsidRPr="009E596E">
        <w:rPr>
          <w:rFonts w:ascii="Times New Roman" w:eastAsia="Lucida Sans Unicode" w:hAnsi="Times New Roman" w:cs="Times New Roman"/>
          <w:i/>
          <w:kern w:val="3"/>
          <w:sz w:val="20"/>
          <w:szCs w:val="20"/>
        </w:rPr>
        <w:t>Когда началась война ей (бабушке - Прим авт.) было 11 лет. В то время она жила в деревне. На западе была вышка, она каждый день ходила туда, приносила сено. Помимо сена она собирала с полей урожаи, вязала носки, которые везли к солдатам. Она работала по 12 часов в свой юный возраст. Ещё она могла целый день перебирать картошку в погребе без солнечного света.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Практически в каждом сочинении школьники, подводя итоги, пишут, что они не просто гордятся и восхищаются подвигами своих славных предков на чью долю выпали тяжелые испытания войной, но и то, что они хотят быть похожими на них, взять лучшие черты характера и поведения. В этом состоит суть механизма </w:t>
      </w: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межпоколенческой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передачи опыта. </w:t>
      </w:r>
    </w:p>
    <w:p w:rsidR="009E596E" w:rsidRPr="009E596E" w:rsidRDefault="009E596E" w:rsidP="00266CF3">
      <w:pPr>
        <w:tabs>
          <w:tab w:val="left" w:pos="9638"/>
        </w:tabs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3"/>
          <w:sz w:val="20"/>
          <w:szCs w:val="20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Блохин Виктор, 11 класс: </w:t>
      </w:r>
      <w:r w:rsidRPr="009E596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Дедушка - это мой жизненный учитель, он всегда может дать мне советы, которые уже ни раз мне помогали. Я безмерно благодарен ему за все! В заключение, хочется сказать, что у каждого человек должен быть свой герой, которым он гордится. Ведь, имея таких близких людей, человек всегда сможет найти правильный жизненный путь, всегда сможет обратиться за помощью и за советом. Я уверен, что и у моего дедушки был свой герой, который ему помог стать хорошим человеком. Надеюсь, что все люди на планете имеют таких героев рядом с собой и душевно никогда их не потеряют!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Волнуют школьников и проблемы экзистенционального характера, а именно, осознание хрупкости человеческого существования. Так, многие дети пишут о том, что, если бы их прадедушка или прабабушка не вернулись с войны, то род пресёкся бы и их самих не было бы на этой планете.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Смыслова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Юлия, 8 класс: «С</w:t>
      </w:r>
      <w:r w:rsidRPr="009E596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амой главной наградой она (прабабушка - прим. Авт.)  считает то, что осталась жива. Прошло уже 75 лет со дня победы в Великой Отечественной войне. Эти трагические страницы истории навсегда останутся в нашей памяти. Об этом нам не позволяет забыть дань уважения тем людям, которые не вернулись с фронта, и тем, которые сумели пройти через эти годы и прожить еще много лет. Пройдя долгий путь к победе, бабушка в тяжелые послевоенные годы сумела воспитать шестерых детей, 13 внуков и 10 правнуков. Я горжусь тем, какой она сильный человек и тем, что я — ее правнучка.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Поскольку сочинения школьников относятся к неформализованным биографическим источникам, то и анализ данных работ требует не стандартных, т.е. количественных методов исследования. Выбор качественной методологии, а именно, феноменологического анализа обусловлен необходимостью процедуры вдумчивого эмоционального прочтения. 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номинацию городского конкурса «Проект Победа» было прислано более 2000 сочинений, и во всех без исключения работах «красной нитью» проходила мысль о безграничной гордости за своих родственников, на чью долю выпали тяжелейшие испытания ВОВ. Не было ни одной работы, в которой бы подвергалось или, тем более, осуждалось поведение ветеранов и тружеников тыла ВОВ. Все без исключения сочинения пропитаны искренним, неравнодушным отношением к героическим событиям той эпохи, детским восторгом и восхищением за жизнь и деятельность поколения прародителей, твердым желанием быть похожими на своих родственников, взять лучшие черты их характера. Кроме самого текста работы школьников содержат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фактологический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о своих близких родственниках, материальные, визуальные подтверждения неравнодушного отношения (отсканированные фотографии, письма с фронта, наградные листы, «похоронки», награды и медали и т.д.).</w:t>
      </w:r>
    </w:p>
    <w:p w:rsidR="009E596E" w:rsidRPr="009E596E" w:rsidRDefault="009E596E" w:rsidP="00266CF3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эти яркие примеры феноменологического анализа детских сочинений и творческих работ (а в течение 20 лет в конкурсе «Сын. Отец. Отечество» участвовало 84200 учащихся) свидетельствует о мощнейшем внутреннем осознанном понимании смысла подвига в ВОВ.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Во-первых, духовно-нравственные качества прародителей для школьников более значимы нежели накопленные материальные блага. Особенно правнуки отмечают такие качества у своих прародителей как преданность Родине, мужество, верность долгу, безмерная ответственность, отзывчивость, доброта, любовь к близким людям, взаимовыручка и взаимопомощь, чувство чести, достоинства, героического трудолюбия, справедливости,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семьеориентированность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семьецентирчность</w:t>
      </w:r>
      <w:proofErr w:type="spellEnd"/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массовое участие детей и подростков в приближении Победы.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Во-вторых, дети акцентируют внимание на том, что поколение ветеранов ВОВ не любили рассказывать о войне, но при этом, сохраняют память о конкретных подвигах, что является предметом гордости для всех поколений семьи.</w:t>
      </w:r>
    </w:p>
    <w:p w:rsidR="009E596E" w:rsidRPr="009E596E" w:rsidRDefault="009E596E" w:rsidP="00266C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В-третьих, в каждом сочинении присутствует мысль о том, что дети хотели бы быть похожими на своих легендарных предков и унаследовать их лучшие черты характера и поведения.</w:t>
      </w:r>
    </w:p>
    <w:p w:rsidR="009E596E" w:rsidRPr="009E596E" w:rsidRDefault="009E596E" w:rsidP="00266CF3">
      <w:pPr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значимость исследования представлена возможностью применения феноменологического анализа. эффективности проведения, выявления актуальности, значимости и важности тех или иных городских конкурсных мероприятий, рассчитанных на представителей молодежных возрастных когорт.</w:t>
      </w:r>
    </w:p>
    <w:p w:rsidR="009E596E" w:rsidRPr="009E596E" w:rsidRDefault="009E596E" w:rsidP="00266CF3">
      <w:pPr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Феноменологический анализ школьных сочинений показал организаторам акции необходимость проведения подобного рода мероприятий для активизации </w:t>
      </w:r>
      <w:proofErr w:type="spellStart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>межпоколенческих</w:t>
      </w:r>
      <w:proofErr w:type="spellEnd"/>
      <w:r w:rsidRPr="009E596E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связей, возрождения лучших семейных и национальных традиций, взращивания и укрепления чувства гордости за своих прародителей, отстоявших свою Родину перед лицом смертельного врага, воспитания истинного патриотизма.</w:t>
      </w:r>
    </w:p>
    <w:p w:rsidR="009E596E" w:rsidRPr="009E596E" w:rsidRDefault="009E596E" w:rsidP="00266CF3">
      <w:pPr>
        <w:tabs>
          <w:tab w:val="left" w:pos="9638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596E" w:rsidRDefault="009E596E">
      <w:pPr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9E596E" w:rsidRDefault="009E5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94B" w:rsidRDefault="00005B7D" w:rsidP="00FA494B">
      <w:pPr>
        <w:spacing w:after="0"/>
        <w:rPr>
          <w:rFonts w:ascii="Times New Roman" w:hAnsi="Times New Roman" w:cs="Times New Roman"/>
          <w:i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3FF4F20" wp14:editId="448B420F">
            <wp:simplePos x="0" y="0"/>
            <wp:positionH relativeFrom="column">
              <wp:posOffset>1192530</wp:posOffset>
            </wp:positionH>
            <wp:positionV relativeFrom="paragraph">
              <wp:posOffset>159385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4B" w:rsidRPr="00FA494B" w:rsidRDefault="00FA494B" w:rsidP="00FA494B">
      <w:pPr>
        <w:spacing w:after="0"/>
        <w:rPr>
          <w:rFonts w:ascii="Times New Roman" w:hAnsi="Times New Roman" w:cs="Times New Roman"/>
          <w:i/>
        </w:rPr>
      </w:pPr>
    </w:p>
    <w:p w:rsidR="00BD476B" w:rsidRDefault="00BD476B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380F02" w:rsidRDefault="00380F02" w:rsidP="00023271">
      <w:pPr>
        <w:jc w:val="both"/>
        <w:rPr>
          <w:rFonts w:ascii="Times New Roman" w:hAnsi="Times New Roman" w:cs="Times New Roman"/>
        </w:rPr>
      </w:pPr>
    </w:p>
    <w:p w:rsidR="000D372D" w:rsidRDefault="000D372D" w:rsidP="00005B7D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F02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A63668A" wp14:editId="62619273">
            <wp:simplePos x="0" y="0"/>
            <wp:positionH relativeFrom="column">
              <wp:posOffset>2099945</wp:posOffset>
            </wp:positionH>
            <wp:positionV relativeFrom="paragraph">
              <wp:posOffset>3810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0F02" w:rsidRDefault="00380F0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B7D" w:rsidRDefault="00005B7D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8E424B" w:rsidRPr="0026600B" w:rsidRDefault="008E424B" w:rsidP="00F35912">
      <w:pPr>
        <w:spacing w:after="0"/>
        <w:rPr>
          <w:b/>
          <w:sz w:val="20"/>
          <w:szCs w:val="20"/>
        </w:rPr>
      </w:pPr>
    </w:p>
    <w:p w:rsidR="008E424B" w:rsidRPr="008E424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600B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F5B16" w:rsidRDefault="00023271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Авторы</w:t>
      </w:r>
      <w:r w:rsidR="00795D6C">
        <w:rPr>
          <w:rFonts w:ascii="Arial" w:hAnsi="Arial" w:cs="Arial"/>
          <w:b/>
          <w:sz w:val="20"/>
          <w:szCs w:val="20"/>
        </w:rPr>
        <w:t xml:space="preserve"> </w:t>
      </w:r>
      <w:r w:rsidR="00CB02D3">
        <w:rPr>
          <w:rFonts w:ascii="Arial" w:hAnsi="Arial" w:cs="Arial"/>
          <w:b/>
          <w:sz w:val="20"/>
          <w:szCs w:val="20"/>
        </w:rPr>
        <w:t xml:space="preserve">- составители: </w:t>
      </w:r>
    </w:p>
    <w:p w:rsidR="00203242" w:rsidRPr="0026600B" w:rsidRDefault="00CB02D3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Белик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Н.Н., </w:t>
      </w:r>
      <w:proofErr w:type="spellStart"/>
      <w:r w:rsidR="00763019">
        <w:rPr>
          <w:rFonts w:ascii="Arial" w:hAnsi="Arial" w:cs="Arial"/>
          <w:b/>
          <w:sz w:val="20"/>
          <w:szCs w:val="20"/>
        </w:rPr>
        <w:t>Семушева</w:t>
      </w:r>
      <w:proofErr w:type="spellEnd"/>
      <w:r w:rsidR="00763019">
        <w:rPr>
          <w:rFonts w:ascii="Arial" w:hAnsi="Arial" w:cs="Arial"/>
          <w:b/>
          <w:sz w:val="20"/>
          <w:szCs w:val="20"/>
        </w:rPr>
        <w:t xml:space="preserve"> Т.Г., Елагина Г.А.</w:t>
      </w:r>
    </w:p>
    <w:p w:rsidR="00203242" w:rsidRPr="0026600B" w:rsidRDefault="00203242" w:rsidP="00F3591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603005, г.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Нижний Новгород, </w:t>
      </w:r>
      <w:r w:rsidRPr="0026600B">
        <w:rPr>
          <w:rFonts w:ascii="Arial" w:hAnsi="Arial" w:cs="Arial"/>
          <w:b/>
          <w:sz w:val="20"/>
          <w:szCs w:val="20"/>
        </w:rPr>
        <w:t>ул. Пискунова, д. 39</w:t>
      </w: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</w:t>
      </w:r>
      <w:r w:rsidR="00203242" w:rsidRPr="0026600B">
        <w:rPr>
          <w:rFonts w:ascii="Arial" w:hAnsi="Arial" w:cs="Arial"/>
          <w:b/>
          <w:sz w:val="20"/>
          <w:szCs w:val="20"/>
        </w:rPr>
        <w:t>ел</w:t>
      </w:r>
      <w:r w:rsidRPr="0026600B">
        <w:rPr>
          <w:rFonts w:ascii="Arial" w:hAnsi="Arial" w:cs="Arial"/>
          <w:b/>
          <w:sz w:val="20"/>
          <w:szCs w:val="20"/>
        </w:rPr>
        <w:t>.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 (831) 436-45-23, 436-60-02</w:t>
      </w:r>
    </w:p>
    <w:p w:rsidR="00203242" w:rsidRPr="0026600B" w:rsidRDefault="0026600B" w:rsidP="00203242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сайт: </w:t>
      </w:r>
      <w:hyperlink r:id="rId12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8E424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3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7562CB">
      <w:footerReference w:type="default" r:id="rId14"/>
      <w:type w:val="continuous"/>
      <w:pgSz w:w="8419" w:h="11906" w:orient="landscape" w:code="9"/>
      <w:pgMar w:top="568" w:right="567" w:bottom="284" w:left="567" w:header="142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4A" w:rsidRDefault="00307D4A" w:rsidP="0085223F">
      <w:pPr>
        <w:spacing w:after="0" w:line="240" w:lineRule="auto"/>
      </w:pPr>
      <w:r>
        <w:separator/>
      </w:r>
    </w:p>
  </w:endnote>
  <w:endnote w:type="continuationSeparator" w:id="0">
    <w:p w:rsidR="00307D4A" w:rsidRDefault="00307D4A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DF0B8C" w:rsidRPr="00924FB9" w:rsidRDefault="00DF0B8C" w:rsidP="00924FB9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EB399F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17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4A" w:rsidRDefault="00307D4A" w:rsidP="0085223F">
      <w:pPr>
        <w:spacing w:after="0" w:line="240" w:lineRule="auto"/>
      </w:pPr>
      <w:r>
        <w:separator/>
      </w:r>
    </w:p>
  </w:footnote>
  <w:footnote w:type="continuationSeparator" w:id="0">
    <w:p w:rsidR="00307D4A" w:rsidRDefault="00307D4A" w:rsidP="008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3A89"/>
    <w:multiLevelType w:val="hybridMultilevel"/>
    <w:tmpl w:val="CC0A4C26"/>
    <w:lvl w:ilvl="0" w:tplc="0F7C7B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08461E11"/>
    <w:multiLevelType w:val="hybridMultilevel"/>
    <w:tmpl w:val="59BE5A78"/>
    <w:lvl w:ilvl="0" w:tplc="3A9242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0F87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76D52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A4BA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5B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617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A1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C38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27D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3F1C56"/>
    <w:multiLevelType w:val="hybridMultilevel"/>
    <w:tmpl w:val="9362A264"/>
    <w:lvl w:ilvl="0" w:tplc="589E40F2">
      <w:start w:val="1"/>
      <w:numFmt w:val="bullet"/>
      <w:lvlText w:val="-"/>
      <w:lvlJc w:val="left"/>
      <w:pPr>
        <w:ind w:left="42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112749A9"/>
    <w:multiLevelType w:val="hybridMultilevel"/>
    <w:tmpl w:val="15580F6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2B4"/>
    <w:multiLevelType w:val="hybridMultilevel"/>
    <w:tmpl w:val="354AD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73AB9"/>
    <w:multiLevelType w:val="hybridMultilevel"/>
    <w:tmpl w:val="5A18A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4489A"/>
    <w:multiLevelType w:val="hybridMultilevel"/>
    <w:tmpl w:val="AE964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8575C"/>
    <w:multiLevelType w:val="hybridMultilevel"/>
    <w:tmpl w:val="65BE8E84"/>
    <w:lvl w:ilvl="0" w:tplc="0ACCA2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CE76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CFB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478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678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63B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031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097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0DAC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F22025"/>
    <w:multiLevelType w:val="hybridMultilevel"/>
    <w:tmpl w:val="BB7039D8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4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2F01665E"/>
    <w:multiLevelType w:val="hybridMultilevel"/>
    <w:tmpl w:val="64A0D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96CB8"/>
    <w:multiLevelType w:val="hybridMultilevel"/>
    <w:tmpl w:val="14AECD06"/>
    <w:lvl w:ilvl="0" w:tplc="041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BAC6E09"/>
    <w:multiLevelType w:val="hybridMultilevel"/>
    <w:tmpl w:val="2D78D92A"/>
    <w:lvl w:ilvl="0" w:tplc="CBD2AC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8C3F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EFE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AECE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414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0997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B2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A30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C49E8"/>
    <w:multiLevelType w:val="hybridMultilevel"/>
    <w:tmpl w:val="C6FE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72AD5"/>
    <w:multiLevelType w:val="hybridMultilevel"/>
    <w:tmpl w:val="445E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915ADC"/>
    <w:multiLevelType w:val="hybridMultilevel"/>
    <w:tmpl w:val="05AC00C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30D7C"/>
    <w:multiLevelType w:val="hybridMultilevel"/>
    <w:tmpl w:val="0FF2FBE2"/>
    <w:lvl w:ilvl="0" w:tplc="589E40F2">
      <w:start w:val="1"/>
      <w:numFmt w:val="bullet"/>
      <w:lvlText w:val="-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F8C763C"/>
    <w:multiLevelType w:val="hybridMultilevel"/>
    <w:tmpl w:val="4F26D9F4"/>
    <w:lvl w:ilvl="0" w:tplc="058E5E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C648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DE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2386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AD31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41B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4CE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E4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0995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54311923"/>
    <w:multiLevelType w:val="hybridMultilevel"/>
    <w:tmpl w:val="2CE0FE50"/>
    <w:lvl w:ilvl="0" w:tplc="9FEA3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79B26F8"/>
    <w:multiLevelType w:val="hybridMultilevel"/>
    <w:tmpl w:val="899E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7526F"/>
    <w:multiLevelType w:val="hybridMultilevel"/>
    <w:tmpl w:val="4582FBE4"/>
    <w:lvl w:ilvl="0" w:tplc="589E40F2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B703E"/>
    <w:multiLevelType w:val="hybridMultilevel"/>
    <w:tmpl w:val="A816C240"/>
    <w:lvl w:ilvl="0" w:tplc="60BA1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0BE18A3"/>
    <w:multiLevelType w:val="hybridMultilevel"/>
    <w:tmpl w:val="CBD421E6"/>
    <w:lvl w:ilvl="0" w:tplc="589E40F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C77A7"/>
    <w:multiLevelType w:val="hybridMultilevel"/>
    <w:tmpl w:val="DACA2ED2"/>
    <w:lvl w:ilvl="0" w:tplc="35BA9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0B70C3"/>
    <w:multiLevelType w:val="hybridMultilevel"/>
    <w:tmpl w:val="96CED2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BA496C"/>
    <w:multiLevelType w:val="hybridMultilevel"/>
    <w:tmpl w:val="EFDC803C"/>
    <w:lvl w:ilvl="0" w:tplc="0BBA4E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EBD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0D69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CDA4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E2906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E29A8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4D12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E694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108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CE02F29"/>
    <w:multiLevelType w:val="hybridMultilevel"/>
    <w:tmpl w:val="BFE65D6C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27E88"/>
    <w:multiLevelType w:val="hybridMultilevel"/>
    <w:tmpl w:val="25AA48D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34"/>
  </w:num>
  <w:num w:numId="5">
    <w:abstractNumId w:val="21"/>
  </w:num>
  <w:num w:numId="6">
    <w:abstractNumId w:val="25"/>
  </w:num>
  <w:num w:numId="7">
    <w:abstractNumId w:val="4"/>
  </w:num>
  <w:num w:numId="8">
    <w:abstractNumId w:val="37"/>
  </w:num>
  <w:num w:numId="9">
    <w:abstractNumId w:val="23"/>
  </w:num>
  <w:num w:numId="10">
    <w:abstractNumId w:val="26"/>
  </w:num>
  <w:num w:numId="11">
    <w:abstractNumId w:val="12"/>
  </w:num>
  <w:num w:numId="12">
    <w:abstractNumId w:val="14"/>
  </w:num>
  <w:num w:numId="13">
    <w:abstractNumId w:val="42"/>
  </w:num>
  <w:num w:numId="14">
    <w:abstractNumId w:val="16"/>
  </w:num>
  <w:num w:numId="15">
    <w:abstractNumId w:val="24"/>
  </w:num>
  <w:num w:numId="16">
    <w:abstractNumId w:val="44"/>
  </w:num>
  <w:num w:numId="17">
    <w:abstractNumId w:val="19"/>
  </w:num>
  <w:num w:numId="18">
    <w:abstractNumId w:val="27"/>
  </w:num>
  <w:num w:numId="19">
    <w:abstractNumId w:val="41"/>
  </w:num>
  <w:num w:numId="20">
    <w:abstractNumId w:val="32"/>
  </w:num>
  <w:num w:numId="21">
    <w:abstractNumId w:val="22"/>
  </w:num>
  <w:num w:numId="22">
    <w:abstractNumId w:val="8"/>
  </w:num>
  <w:num w:numId="23">
    <w:abstractNumId w:val="6"/>
  </w:num>
  <w:num w:numId="24">
    <w:abstractNumId w:val="33"/>
  </w:num>
  <w:num w:numId="25">
    <w:abstractNumId w:val="17"/>
  </w:num>
  <w:num w:numId="26">
    <w:abstractNumId w:val="0"/>
  </w:num>
  <w:num w:numId="27">
    <w:abstractNumId w:val="3"/>
  </w:num>
  <w:num w:numId="28">
    <w:abstractNumId w:val="36"/>
  </w:num>
  <w:num w:numId="29">
    <w:abstractNumId w:val="9"/>
  </w:num>
  <w:num w:numId="30">
    <w:abstractNumId w:val="38"/>
  </w:num>
  <w:num w:numId="31">
    <w:abstractNumId w:val="35"/>
  </w:num>
  <w:num w:numId="32">
    <w:abstractNumId w:val="28"/>
  </w:num>
  <w:num w:numId="33">
    <w:abstractNumId w:val="2"/>
  </w:num>
  <w:num w:numId="34">
    <w:abstractNumId w:val="39"/>
  </w:num>
  <w:num w:numId="35">
    <w:abstractNumId w:val="1"/>
  </w:num>
  <w:num w:numId="36">
    <w:abstractNumId w:val="20"/>
  </w:num>
  <w:num w:numId="37">
    <w:abstractNumId w:val="29"/>
  </w:num>
  <w:num w:numId="38">
    <w:abstractNumId w:val="10"/>
  </w:num>
  <w:num w:numId="39">
    <w:abstractNumId w:val="40"/>
  </w:num>
  <w:num w:numId="40">
    <w:abstractNumId w:val="11"/>
  </w:num>
  <w:num w:numId="41">
    <w:abstractNumId w:val="13"/>
  </w:num>
  <w:num w:numId="42">
    <w:abstractNumId w:val="7"/>
  </w:num>
  <w:num w:numId="43">
    <w:abstractNumId w:val="5"/>
  </w:num>
  <w:num w:numId="44">
    <w:abstractNumId w:val="43"/>
  </w:num>
  <w:num w:numId="4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bookFoldPrint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7"/>
    <w:rsid w:val="0000151D"/>
    <w:rsid w:val="00004F83"/>
    <w:rsid w:val="00005B7D"/>
    <w:rsid w:val="00023271"/>
    <w:rsid w:val="00024607"/>
    <w:rsid w:val="00027710"/>
    <w:rsid w:val="000420F0"/>
    <w:rsid w:val="000619D9"/>
    <w:rsid w:val="00074328"/>
    <w:rsid w:val="000833F4"/>
    <w:rsid w:val="00093902"/>
    <w:rsid w:val="000B69D8"/>
    <w:rsid w:val="000D372D"/>
    <w:rsid w:val="000D52D3"/>
    <w:rsid w:val="000D5890"/>
    <w:rsid w:val="000E192E"/>
    <w:rsid w:val="000E6603"/>
    <w:rsid w:val="001024C2"/>
    <w:rsid w:val="00150C66"/>
    <w:rsid w:val="00156177"/>
    <w:rsid w:val="00156FF1"/>
    <w:rsid w:val="00185D6B"/>
    <w:rsid w:val="00191D08"/>
    <w:rsid w:val="001A353F"/>
    <w:rsid w:val="001C055A"/>
    <w:rsid w:val="001C14DF"/>
    <w:rsid w:val="001C4AFD"/>
    <w:rsid w:val="001E3201"/>
    <w:rsid w:val="001E5E78"/>
    <w:rsid w:val="00203242"/>
    <w:rsid w:val="002032EC"/>
    <w:rsid w:val="00257F01"/>
    <w:rsid w:val="0026600B"/>
    <w:rsid w:val="00266CF3"/>
    <w:rsid w:val="00277C46"/>
    <w:rsid w:val="00281367"/>
    <w:rsid w:val="002A37F5"/>
    <w:rsid w:val="002C3A80"/>
    <w:rsid w:val="002C54DA"/>
    <w:rsid w:val="002F2727"/>
    <w:rsid w:val="002F3708"/>
    <w:rsid w:val="00307D4A"/>
    <w:rsid w:val="00310C41"/>
    <w:rsid w:val="003216BE"/>
    <w:rsid w:val="0033127B"/>
    <w:rsid w:val="00334373"/>
    <w:rsid w:val="00340A7E"/>
    <w:rsid w:val="00352F74"/>
    <w:rsid w:val="0037111D"/>
    <w:rsid w:val="00371B22"/>
    <w:rsid w:val="00380F02"/>
    <w:rsid w:val="00381048"/>
    <w:rsid w:val="00392EB6"/>
    <w:rsid w:val="0039401C"/>
    <w:rsid w:val="003B1A47"/>
    <w:rsid w:val="003B23BD"/>
    <w:rsid w:val="003B623B"/>
    <w:rsid w:val="003C76F6"/>
    <w:rsid w:val="003D4B58"/>
    <w:rsid w:val="003E58D8"/>
    <w:rsid w:val="003F3A03"/>
    <w:rsid w:val="00410C67"/>
    <w:rsid w:val="004125C4"/>
    <w:rsid w:val="00442A02"/>
    <w:rsid w:val="00446E79"/>
    <w:rsid w:val="004A57B3"/>
    <w:rsid w:val="004B31B6"/>
    <w:rsid w:val="004E15D0"/>
    <w:rsid w:val="004F2A69"/>
    <w:rsid w:val="005072B9"/>
    <w:rsid w:val="00522B23"/>
    <w:rsid w:val="0052698B"/>
    <w:rsid w:val="00526D89"/>
    <w:rsid w:val="005372C2"/>
    <w:rsid w:val="00546126"/>
    <w:rsid w:val="005479FA"/>
    <w:rsid w:val="00561838"/>
    <w:rsid w:val="00563642"/>
    <w:rsid w:val="005725C7"/>
    <w:rsid w:val="005750EB"/>
    <w:rsid w:val="0057513E"/>
    <w:rsid w:val="005764ED"/>
    <w:rsid w:val="005C2477"/>
    <w:rsid w:val="005D17E0"/>
    <w:rsid w:val="00601035"/>
    <w:rsid w:val="00605326"/>
    <w:rsid w:val="00611395"/>
    <w:rsid w:val="006222D2"/>
    <w:rsid w:val="00655B55"/>
    <w:rsid w:val="006562EC"/>
    <w:rsid w:val="0067010F"/>
    <w:rsid w:val="00670D25"/>
    <w:rsid w:val="00671828"/>
    <w:rsid w:val="0068240C"/>
    <w:rsid w:val="00684D2B"/>
    <w:rsid w:val="00685323"/>
    <w:rsid w:val="00692150"/>
    <w:rsid w:val="006974A7"/>
    <w:rsid w:val="006A22C5"/>
    <w:rsid w:val="006A318D"/>
    <w:rsid w:val="006B2948"/>
    <w:rsid w:val="006B4152"/>
    <w:rsid w:val="006D025E"/>
    <w:rsid w:val="006E2190"/>
    <w:rsid w:val="006E2F75"/>
    <w:rsid w:val="006F6DA6"/>
    <w:rsid w:val="00710E01"/>
    <w:rsid w:val="0073143E"/>
    <w:rsid w:val="00733973"/>
    <w:rsid w:val="00740D48"/>
    <w:rsid w:val="007562CB"/>
    <w:rsid w:val="007571A5"/>
    <w:rsid w:val="007611A5"/>
    <w:rsid w:val="00763019"/>
    <w:rsid w:val="0076712C"/>
    <w:rsid w:val="00787A40"/>
    <w:rsid w:val="00795D6C"/>
    <w:rsid w:val="007B3B08"/>
    <w:rsid w:val="007C33CD"/>
    <w:rsid w:val="007F73C6"/>
    <w:rsid w:val="00814D46"/>
    <w:rsid w:val="0082106A"/>
    <w:rsid w:val="00834DF4"/>
    <w:rsid w:val="0085223F"/>
    <w:rsid w:val="008675A3"/>
    <w:rsid w:val="00880671"/>
    <w:rsid w:val="008B6A01"/>
    <w:rsid w:val="008B7124"/>
    <w:rsid w:val="008C069C"/>
    <w:rsid w:val="008C6628"/>
    <w:rsid w:val="008D1578"/>
    <w:rsid w:val="008E424B"/>
    <w:rsid w:val="00900CC4"/>
    <w:rsid w:val="009011B4"/>
    <w:rsid w:val="00905C21"/>
    <w:rsid w:val="00905C25"/>
    <w:rsid w:val="0090769D"/>
    <w:rsid w:val="00912FBE"/>
    <w:rsid w:val="009132C8"/>
    <w:rsid w:val="00924FB9"/>
    <w:rsid w:val="009308FB"/>
    <w:rsid w:val="0093537A"/>
    <w:rsid w:val="00936681"/>
    <w:rsid w:val="00937F47"/>
    <w:rsid w:val="00946E7C"/>
    <w:rsid w:val="009536D5"/>
    <w:rsid w:val="00954F45"/>
    <w:rsid w:val="00985452"/>
    <w:rsid w:val="009917E9"/>
    <w:rsid w:val="009B4943"/>
    <w:rsid w:val="009E3163"/>
    <w:rsid w:val="009E596E"/>
    <w:rsid w:val="009E60D0"/>
    <w:rsid w:val="009F71AE"/>
    <w:rsid w:val="00A16D67"/>
    <w:rsid w:val="00A20C3F"/>
    <w:rsid w:val="00A30A0C"/>
    <w:rsid w:val="00A40E62"/>
    <w:rsid w:val="00A56230"/>
    <w:rsid w:val="00A57BC0"/>
    <w:rsid w:val="00A711DF"/>
    <w:rsid w:val="00A847F8"/>
    <w:rsid w:val="00A92954"/>
    <w:rsid w:val="00AA0E3F"/>
    <w:rsid w:val="00AB4AD1"/>
    <w:rsid w:val="00AE6664"/>
    <w:rsid w:val="00AF19EB"/>
    <w:rsid w:val="00AF5B16"/>
    <w:rsid w:val="00B13583"/>
    <w:rsid w:val="00B3344E"/>
    <w:rsid w:val="00B4024B"/>
    <w:rsid w:val="00B41C66"/>
    <w:rsid w:val="00B65768"/>
    <w:rsid w:val="00B65DDA"/>
    <w:rsid w:val="00B7064D"/>
    <w:rsid w:val="00B71521"/>
    <w:rsid w:val="00B8327D"/>
    <w:rsid w:val="00B90D52"/>
    <w:rsid w:val="00BA1823"/>
    <w:rsid w:val="00BD476B"/>
    <w:rsid w:val="00BE42AF"/>
    <w:rsid w:val="00BE5E59"/>
    <w:rsid w:val="00BF26E4"/>
    <w:rsid w:val="00BF4D8A"/>
    <w:rsid w:val="00C423BF"/>
    <w:rsid w:val="00C468F5"/>
    <w:rsid w:val="00C546C5"/>
    <w:rsid w:val="00C664C8"/>
    <w:rsid w:val="00C90E82"/>
    <w:rsid w:val="00CA7145"/>
    <w:rsid w:val="00CB02D3"/>
    <w:rsid w:val="00CB71EC"/>
    <w:rsid w:val="00CC00C7"/>
    <w:rsid w:val="00CC157C"/>
    <w:rsid w:val="00CE3A26"/>
    <w:rsid w:val="00CF7418"/>
    <w:rsid w:val="00D015AB"/>
    <w:rsid w:val="00D0197B"/>
    <w:rsid w:val="00D0575F"/>
    <w:rsid w:val="00D13829"/>
    <w:rsid w:val="00D20C4F"/>
    <w:rsid w:val="00D21F79"/>
    <w:rsid w:val="00D4401F"/>
    <w:rsid w:val="00D56650"/>
    <w:rsid w:val="00D6141B"/>
    <w:rsid w:val="00D729EA"/>
    <w:rsid w:val="00D87C77"/>
    <w:rsid w:val="00D9178C"/>
    <w:rsid w:val="00DA536A"/>
    <w:rsid w:val="00DE0A1F"/>
    <w:rsid w:val="00DE3188"/>
    <w:rsid w:val="00DF0B8C"/>
    <w:rsid w:val="00E06B4A"/>
    <w:rsid w:val="00E203CF"/>
    <w:rsid w:val="00E26E9D"/>
    <w:rsid w:val="00E32112"/>
    <w:rsid w:val="00E37E1E"/>
    <w:rsid w:val="00E4195A"/>
    <w:rsid w:val="00E41AD0"/>
    <w:rsid w:val="00E435B5"/>
    <w:rsid w:val="00E6082A"/>
    <w:rsid w:val="00E6269A"/>
    <w:rsid w:val="00E91863"/>
    <w:rsid w:val="00EA03A6"/>
    <w:rsid w:val="00EA44FF"/>
    <w:rsid w:val="00EB399F"/>
    <w:rsid w:val="00ED4E1B"/>
    <w:rsid w:val="00EE13A5"/>
    <w:rsid w:val="00EE7C19"/>
    <w:rsid w:val="00EF5CD6"/>
    <w:rsid w:val="00F04EB2"/>
    <w:rsid w:val="00F072AD"/>
    <w:rsid w:val="00F35912"/>
    <w:rsid w:val="00F52B0E"/>
    <w:rsid w:val="00F73169"/>
    <w:rsid w:val="00F83ADC"/>
    <w:rsid w:val="00F85517"/>
    <w:rsid w:val="00F975A3"/>
    <w:rsid w:val="00FA494B"/>
    <w:rsid w:val="00FB2679"/>
    <w:rsid w:val="00FB2A76"/>
    <w:rsid w:val="00FC2B90"/>
    <w:rsid w:val="00FC53A9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8411D87-A73F-4F53-A5B5-354DC174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3F"/>
  </w:style>
  <w:style w:type="paragraph" w:styleId="1">
    <w:name w:val="heading 1"/>
    <w:basedOn w:val="a"/>
    <w:next w:val="a"/>
    <w:link w:val="10"/>
    <w:qFormat/>
    <w:rsid w:val="00D21F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2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3">
    <w:name w:val="Заголовок №1"/>
    <w:basedOn w:val="a"/>
    <w:link w:val="12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2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c"/>
    <w:uiPriority w:val="59"/>
    <w:rsid w:val="00DF0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">
    <w:name w:val="os"/>
    <w:basedOn w:val="a"/>
    <w:rsid w:val="00DE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1F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dt.chkal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dt-chkal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36D8-A577-4280-B243-3A67A68E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17</Pages>
  <Words>6085</Words>
  <Characters>34690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Раскатова</dc:creator>
  <cp:keywords/>
  <dc:description/>
  <cp:lastModifiedBy>Пользователь Windows</cp:lastModifiedBy>
  <cp:revision>7</cp:revision>
  <cp:lastPrinted>2020-03-27T08:48:00Z</cp:lastPrinted>
  <dcterms:created xsi:type="dcterms:W3CDTF">2020-11-27T11:42:00Z</dcterms:created>
  <dcterms:modified xsi:type="dcterms:W3CDTF">2020-11-27T22:58:00Z</dcterms:modified>
</cp:coreProperties>
</file>