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E5AD8" w14:textId="77777777" w:rsidR="001E5B91" w:rsidRPr="00487A13" w:rsidRDefault="001E5B91" w:rsidP="005A35DD">
      <w:pPr>
        <w:spacing w:after="0" w:line="240" w:lineRule="auto"/>
        <w:jc w:val="center"/>
        <w:rPr>
          <w:rFonts w:ascii="Times New Roman" w:hAnsi="Times New Roman" w:cs="Times New Roman"/>
          <w:b/>
          <w:sz w:val="28"/>
          <w:szCs w:val="28"/>
        </w:rPr>
      </w:pPr>
      <w:bookmarkStart w:id="0" w:name="_GoBack"/>
      <w:bookmarkEnd w:id="0"/>
      <w:r w:rsidRPr="00487A13">
        <w:rPr>
          <w:rFonts w:ascii="Times New Roman" w:hAnsi="Times New Roman" w:cs="Times New Roman"/>
          <w:b/>
          <w:sz w:val="28"/>
          <w:szCs w:val="28"/>
        </w:rPr>
        <w:t>ФИНАНСОВО-ЭКОНОМИЧЕСКОЕ ОБОСНОВАНИЕ</w:t>
      </w:r>
    </w:p>
    <w:p w14:paraId="56FFBC27" w14:textId="77777777" w:rsidR="0074654D" w:rsidRPr="00487A13" w:rsidRDefault="00726951" w:rsidP="005A35DD">
      <w:pPr>
        <w:spacing w:after="0" w:line="240" w:lineRule="auto"/>
        <w:jc w:val="center"/>
        <w:rPr>
          <w:rFonts w:ascii="Times New Roman" w:hAnsi="Times New Roman" w:cs="Times New Roman"/>
          <w:b/>
          <w:sz w:val="28"/>
          <w:szCs w:val="28"/>
        </w:rPr>
      </w:pPr>
      <w:r w:rsidRPr="00487A13">
        <w:rPr>
          <w:rFonts w:ascii="Times New Roman" w:hAnsi="Times New Roman" w:cs="Times New Roman"/>
          <w:b/>
          <w:sz w:val="28"/>
          <w:szCs w:val="28"/>
        </w:rPr>
        <w:t>к</w:t>
      </w:r>
      <w:r w:rsidR="001E5B91" w:rsidRPr="00487A13">
        <w:rPr>
          <w:rFonts w:ascii="Times New Roman" w:hAnsi="Times New Roman" w:cs="Times New Roman"/>
          <w:b/>
          <w:sz w:val="28"/>
          <w:szCs w:val="28"/>
        </w:rPr>
        <w:t xml:space="preserve"> </w:t>
      </w:r>
      <w:r w:rsidRPr="00487A13">
        <w:rPr>
          <w:rFonts w:ascii="Times New Roman" w:hAnsi="Times New Roman" w:cs="Times New Roman"/>
          <w:b/>
          <w:sz w:val="28"/>
          <w:szCs w:val="28"/>
        </w:rPr>
        <w:t>паспорту</w:t>
      </w:r>
      <w:r w:rsidR="0074654D" w:rsidRPr="00487A13">
        <w:rPr>
          <w:rFonts w:ascii="Times New Roman" w:hAnsi="Times New Roman" w:cs="Times New Roman"/>
          <w:b/>
          <w:sz w:val="28"/>
          <w:szCs w:val="28"/>
        </w:rPr>
        <w:t xml:space="preserve"> </w:t>
      </w:r>
      <w:r w:rsidR="00A00666">
        <w:rPr>
          <w:rFonts w:ascii="Times New Roman" w:hAnsi="Times New Roman" w:cs="Times New Roman"/>
          <w:b/>
          <w:sz w:val="28"/>
          <w:szCs w:val="28"/>
        </w:rPr>
        <w:t>федер</w:t>
      </w:r>
      <w:r w:rsidR="0074654D" w:rsidRPr="00487A13">
        <w:rPr>
          <w:rFonts w:ascii="Times New Roman" w:hAnsi="Times New Roman" w:cs="Times New Roman"/>
          <w:b/>
          <w:sz w:val="28"/>
          <w:szCs w:val="28"/>
        </w:rPr>
        <w:t>ального проекта «</w:t>
      </w:r>
      <w:r w:rsidR="00DA24BB">
        <w:rPr>
          <w:rFonts w:ascii="Times New Roman" w:hAnsi="Times New Roman" w:cs="Times New Roman"/>
          <w:b/>
          <w:sz w:val="28"/>
          <w:szCs w:val="28"/>
        </w:rPr>
        <w:t>Патриотическое воспитание граждан Российской Федерации</w:t>
      </w:r>
      <w:r w:rsidR="0074654D" w:rsidRPr="00487A13">
        <w:rPr>
          <w:rFonts w:ascii="Times New Roman" w:hAnsi="Times New Roman" w:cs="Times New Roman"/>
          <w:b/>
          <w:sz w:val="28"/>
          <w:szCs w:val="28"/>
        </w:rPr>
        <w:t>»</w:t>
      </w:r>
    </w:p>
    <w:p w14:paraId="2BE1FA0A" w14:textId="77777777" w:rsidR="0074654D" w:rsidRDefault="0074654D" w:rsidP="001B30D6">
      <w:pPr>
        <w:spacing w:after="0" w:line="240" w:lineRule="auto"/>
        <w:jc w:val="center"/>
        <w:rPr>
          <w:rFonts w:ascii="Times New Roman" w:hAnsi="Times New Roman" w:cs="Times New Roman"/>
          <w:b/>
          <w:sz w:val="28"/>
          <w:szCs w:val="28"/>
        </w:rPr>
      </w:pPr>
    </w:p>
    <w:p w14:paraId="17420B41" w14:textId="77777777" w:rsidR="001B30D6" w:rsidRPr="00487A13" w:rsidRDefault="001B30D6" w:rsidP="001B30D6">
      <w:pPr>
        <w:spacing w:after="0" w:line="240" w:lineRule="auto"/>
        <w:jc w:val="center"/>
        <w:rPr>
          <w:rFonts w:ascii="Times New Roman" w:hAnsi="Times New Roman" w:cs="Times New Roman"/>
          <w:b/>
          <w:sz w:val="28"/>
          <w:szCs w:val="28"/>
        </w:rPr>
      </w:pPr>
    </w:p>
    <w:p w14:paraId="5BB68A3D" w14:textId="77777777" w:rsidR="00726951" w:rsidRPr="00487A13" w:rsidRDefault="00727EEB" w:rsidP="009400C6">
      <w:pPr>
        <w:spacing w:after="0"/>
        <w:ind w:firstLine="709"/>
        <w:jc w:val="both"/>
        <w:rPr>
          <w:rFonts w:ascii="Times New Roman" w:hAnsi="Times New Roman" w:cs="Times New Roman"/>
          <w:sz w:val="28"/>
          <w:szCs w:val="28"/>
          <w:lang w:eastAsia="ru-RU"/>
        </w:rPr>
      </w:pPr>
      <w:r w:rsidRPr="00487A13">
        <w:rPr>
          <w:rFonts w:ascii="Times New Roman" w:hAnsi="Times New Roman" w:cs="Times New Roman"/>
          <w:sz w:val="28"/>
          <w:szCs w:val="28"/>
          <w:lang w:eastAsia="ru-RU"/>
        </w:rPr>
        <w:t xml:space="preserve">Паспорт </w:t>
      </w:r>
      <w:r w:rsidR="00A00666" w:rsidRPr="00A00666">
        <w:rPr>
          <w:rFonts w:ascii="Times New Roman" w:hAnsi="Times New Roman" w:cs="Times New Roman"/>
          <w:sz w:val="28"/>
          <w:szCs w:val="28"/>
          <w:lang w:eastAsia="ru-RU"/>
        </w:rPr>
        <w:t>федерального проекта «</w:t>
      </w:r>
      <w:r w:rsidR="00DA24BB" w:rsidRPr="00DA24BB">
        <w:rPr>
          <w:rFonts w:ascii="Times New Roman" w:hAnsi="Times New Roman" w:cs="Times New Roman"/>
          <w:sz w:val="28"/>
          <w:szCs w:val="28"/>
          <w:lang w:eastAsia="ru-RU"/>
        </w:rPr>
        <w:t>Патриотическое воспитание граждан Российской Федерации</w:t>
      </w:r>
      <w:r w:rsidR="00A00666" w:rsidRPr="00A00666">
        <w:rPr>
          <w:rFonts w:ascii="Times New Roman" w:hAnsi="Times New Roman" w:cs="Times New Roman"/>
          <w:sz w:val="28"/>
          <w:szCs w:val="28"/>
          <w:lang w:eastAsia="ru-RU"/>
        </w:rPr>
        <w:t>»</w:t>
      </w:r>
      <w:r w:rsidRPr="00487A13">
        <w:rPr>
          <w:rFonts w:ascii="Times New Roman" w:hAnsi="Times New Roman" w:cs="Times New Roman"/>
          <w:sz w:val="28"/>
          <w:szCs w:val="28"/>
          <w:lang w:eastAsia="ru-RU"/>
        </w:rPr>
        <w:t xml:space="preserve"> (далее – Проект, </w:t>
      </w:r>
      <w:r w:rsidR="00A00666" w:rsidRPr="000E19D3">
        <w:rPr>
          <w:rFonts w:ascii="Times New Roman" w:hAnsi="Times New Roman" w:cs="Times New Roman"/>
          <w:spacing w:val="-4"/>
          <w:sz w:val="28"/>
          <w:szCs w:val="28"/>
          <w:lang w:eastAsia="ru-RU"/>
        </w:rPr>
        <w:t>федер</w:t>
      </w:r>
      <w:r w:rsidRPr="000E19D3">
        <w:rPr>
          <w:rFonts w:ascii="Times New Roman" w:hAnsi="Times New Roman" w:cs="Times New Roman"/>
          <w:spacing w:val="-4"/>
          <w:sz w:val="28"/>
          <w:szCs w:val="28"/>
          <w:lang w:eastAsia="ru-RU"/>
        </w:rPr>
        <w:t xml:space="preserve">альный проект) разработан в соответствии с </w:t>
      </w:r>
      <w:r w:rsidR="00A00666" w:rsidRPr="000E19D3">
        <w:rPr>
          <w:rFonts w:ascii="Times New Roman" w:hAnsi="Times New Roman" w:cs="Times New Roman"/>
          <w:spacing w:val="-4"/>
          <w:sz w:val="28"/>
          <w:szCs w:val="28"/>
          <w:lang w:eastAsia="ru-RU"/>
        </w:rPr>
        <w:t xml:space="preserve">перечнем </w:t>
      </w:r>
      <w:r w:rsidRPr="000E19D3">
        <w:rPr>
          <w:rFonts w:ascii="Times New Roman" w:hAnsi="Times New Roman" w:cs="Times New Roman"/>
          <w:spacing w:val="-4"/>
          <w:sz w:val="28"/>
          <w:szCs w:val="28"/>
          <w:lang w:eastAsia="ru-RU"/>
        </w:rPr>
        <w:t>поручени</w:t>
      </w:r>
      <w:r w:rsidR="00A00666" w:rsidRPr="000E19D3">
        <w:rPr>
          <w:rFonts w:ascii="Times New Roman" w:hAnsi="Times New Roman" w:cs="Times New Roman"/>
          <w:spacing w:val="-4"/>
          <w:sz w:val="28"/>
          <w:szCs w:val="28"/>
          <w:lang w:eastAsia="ru-RU"/>
        </w:rPr>
        <w:t>й</w:t>
      </w:r>
      <w:r w:rsidRPr="000E19D3">
        <w:rPr>
          <w:rFonts w:ascii="Times New Roman" w:hAnsi="Times New Roman" w:cs="Times New Roman"/>
          <w:spacing w:val="-4"/>
          <w:sz w:val="28"/>
          <w:szCs w:val="28"/>
          <w:lang w:eastAsia="ru-RU"/>
        </w:rPr>
        <w:t xml:space="preserve"> </w:t>
      </w:r>
      <w:r w:rsidR="00A00666" w:rsidRPr="000E19D3">
        <w:rPr>
          <w:rFonts w:ascii="Times New Roman" w:hAnsi="Times New Roman" w:cs="Times New Roman"/>
          <w:spacing w:val="-4"/>
          <w:sz w:val="28"/>
          <w:szCs w:val="28"/>
          <w:lang w:eastAsia="ru-RU"/>
        </w:rPr>
        <w:t>Президента</w:t>
      </w:r>
      <w:r w:rsidRPr="000E19D3">
        <w:rPr>
          <w:rFonts w:ascii="Times New Roman" w:hAnsi="Times New Roman" w:cs="Times New Roman"/>
          <w:spacing w:val="-4"/>
          <w:sz w:val="28"/>
          <w:szCs w:val="28"/>
          <w:lang w:eastAsia="ru-RU"/>
        </w:rPr>
        <w:t xml:space="preserve"> Российской Федерации </w:t>
      </w:r>
      <w:r w:rsidR="00F35124" w:rsidRPr="000E19D3">
        <w:rPr>
          <w:rFonts w:ascii="Times New Roman" w:hAnsi="Times New Roman" w:cs="Times New Roman"/>
          <w:spacing w:val="-4"/>
          <w:sz w:val="28"/>
          <w:szCs w:val="28"/>
          <w:lang w:eastAsia="ru-RU"/>
        </w:rPr>
        <w:t>от 2</w:t>
      </w:r>
      <w:r w:rsidR="00A00666" w:rsidRPr="000E19D3">
        <w:rPr>
          <w:rFonts w:ascii="Times New Roman" w:hAnsi="Times New Roman" w:cs="Times New Roman"/>
          <w:spacing w:val="-4"/>
          <w:sz w:val="28"/>
          <w:szCs w:val="28"/>
          <w:lang w:eastAsia="ru-RU"/>
        </w:rPr>
        <w:t>9</w:t>
      </w:r>
      <w:r w:rsidR="00F35124" w:rsidRPr="000E19D3">
        <w:rPr>
          <w:rFonts w:ascii="Times New Roman" w:hAnsi="Times New Roman" w:cs="Times New Roman"/>
          <w:spacing w:val="-4"/>
          <w:sz w:val="28"/>
          <w:szCs w:val="28"/>
          <w:lang w:eastAsia="ru-RU"/>
        </w:rPr>
        <w:t xml:space="preserve"> </w:t>
      </w:r>
      <w:r w:rsidR="00A00666" w:rsidRPr="000E19D3">
        <w:rPr>
          <w:rFonts w:ascii="Times New Roman" w:hAnsi="Times New Roman" w:cs="Times New Roman"/>
          <w:spacing w:val="-4"/>
          <w:sz w:val="28"/>
          <w:szCs w:val="28"/>
          <w:lang w:eastAsia="ru-RU"/>
        </w:rPr>
        <w:t>января</w:t>
      </w:r>
      <w:r w:rsidR="00F35124" w:rsidRPr="000E19D3">
        <w:rPr>
          <w:rFonts w:ascii="Times New Roman" w:hAnsi="Times New Roman" w:cs="Times New Roman"/>
          <w:spacing w:val="-4"/>
          <w:sz w:val="28"/>
          <w:szCs w:val="28"/>
          <w:lang w:eastAsia="ru-RU"/>
        </w:rPr>
        <w:t xml:space="preserve"> 20</w:t>
      </w:r>
      <w:r w:rsidR="00A00666" w:rsidRPr="000E19D3">
        <w:rPr>
          <w:rFonts w:ascii="Times New Roman" w:hAnsi="Times New Roman" w:cs="Times New Roman"/>
          <w:spacing w:val="-4"/>
          <w:sz w:val="28"/>
          <w:szCs w:val="28"/>
          <w:lang w:eastAsia="ru-RU"/>
        </w:rPr>
        <w:t>20</w:t>
      </w:r>
      <w:r w:rsidR="00F35124" w:rsidRPr="000E19D3">
        <w:rPr>
          <w:rFonts w:ascii="Times New Roman" w:hAnsi="Times New Roman" w:cs="Times New Roman"/>
          <w:spacing w:val="-4"/>
          <w:sz w:val="28"/>
          <w:szCs w:val="28"/>
          <w:lang w:eastAsia="ru-RU"/>
        </w:rPr>
        <w:t xml:space="preserve"> г.</w:t>
      </w:r>
      <w:r w:rsidR="00F35124" w:rsidRPr="00487A13">
        <w:rPr>
          <w:rFonts w:ascii="Times New Roman" w:hAnsi="Times New Roman" w:cs="Times New Roman"/>
          <w:sz w:val="28"/>
          <w:szCs w:val="28"/>
          <w:lang w:eastAsia="ru-RU"/>
        </w:rPr>
        <w:t xml:space="preserve"> </w:t>
      </w:r>
      <w:r w:rsidR="00726951" w:rsidRPr="00487A13">
        <w:rPr>
          <w:rFonts w:ascii="Times New Roman" w:hAnsi="Times New Roman" w:cs="Times New Roman"/>
          <w:sz w:val="28"/>
          <w:szCs w:val="28"/>
          <w:lang w:eastAsia="ru-RU"/>
        </w:rPr>
        <w:t xml:space="preserve">№ </w:t>
      </w:r>
      <w:r w:rsidR="00A00666">
        <w:rPr>
          <w:rFonts w:ascii="Times New Roman" w:hAnsi="Times New Roman" w:cs="Times New Roman"/>
          <w:sz w:val="28"/>
          <w:szCs w:val="28"/>
          <w:lang w:eastAsia="ru-RU"/>
        </w:rPr>
        <w:t>Пр-127</w:t>
      </w:r>
      <w:r w:rsidR="00726951" w:rsidRPr="00487A13">
        <w:rPr>
          <w:rFonts w:ascii="Times New Roman" w:hAnsi="Times New Roman" w:cs="Times New Roman"/>
          <w:sz w:val="28"/>
          <w:szCs w:val="28"/>
          <w:lang w:eastAsia="ru-RU"/>
        </w:rPr>
        <w:t>.</w:t>
      </w:r>
    </w:p>
    <w:p w14:paraId="04E226E6" w14:textId="77777777" w:rsidR="0074654D" w:rsidRPr="00487A13" w:rsidRDefault="00727EEB" w:rsidP="009400C6">
      <w:pPr>
        <w:spacing w:after="0"/>
        <w:ind w:firstLine="709"/>
        <w:jc w:val="both"/>
        <w:rPr>
          <w:rFonts w:ascii="Times New Roman" w:hAnsi="Times New Roman" w:cs="Times New Roman"/>
          <w:sz w:val="28"/>
          <w:szCs w:val="28"/>
          <w:lang w:eastAsia="ru-RU"/>
        </w:rPr>
      </w:pPr>
      <w:r w:rsidRPr="00487A13">
        <w:rPr>
          <w:rFonts w:ascii="Times New Roman" w:hAnsi="Times New Roman" w:cs="Times New Roman"/>
          <w:sz w:val="28"/>
          <w:szCs w:val="28"/>
          <w:lang w:eastAsia="ru-RU"/>
        </w:rPr>
        <w:t>Реализация национального проекта направлена на достижения целей и задач развития образования до 2024 года, установленны</w:t>
      </w:r>
      <w:r w:rsidR="00F35124" w:rsidRPr="00487A13">
        <w:rPr>
          <w:rFonts w:ascii="Times New Roman" w:hAnsi="Times New Roman" w:cs="Times New Roman"/>
          <w:sz w:val="28"/>
          <w:szCs w:val="28"/>
          <w:lang w:eastAsia="ru-RU"/>
        </w:rPr>
        <w:t>х</w:t>
      </w:r>
      <w:r w:rsidRPr="00487A13">
        <w:rPr>
          <w:rFonts w:ascii="Times New Roman" w:hAnsi="Times New Roman" w:cs="Times New Roman"/>
          <w:sz w:val="28"/>
          <w:szCs w:val="28"/>
          <w:lang w:eastAsia="ru-RU"/>
        </w:rPr>
        <w:t xml:space="preserve"> Указом Президента Российской Федерации от 7 мая 2018 г. № 204</w:t>
      </w:r>
      <w:r w:rsidR="00726951" w:rsidRPr="00487A13">
        <w:rPr>
          <w:rFonts w:ascii="Times New Roman" w:hAnsi="Times New Roman" w:cs="Times New Roman"/>
          <w:sz w:val="28"/>
          <w:szCs w:val="28"/>
          <w:lang w:eastAsia="ru-RU"/>
        </w:rPr>
        <w:t xml:space="preserve"> «О национальных целях и стратегических задачах развития Российской Федерации на период до 2024 года»</w:t>
      </w:r>
      <w:r w:rsidR="002E6F79" w:rsidRPr="00487A13">
        <w:rPr>
          <w:rFonts w:ascii="Times New Roman" w:hAnsi="Times New Roman" w:cs="Times New Roman"/>
          <w:sz w:val="28"/>
          <w:szCs w:val="28"/>
          <w:lang w:eastAsia="ru-RU"/>
        </w:rPr>
        <w:t xml:space="preserve"> (далее – Указ № 204)</w:t>
      </w:r>
      <w:r w:rsidRPr="00487A13">
        <w:rPr>
          <w:rFonts w:ascii="Times New Roman" w:hAnsi="Times New Roman" w:cs="Times New Roman"/>
          <w:sz w:val="28"/>
          <w:szCs w:val="28"/>
          <w:lang w:eastAsia="ru-RU"/>
        </w:rPr>
        <w:t>.</w:t>
      </w:r>
    </w:p>
    <w:p w14:paraId="72FAE5C5" w14:textId="77777777" w:rsidR="0074654D" w:rsidRPr="00487A13" w:rsidRDefault="0074654D" w:rsidP="009400C6">
      <w:pPr>
        <w:spacing w:after="0"/>
        <w:ind w:firstLine="709"/>
        <w:jc w:val="both"/>
        <w:rPr>
          <w:rFonts w:ascii="Times New Roman" w:hAnsi="Times New Roman" w:cs="Times New Roman"/>
          <w:sz w:val="28"/>
          <w:szCs w:val="28"/>
        </w:rPr>
      </w:pPr>
      <w:r w:rsidRPr="00487A13">
        <w:rPr>
          <w:rFonts w:ascii="Times New Roman" w:hAnsi="Times New Roman" w:cs="Times New Roman"/>
          <w:sz w:val="28"/>
          <w:szCs w:val="28"/>
          <w:lang w:eastAsia="ru-RU"/>
        </w:rPr>
        <w:t xml:space="preserve">Проект </w:t>
      </w:r>
      <w:r w:rsidR="00F35124" w:rsidRPr="00487A13">
        <w:rPr>
          <w:rFonts w:ascii="Times New Roman" w:hAnsi="Times New Roman" w:cs="Times New Roman"/>
          <w:sz w:val="28"/>
          <w:szCs w:val="28"/>
          <w:lang w:eastAsia="ru-RU"/>
        </w:rPr>
        <w:t xml:space="preserve">будет реализован </w:t>
      </w:r>
      <w:r w:rsidR="00726951" w:rsidRPr="00487A13">
        <w:rPr>
          <w:rFonts w:ascii="Times New Roman" w:hAnsi="Times New Roman" w:cs="Times New Roman"/>
          <w:sz w:val="28"/>
          <w:szCs w:val="28"/>
          <w:lang w:eastAsia="ru-RU"/>
        </w:rPr>
        <w:t>в рамках государственной программы</w:t>
      </w:r>
      <w:r w:rsidRPr="00487A13">
        <w:rPr>
          <w:rFonts w:ascii="Times New Roman" w:hAnsi="Times New Roman" w:cs="Times New Roman"/>
          <w:sz w:val="28"/>
          <w:szCs w:val="28"/>
          <w:lang w:eastAsia="ru-RU"/>
        </w:rPr>
        <w:t xml:space="preserve"> </w:t>
      </w:r>
      <w:r w:rsidRPr="00487A13">
        <w:rPr>
          <w:rFonts w:ascii="Times New Roman" w:hAnsi="Times New Roman" w:cs="Times New Roman"/>
          <w:sz w:val="28"/>
          <w:szCs w:val="28"/>
        </w:rPr>
        <w:t xml:space="preserve">Российской Федерации «Развитие образования». Мероприятия, предусмотренные </w:t>
      </w:r>
      <w:r w:rsidR="00726951" w:rsidRPr="00487A13">
        <w:rPr>
          <w:rFonts w:ascii="Times New Roman" w:hAnsi="Times New Roman" w:cs="Times New Roman"/>
          <w:sz w:val="28"/>
          <w:szCs w:val="28"/>
        </w:rPr>
        <w:t>Проектом</w:t>
      </w:r>
      <w:r w:rsidRPr="00487A13">
        <w:rPr>
          <w:rFonts w:ascii="Times New Roman" w:hAnsi="Times New Roman" w:cs="Times New Roman"/>
          <w:sz w:val="28"/>
          <w:szCs w:val="28"/>
        </w:rPr>
        <w:t>, будут осуществляться за счет средств федерального бюджета, предусмотренных Министерству просвещения Российской Федерации, а также Мин</w:t>
      </w:r>
      <w:r w:rsidR="00F35124" w:rsidRPr="00487A13">
        <w:rPr>
          <w:rFonts w:ascii="Times New Roman" w:hAnsi="Times New Roman" w:cs="Times New Roman"/>
          <w:sz w:val="28"/>
          <w:szCs w:val="28"/>
        </w:rPr>
        <w:t>истерству н</w:t>
      </w:r>
      <w:r w:rsidRPr="00487A13">
        <w:rPr>
          <w:rFonts w:ascii="Times New Roman" w:hAnsi="Times New Roman" w:cs="Times New Roman"/>
          <w:sz w:val="28"/>
          <w:szCs w:val="28"/>
        </w:rPr>
        <w:t>ауки</w:t>
      </w:r>
      <w:r w:rsidR="00F35124" w:rsidRPr="00487A13">
        <w:rPr>
          <w:rFonts w:ascii="Times New Roman" w:hAnsi="Times New Roman" w:cs="Times New Roman"/>
          <w:sz w:val="28"/>
          <w:szCs w:val="28"/>
        </w:rPr>
        <w:t xml:space="preserve"> и высшего образования </w:t>
      </w:r>
      <w:r w:rsidRPr="00487A13">
        <w:rPr>
          <w:rFonts w:ascii="Times New Roman" w:hAnsi="Times New Roman" w:cs="Times New Roman"/>
          <w:sz w:val="28"/>
          <w:szCs w:val="28"/>
        </w:rPr>
        <w:t>Росси</w:t>
      </w:r>
      <w:r w:rsidR="00F35124" w:rsidRPr="00487A13">
        <w:rPr>
          <w:rFonts w:ascii="Times New Roman" w:hAnsi="Times New Roman" w:cs="Times New Roman"/>
          <w:sz w:val="28"/>
          <w:szCs w:val="28"/>
        </w:rPr>
        <w:t>йской Федерации</w:t>
      </w:r>
      <w:r w:rsidR="00A00666">
        <w:rPr>
          <w:rFonts w:ascii="Times New Roman" w:hAnsi="Times New Roman" w:cs="Times New Roman"/>
          <w:sz w:val="28"/>
          <w:szCs w:val="28"/>
        </w:rPr>
        <w:t xml:space="preserve"> и </w:t>
      </w:r>
      <w:proofErr w:type="spellStart"/>
      <w:r w:rsidRPr="00487A13">
        <w:rPr>
          <w:rFonts w:ascii="Times New Roman" w:hAnsi="Times New Roman" w:cs="Times New Roman"/>
          <w:sz w:val="28"/>
          <w:szCs w:val="28"/>
        </w:rPr>
        <w:t>Росмолодежи</w:t>
      </w:r>
      <w:proofErr w:type="spellEnd"/>
      <w:r w:rsidRPr="00487A13">
        <w:rPr>
          <w:rFonts w:ascii="Times New Roman" w:hAnsi="Times New Roman" w:cs="Times New Roman"/>
          <w:sz w:val="28"/>
          <w:szCs w:val="28"/>
        </w:rPr>
        <w:t>, а также средств бюджетов субъектов Российской Федерации и внебюджетных источников.</w:t>
      </w:r>
    </w:p>
    <w:p w14:paraId="1E4DBAD1" w14:textId="0497640D" w:rsidR="00726951" w:rsidRPr="00487A13" w:rsidRDefault="00726951" w:rsidP="009400C6">
      <w:pPr>
        <w:spacing w:after="0"/>
        <w:ind w:firstLine="709"/>
        <w:jc w:val="both"/>
        <w:rPr>
          <w:rFonts w:ascii="Times New Roman" w:hAnsi="Times New Roman" w:cs="Times New Roman"/>
          <w:sz w:val="28"/>
          <w:szCs w:val="28"/>
        </w:rPr>
      </w:pPr>
      <w:r w:rsidRPr="00A00666">
        <w:rPr>
          <w:rFonts w:ascii="Times New Roman" w:hAnsi="Times New Roman" w:cs="Times New Roman"/>
          <w:sz w:val="28"/>
          <w:szCs w:val="28"/>
        </w:rPr>
        <w:t>Общий объем средств, необходимых для реализации Проекта</w:t>
      </w:r>
      <w:r w:rsidR="00F23EC7" w:rsidRPr="00A00666">
        <w:rPr>
          <w:rFonts w:ascii="Times New Roman" w:hAnsi="Times New Roman" w:cs="Times New Roman"/>
          <w:sz w:val="28"/>
          <w:szCs w:val="28"/>
        </w:rPr>
        <w:t xml:space="preserve"> в 20</w:t>
      </w:r>
      <w:r w:rsidR="00A00666" w:rsidRPr="00A00666">
        <w:rPr>
          <w:rFonts w:ascii="Times New Roman" w:hAnsi="Times New Roman" w:cs="Times New Roman"/>
          <w:sz w:val="28"/>
          <w:szCs w:val="28"/>
        </w:rPr>
        <w:t>21</w:t>
      </w:r>
      <w:r w:rsidR="00F23EC7" w:rsidRPr="00A00666">
        <w:rPr>
          <w:rFonts w:ascii="Times New Roman" w:hAnsi="Times New Roman" w:cs="Times New Roman"/>
          <w:sz w:val="28"/>
          <w:szCs w:val="28"/>
        </w:rPr>
        <w:t>-2024 годах</w:t>
      </w:r>
      <w:r w:rsidR="00F35124" w:rsidRPr="00A00666">
        <w:rPr>
          <w:rFonts w:ascii="Times New Roman" w:hAnsi="Times New Roman" w:cs="Times New Roman"/>
          <w:sz w:val="28"/>
          <w:szCs w:val="28"/>
        </w:rPr>
        <w:t>,</w:t>
      </w:r>
      <w:r w:rsidR="00842D79" w:rsidRPr="00A00666">
        <w:rPr>
          <w:rFonts w:ascii="Times New Roman" w:hAnsi="Times New Roman" w:cs="Times New Roman"/>
          <w:sz w:val="28"/>
          <w:szCs w:val="28"/>
        </w:rPr>
        <w:t xml:space="preserve"> составляет </w:t>
      </w:r>
      <w:r w:rsidR="00D70CE8">
        <w:rPr>
          <w:rFonts w:ascii="Times New Roman" w:hAnsi="Times New Roman" w:cs="Times New Roman"/>
          <w:sz w:val="28"/>
          <w:szCs w:val="28"/>
        </w:rPr>
        <w:t>26 127,</w:t>
      </w:r>
      <w:r w:rsidR="00D70CE8" w:rsidRPr="00D70CE8">
        <w:rPr>
          <w:rFonts w:ascii="Times New Roman" w:hAnsi="Times New Roman" w:cs="Times New Roman"/>
          <w:sz w:val="28"/>
          <w:szCs w:val="28"/>
        </w:rPr>
        <w:t>028</w:t>
      </w:r>
      <w:r w:rsidR="00855D86" w:rsidRPr="00D70CE8">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sidR="00EE48DE" w:rsidRPr="00D70CE8">
        <w:rPr>
          <w:rFonts w:ascii="Times New Roman" w:hAnsi="Times New Roman" w:cs="Times New Roman"/>
          <w:sz w:val="28"/>
          <w:szCs w:val="28"/>
        </w:rPr>
        <w:t>рублей</w:t>
      </w:r>
      <w:r w:rsidR="000E19D3" w:rsidRPr="00D70CE8">
        <w:rPr>
          <w:rFonts w:ascii="Times New Roman" w:hAnsi="Times New Roman" w:cs="Times New Roman"/>
          <w:sz w:val="28"/>
          <w:szCs w:val="28"/>
        </w:rPr>
        <w:t>,</w:t>
      </w:r>
      <w:r w:rsidR="000E19D3" w:rsidRPr="00D70CE8">
        <w:rPr>
          <w:rFonts w:ascii="Times New Roman" w:hAnsi="Times New Roman" w:cs="Times New Roman"/>
          <w:sz w:val="28"/>
          <w:szCs w:val="28"/>
        </w:rPr>
        <w:br/>
      </w:r>
      <w:r w:rsidR="00842D79" w:rsidRPr="00D70CE8">
        <w:rPr>
          <w:rFonts w:ascii="Times New Roman" w:hAnsi="Times New Roman" w:cs="Times New Roman"/>
          <w:sz w:val="28"/>
          <w:szCs w:val="28"/>
        </w:rPr>
        <w:t xml:space="preserve">из них </w:t>
      </w:r>
      <w:r w:rsidR="00D70CE8" w:rsidRPr="00D70CE8">
        <w:rPr>
          <w:rFonts w:ascii="Times New Roman" w:hAnsi="Times New Roman" w:cs="Times New Roman"/>
          <w:sz w:val="28"/>
          <w:szCs w:val="28"/>
        </w:rPr>
        <w:t xml:space="preserve">23 147,028 </w:t>
      </w:r>
      <w:r w:rsidR="00D70CE8">
        <w:rPr>
          <w:rFonts w:ascii="Times New Roman" w:hAnsi="Times New Roman" w:cs="Times New Roman"/>
          <w:sz w:val="28"/>
          <w:szCs w:val="28"/>
        </w:rPr>
        <w:t xml:space="preserve">млн. </w:t>
      </w:r>
      <w:r w:rsidR="00F23EC7" w:rsidRPr="00D70CE8">
        <w:rPr>
          <w:rFonts w:ascii="Times New Roman" w:hAnsi="Times New Roman" w:cs="Times New Roman"/>
          <w:sz w:val="28"/>
          <w:szCs w:val="28"/>
        </w:rPr>
        <w:t xml:space="preserve">рублей </w:t>
      </w:r>
      <w:r w:rsidR="00615989" w:rsidRPr="00D70CE8">
        <w:rPr>
          <w:rFonts w:ascii="Times New Roman" w:hAnsi="Times New Roman" w:cs="Times New Roman"/>
          <w:sz w:val="28"/>
          <w:szCs w:val="28"/>
        </w:rPr>
        <w:t>–</w:t>
      </w:r>
      <w:r w:rsidR="00F23EC7" w:rsidRPr="00D70CE8">
        <w:rPr>
          <w:rFonts w:ascii="Times New Roman" w:hAnsi="Times New Roman" w:cs="Times New Roman"/>
          <w:sz w:val="28"/>
          <w:szCs w:val="28"/>
        </w:rPr>
        <w:t xml:space="preserve"> средства</w:t>
      </w:r>
      <w:r w:rsidRPr="00D70CE8">
        <w:rPr>
          <w:rFonts w:ascii="Times New Roman" w:hAnsi="Times New Roman" w:cs="Times New Roman"/>
          <w:sz w:val="28"/>
          <w:szCs w:val="28"/>
        </w:rPr>
        <w:t xml:space="preserve"> </w:t>
      </w:r>
      <w:r w:rsidR="00F23EC7" w:rsidRPr="00D70CE8">
        <w:rPr>
          <w:rFonts w:ascii="Times New Roman" w:hAnsi="Times New Roman" w:cs="Times New Roman"/>
          <w:sz w:val="28"/>
          <w:szCs w:val="28"/>
        </w:rPr>
        <w:t xml:space="preserve">федерального бюджета, в том числе дополнительная потребность в бюджетных ассигнованиях федерального бюджета – </w:t>
      </w:r>
      <w:r w:rsidR="00D70CE8" w:rsidRPr="00D70CE8">
        <w:rPr>
          <w:rFonts w:ascii="Times New Roman" w:hAnsi="Times New Roman" w:cs="Times New Roman"/>
          <w:sz w:val="28"/>
          <w:szCs w:val="28"/>
        </w:rPr>
        <w:t xml:space="preserve">23 147,028 </w:t>
      </w:r>
      <w:r w:rsidR="00D70CE8">
        <w:rPr>
          <w:rFonts w:ascii="Times New Roman" w:hAnsi="Times New Roman" w:cs="Times New Roman"/>
          <w:sz w:val="28"/>
          <w:szCs w:val="28"/>
        </w:rPr>
        <w:t xml:space="preserve">млн. </w:t>
      </w:r>
      <w:r w:rsidR="00615989" w:rsidRPr="00D70CE8">
        <w:rPr>
          <w:rFonts w:ascii="Times New Roman" w:hAnsi="Times New Roman" w:cs="Times New Roman"/>
          <w:sz w:val="28"/>
          <w:szCs w:val="28"/>
        </w:rPr>
        <w:t>рублей</w:t>
      </w:r>
      <w:r w:rsidR="000937C9" w:rsidRPr="00D70CE8">
        <w:rPr>
          <w:rFonts w:ascii="Times New Roman" w:hAnsi="Times New Roman" w:cs="Times New Roman"/>
          <w:sz w:val="28"/>
          <w:szCs w:val="28"/>
        </w:rPr>
        <w:t xml:space="preserve">, за счет средств субъектов Российской Федерации </w:t>
      </w:r>
      <w:r w:rsidR="00A00666" w:rsidRPr="00D70CE8">
        <w:rPr>
          <w:rFonts w:ascii="Times New Roman" w:hAnsi="Times New Roman" w:cs="Times New Roman"/>
          <w:sz w:val="28"/>
          <w:szCs w:val="28"/>
        </w:rPr>
        <w:t>–</w:t>
      </w:r>
      <w:r w:rsidR="000E19D3" w:rsidRPr="00D70CE8">
        <w:rPr>
          <w:rFonts w:ascii="Times New Roman" w:hAnsi="Times New Roman" w:cs="Times New Roman"/>
          <w:sz w:val="28"/>
          <w:szCs w:val="28"/>
        </w:rPr>
        <w:br/>
      </w:r>
      <w:r w:rsidR="00855D86" w:rsidRPr="00D70CE8">
        <w:rPr>
          <w:rFonts w:ascii="Times New Roman" w:hAnsi="Times New Roman" w:cs="Times New Roman"/>
          <w:sz w:val="28"/>
          <w:szCs w:val="28"/>
        </w:rPr>
        <w:t>2 300</w:t>
      </w:r>
      <w:r w:rsidR="00615989" w:rsidRPr="00D70CE8">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sidR="000937C9" w:rsidRPr="00D70CE8">
        <w:rPr>
          <w:rFonts w:ascii="Times New Roman" w:hAnsi="Times New Roman" w:cs="Times New Roman"/>
          <w:sz w:val="28"/>
          <w:szCs w:val="28"/>
        </w:rPr>
        <w:t xml:space="preserve">рублей, а также внебюджетные источники – </w:t>
      </w:r>
      <w:r w:rsidR="00855D86" w:rsidRPr="00D70CE8">
        <w:rPr>
          <w:rFonts w:ascii="Times New Roman" w:hAnsi="Times New Roman" w:cs="Times New Roman"/>
          <w:sz w:val="28"/>
          <w:szCs w:val="28"/>
        </w:rPr>
        <w:t>680</w:t>
      </w:r>
      <w:r w:rsidR="00615989" w:rsidRPr="00D70CE8">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sidR="000937C9" w:rsidRPr="00D70CE8">
        <w:rPr>
          <w:rFonts w:ascii="Times New Roman" w:hAnsi="Times New Roman" w:cs="Times New Roman"/>
          <w:sz w:val="28"/>
          <w:szCs w:val="28"/>
        </w:rPr>
        <w:t>рублей</w:t>
      </w:r>
      <w:r w:rsidR="00F23EC7" w:rsidRPr="00D70CE8">
        <w:rPr>
          <w:rFonts w:ascii="Times New Roman" w:hAnsi="Times New Roman" w:cs="Times New Roman"/>
          <w:sz w:val="28"/>
          <w:szCs w:val="28"/>
        </w:rPr>
        <w:t>. Распределение средств бюджетом бюджетной системы Российской Федерации на реализацию Проекта по годам представлен</w:t>
      </w:r>
      <w:r w:rsidR="00F35124" w:rsidRPr="00D70CE8">
        <w:rPr>
          <w:rFonts w:ascii="Times New Roman" w:hAnsi="Times New Roman" w:cs="Times New Roman"/>
          <w:sz w:val="28"/>
          <w:szCs w:val="28"/>
        </w:rPr>
        <w:t>о</w:t>
      </w:r>
      <w:r w:rsidR="00F23EC7" w:rsidRPr="00D70CE8">
        <w:rPr>
          <w:rFonts w:ascii="Times New Roman" w:hAnsi="Times New Roman" w:cs="Times New Roman"/>
          <w:sz w:val="28"/>
          <w:szCs w:val="28"/>
        </w:rPr>
        <w:t xml:space="preserve"> в таблице 1 к настоящему финансово-экономическому обоснованию.</w:t>
      </w:r>
    </w:p>
    <w:p w14:paraId="2704AE55" w14:textId="77777777" w:rsidR="00F444FF" w:rsidRPr="00487A13" w:rsidRDefault="00F444FF" w:rsidP="001B30D6">
      <w:pPr>
        <w:spacing w:after="0" w:line="283" w:lineRule="auto"/>
        <w:ind w:firstLine="709"/>
        <w:jc w:val="both"/>
        <w:rPr>
          <w:rFonts w:ascii="Times New Roman" w:hAnsi="Times New Roman" w:cs="Times New Roman"/>
          <w:sz w:val="28"/>
          <w:szCs w:val="28"/>
        </w:rPr>
      </w:pPr>
      <w:r w:rsidRPr="00487A13">
        <w:rPr>
          <w:rFonts w:ascii="Times New Roman" w:hAnsi="Times New Roman" w:cs="Times New Roman"/>
          <w:sz w:val="28"/>
          <w:szCs w:val="28"/>
        </w:rPr>
        <w:t xml:space="preserve">Реализация федерального проекта предполагает финансовое обеспечение по </w:t>
      </w:r>
      <w:r w:rsidR="000A24FF">
        <w:rPr>
          <w:rFonts w:ascii="Times New Roman" w:hAnsi="Times New Roman" w:cs="Times New Roman"/>
          <w:sz w:val="28"/>
          <w:szCs w:val="28"/>
        </w:rPr>
        <w:t>9</w:t>
      </w:r>
      <w:r w:rsidRPr="00487A13">
        <w:rPr>
          <w:rFonts w:ascii="Times New Roman" w:hAnsi="Times New Roman" w:cs="Times New Roman"/>
          <w:sz w:val="28"/>
          <w:szCs w:val="28"/>
        </w:rPr>
        <w:t xml:space="preserve"> направлениям: </w:t>
      </w:r>
      <w:r w:rsidR="00615989" w:rsidRPr="00615989">
        <w:rPr>
          <w:rFonts w:ascii="Times New Roman" w:hAnsi="Times New Roman" w:cs="Times New Roman"/>
          <w:sz w:val="28"/>
          <w:szCs w:val="28"/>
        </w:rPr>
        <w:t>разработка и внедрение рабочих программ воспитания обучающихся в образовательных организациях</w:t>
      </w:r>
      <w:r w:rsidR="008D6EA5">
        <w:rPr>
          <w:rFonts w:ascii="Times New Roman" w:hAnsi="Times New Roman" w:cs="Times New Roman"/>
          <w:sz w:val="28"/>
          <w:szCs w:val="28"/>
        </w:rPr>
        <w:t xml:space="preserve">, </w:t>
      </w:r>
      <w:r w:rsidR="00615989" w:rsidRPr="00615989">
        <w:rPr>
          <w:rFonts w:ascii="Times New Roman" w:hAnsi="Times New Roman" w:cs="Times New Roman"/>
          <w:sz w:val="28"/>
          <w:szCs w:val="28"/>
        </w:rPr>
        <w:t>внедрение в субъектах Российской Федерации целевой модели развития региональных систем патриотического воспитания</w:t>
      </w:r>
      <w:r w:rsidR="008D6EA5">
        <w:rPr>
          <w:rFonts w:ascii="Times New Roman" w:hAnsi="Times New Roman" w:cs="Times New Roman"/>
          <w:sz w:val="28"/>
          <w:szCs w:val="28"/>
        </w:rPr>
        <w:t xml:space="preserve">, </w:t>
      </w:r>
      <w:r w:rsidR="00615989" w:rsidRPr="00615989">
        <w:rPr>
          <w:rFonts w:ascii="Times New Roman" w:hAnsi="Times New Roman" w:cs="Times New Roman"/>
          <w:sz w:val="28"/>
          <w:szCs w:val="28"/>
        </w:rPr>
        <w:t>проведение всероссийских, окр</w:t>
      </w:r>
      <w:r w:rsidR="000E19D3">
        <w:rPr>
          <w:rFonts w:ascii="Times New Roman" w:hAnsi="Times New Roman" w:cs="Times New Roman"/>
          <w:sz w:val="28"/>
          <w:szCs w:val="28"/>
        </w:rPr>
        <w:t>ужных</w:t>
      </w:r>
      <w:r w:rsidR="000E19D3">
        <w:rPr>
          <w:rFonts w:ascii="Times New Roman" w:hAnsi="Times New Roman" w:cs="Times New Roman"/>
          <w:sz w:val="28"/>
          <w:szCs w:val="28"/>
        </w:rPr>
        <w:br/>
      </w:r>
      <w:r w:rsidR="00615989" w:rsidRPr="00615989">
        <w:rPr>
          <w:rFonts w:ascii="Times New Roman" w:hAnsi="Times New Roman" w:cs="Times New Roman"/>
          <w:sz w:val="28"/>
          <w:szCs w:val="28"/>
        </w:rPr>
        <w:t>и межрегиональных мероприятий патриотической направленности, с участием детей и молодежи за счет государственной поддержки отдельных некоммерческих организаций</w:t>
      </w:r>
      <w:r w:rsidR="008D6EA5" w:rsidRPr="008D6EA5">
        <w:rPr>
          <w:rFonts w:ascii="Times New Roman" w:hAnsi="Times New Roman" w:cs="Times New Roman"/>
          <w:sz w:val="28"/>
          <w:szCs w:val="28"/>
        </w:rPr>
        <w:t xml:space="preserve">, </w:t>
      </w:r>
      <w:r w:rsidR="00615989" w:rsidRPr="00615989">
        <w:rPr>
          <w:rFonts w:ascii="Times New Roman" w:hAnsi="Times New Roman" w:cs="Times New Roman"/>
          <w:sz w:val="28"/>
          <w:szCs w:val="28"/>
        </w:rPr>
        <w:t>реализация комплексных рег</w:t>
      </w:r>
      <w:r w:rsidR="000E19D3">
        <w:rPr>
          <w:rFonts w:ascii="Times New Roman" w:hAnsi="Times New Roman" w:cs="Times New Roman"/>
          <w:sz w:val="28"/>
          <w:szCs w:val="28"/>
        </w:rPr>
        <w:t>иональных программ гражданского</w:t>
      </w:r>
      <w:r w:rsidR="000E19D3">
        <w:rPr>
          <w:rFonts w:ascii="Times New Roman" w:hAnsi="Times New Roman" w:cs="Times New Roman"/>
          <w:sz w:val="28"/>
          <w:szCs w:val="28"/>
        </w:rPr>
        <w:br/>
      </w:r>
      <w:r w:rsidR="00615989" w:rsidRPr="00615989">
        <w:rPr>
          <w:rFonts w:ascii="Times New Roman" w:hAnsi="Times New Roman" w:cs="Times New Roman"/>
          <w:sz w:val="28"/>
          <w:szCs w:val="28"/>
        </w:rPr>
        <w:t xml:space="preserve">и патриотического воспитания с участием детей и молодежи за счет государственной поддержки субъектов Российской </w:t>
      </w:r>
      <w:r w:rsidR="00615989" w:rsidRPr="00615989">
        <w:rPr>
          <w:rFonts w:ascii="Times New Roman" w:hAnsi="Times New Roman" w:cs="Times New Roman"/>
          <w:sz w:val="28"/>
          <w:szCs w:val="28"/>
        </w:rPr>
        <w:lastRenderedPageBreak/>
        <w:t>Федерации</w:t>
      </w:r>
      <w:r w:rsidR="008D6EA5">
        <w:rPr>
          <w:rFonts w:ascii="Times New Roman" w:hAnsi="Times New Roman" w:cs="Times New Roman"/>
          <w:sz w:val="28"/>
          <w:szCs w:val="28"/>
        </w:rPr>
        <w:t xml:space="preserve">, </w:t>
      </w:r>
      <w:r w:rsidR="00615989" w:rsidRPr="00615989">
        <w:rPr>
          <w:rFonts w:ascii="Times New Roman" w:hAnsi="Times New Roman" w:cs="Times New Roman"/>
          <w:sz w:val="28"/>
          <w:szCs w:val="28"/>
        </w:rPr>
        <w:t>увеличение численности детей, вовлеченных в деятельность Всероссийского детско-юношеского военно-патриотического общественного движения «ЮНАРМИЯ»</w:t>
      </w:r>
      <w:r w:rsidR="008D6EA5">
        <w:rPr>
          <w:rFonts w:ascii="Times New Roman" w:hAnsi="Times New Roman" w:cs="Times New Roman"/>
          <w:sz w:val="28"/>
          <w:szCs w:val="28"/>
        </w:rPr>
        <w:t xml:space="preserve">, </w:t>
      </w:r>
      <w:r w:rsidR="00615989" w:rsidRPr="00615989">
        <w:rPr>
          <w:rFonts w:ascii="Times New Roman" w:hAnsi="Times New Roman" w:cs="Times New Roman"/>
          <w:sz w:val="28"/>
          <w:szCs w:val="28"/>
        </w:rPr>
        <w:t>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r w:rsidR="008D6EA5">
        <w:rPr>
          <w:rFonts w:ascii="Times New Roman" w:hAnsi="Times New Roman" w:cs="Times New Roman"/>
          <w:sz w:val="28"/>
          <w:szCs w:val="28"/>
        </w:rPr>
        <w:t xml:space="preserve">, создание условий </w:t>
      </w:r>
      <w:r w:rsidR="00615989" w:rsidRPr="00615989">
        <w:rPr>
          <w:rFonts w:ascii="Times New Roman" w:hAnsi="Times New Roman" w:cs="Times New Roman"/>
          <w:sz w:val="28"/>
          <w:szCs w:val="28"/>
        </w:rPr>
        <w:t xml:space="preserve">для развития системы </w:t>
      </w:r>
      <w:proofErr w:type="spellStart"/>
      <w:r w:rsidR="00615989" w:rsidRPr="00615989">
        <w:rPr>
          <w:rFonts w:ascii="Times New Roman" w:hAnsi="Times New Roman" w:cs="Times New Roman"/>
          <w:sz w:val="28"/>
          <w:szCs w:val="28"/>
        </w:rPr>
        <w:t>межпоколенческого</w:t>
      </w:r>
      <w:proofErr w:type="spellEnd"/>
      <w:r w:rsidR="00615989" w:rsidRPr="00615989">
        <w:rPr>
          <w:rFonts w:ascii="Times New Roman" w:hAnsi="Times New Roman" w:cs="Times New Roman"/>
          <w:sz w:val="28"/>
          <w:szCs w:val="28"/>
        </w:rPr>
        <w:t xml:space="preserve"> взаимодействия и наставничества, поддержки обществен</w:t>
      </w:r>
      <w:r w:rsidR="001B30D6">
        <w:rPr>
          <w:rFonts w:ascii="Times New Roman" w:hAnsi="Times New Roman" w:cs="Times New Roman"/>
          <w:sz w:val="28"/>
          <w:szCs w:val="28"/>
        </w:rPr>
        <w:t>ных инициатив</w:t>
      </w:r>
      <w:r w:rsidR="001B30D6">
        <w:rPr>
          <w:rFonts w:ascii="Times New Roman" w:hAnsi="Times New Roman" w:cs="Times New Roman"/>
          <w:sz w:val="28"/>
          <w:szCs w:val="28"/>
        </w:rPr>
        <w:br/>
      </w:r>
      <w:r w:rsidR="00615989" w:rsidRPr="00615989">
        <w:rPr>
          <w:rFonts w:ascii="Times New Roman" w:hAnsi="Times New Roman" w:cs="Times New Roman"/>
          <w:sz w:val="28"/>
          <w:szCs w:val="28"/>
        </w:rPr>
        <w:t>и проектов, направленных на гражданское и патриотическое воспитание детей и молодежи, в том числе реализована программа обучения и повышения квалификации специалистов и управленческих команд в сфере патриотического воспитания детей и молодежи</w:t>
      </w:r>
      <w:r w:rsidR="008D6EA5">
        <w:rPr>
          <w:rFonts w:ascii="Times New Roman" w:hAnsi="Times New Roman" w:cs="Times New Roman"/>
          <w:sz w:val="28"/>
          <w:szCs w:val="28"/>
        </w:rPr>
        <w:t xml:space="preserve">, </w:t>
      </w:r>
      <w:r w:rsidR="008D6EA5" w:rsidRPr="008D6EA5">
        <w:rPr>
          <w:rFonts w:ascii="Times New Roman" w:hAnsi="Times New Roman" w:cs="Times New Roman"/>
          <w:sz w:val="28"/>
          <w:szCs w:val="28"/>
        </w:rPr>
        <w:t>разработ</w:t>
      </w:r>
      <w:r w:rsidR="008D6EA5">
        <w:rPr>
          <w:rFonts w:ascii="Times New Roman" w:hAnsi="Times New Roman" w:cs="Times New Roman"/>
          <w:sz w:val="28"/>
          <w:szCs w:val="28"/>
        </w:rPr>
        <w:t>ка</w:t>
      </w:r>
      <w:r w:rsidR="008D6EA5" w:rsidRPr="008D6EA5">
        <w:rPr>
          <w:rFonts w:ascii="Times New Roman" w:hAnsi="Times New Roman" w:cs="Times New Roman"/>
          <w:sz w:val="28"/>
          <w:szCs w:val="28"/>
        </w:rPr>
        <w:t xml:space="preserve"> и реализ</w:t>
      </w:r>
      <w:r w:rsidR="008D6EA5">
        <w:rPr>
          <w:rFonts w:ascii="Times New Roman" w:hAnsi="Times New Roman" w:cs="Times New Roman"/>
          <w:sz w:val="28"/>
          <w:szCs w:val="28"/>
        </w:rPr>
        <w:t>ация</w:t>
      </w:r>
      <w:r w:rsidR="008D6EA5" w:rsidRPr="008D6EA5">
        <w:rPr>
          <w:rFonts w:ascii="Times New Roman" w:hAnsi="Times New Roman" w:cs="Times New Roman"/>
          <w:sz w:val="28"/>
          <w:szCs w:val="28"/>
        </w:rPr>
        <w:t xml:space="preserve"> Общероссийской общественно-государственной детско-юношеской </w:t>
      </w:r>
      <w:r w:rsidR="008D6EA5" w:rsidRPr="001B30D6">
        <w:rPr>
          <w:rFonts w:ascii="Times New Roman" w:hAnsi="Times New Roman" w:cs="Times New Roman"/>
          <w:spacing w:val="-2"/>
          <w:sz w:val="28"/>
          <w:szCs w:val="28"/>
        </w:rPr>
        <w:t xml:space="preserve">организацией «Российское движение школьников» единого комплекса мер, направленного на развитие </w:t>
      </w:r>
      <w:r w:rsidR="00615989" w:rsidRPr="001B30D6">
        <w:rPr>
          <w:rFonts w:ascii="Times New Roman" w:hAnsi="Times New Roman" w:cs="Times New Roman"/>
          <w:spacing w:val="-2"/>
          <w:sz w:val="28"/>
          <w:szCs w:val="28"/>
        </w:rPr>
        <w:t>системы гражданского</w:t>
      </w:r>
      <w:r w:rsidR="00615989" w:rsidRPr="00615989">
        <w:rPr>
          <w:rFonts w:ascii="Times New Roman" w:hAnsi="Times New Roman" w:cs="Times New Roman"/>
          <w:sz w:val="28"/>
          <w:szCs w:val="28"/>
        </w:rPr>
        <w:t xml:space="preserve"> и патриотического воспитания учащихся общеобразовательных организаций, в том числе через построение индивидуальных траекторий профессионального развития, вовлечение в деятельность детских объединений, а также предусматривающий сопровождение их дальнейшего перехода в молодежные организации</w:t>
      </w:r>
      <w:r w:rsidR="00615989">
        <w:rPr>
          <w:rFonts w:ascii="Times New Roman" w:hAnsi="Times New Roman" w:cs="Times New Roman"/>
          <w:sz w:val="28"/>
          <w:szCs w:val="28"/>
        </w:rPr>
        <w:t>, с</w:t>
      </w:r>
      <w:r w:rsidR="00615989" w:rsidRPr="00615989">
        <w:rPr>
          <w:rFonts w:ascii="Times New Roman" w:hAnsi="Times New Roman" w:cs="Times New Roman"/>
          <w:sz w:val="28"/>
          <w:szCs w:val="28"/>
        </w:rPr>
        <w:t>оздание и размещение в информационно-телекоммуникационной сети «Интернет» контента, основанного на принципах нравственности и гражданской идентичности, и направленного на патриотическое воспитание детей</w:t>
      </w:r>
      <w:r w:rsidRPr="00487A13">
        <w:rPr>
          <w:rFonts w:ascii="Times New Roman" w:hAnsi="Times New Roman" w:cs="Times New Roman"/>
          <w:sz w:val="28"/>
          <w:szCs w:val="28"/>
        </w:rPr>
        <w:t>.</w:t>
      </w:r>
    </w:p>
    <w:p w14:paraId="79A0B483" w14:textId="77777777" w:rsidR="00F444FF" w:rsidRPr="00487A13" w:rsidRDefault="00FD57DD" w:rsidP="001B30D6">
      <w:pPr>
        <w:pStyle w:val="a3"/>
        <w:widowControl w:val="0"/>
        <w:numPr>
          <w:ilvl w:val="0"/>
          <w:numId w:val="4"/>
        </w:numPr>
        <w:spacing w:after="0" w:line="283" w:lineRule="auto"/>
        <w:jc w:val="both"/>
        <w:rPr>
          <w:rFonts w:ascii="Times New Roman" w:hAnsi="Times New Roman" w:cs="Times New Roman"/>
          <w:sz w:val="28"/>
          <w:szCs w:val="28"/>
        </w:rPr>
      </w:pPr>
      <w:r>
        <w:rPr>
          <w:rFonts w:ascii="Times New Roman" w:hAnsi="Times New Roman" w:cs="Times New Roman"/>
          <w:sz w:val="28"/>
          <w:szCs w:val="28"/>
        </w:rPr>
        <w:t>Р</w:t>
      </w:r>
      <w:r w:rsidRPr="00615989">
        <w:rPr>
          <w:rFonts w:ascii="Times New Roman" w:hAnsi="Times New Roman" w:cs="Times New Roman"/>
          <w:sz w:val="28"/>
          <w:szCs w:val="28"/>
        </w:rPr>
        <w:t>азработка и внедрение рабочих программ воспитания обучающихся в образовательных организациях</w:t>
      </w:r>
      <w:r w:rsidR="00076E2E" w:rsidRPr="00487A13">
        <w:rPr>
          <w:rFonts w:ascii="Times New Roman" w:hAnsi="Times New Roman" w:cs="Times New Roman"/>
          <w:sz w:val="28"/>
          <w:szCs w:val="28"/>
        </w:rPr>
        <w:t>.</w:t>
      </w:r>
    </w:p>
    <w:p w14:paraId="253A0A4A" w14:textId="77777777" w:rsidR="00076E2E" w:rsidRPr="00487A13" w:rsidRDefault="00076E2E" w:rsidP="001B30D6">
      <w:pPr>
        <w:spacing w:after="0" w:line="283" w:lineRule="auto"/>
        <w:ind w:firstLine="709"/>
        <w:jc w:val="both"/>
        <w:rPr>
          <w:rFonts w:ascii="Times New Roman" w:hAnsi="Times New Roman" w:cs="Times New Roman"/>
          <w:sz w:val="28"/>
          <w:szCs w:val="28"/>
        </w:rPr>
      </w:pPr>
      <w:r w:rsidRPr="001B30D6">
        <w:rPr>
          <w:rFonts w:ascii="Times New Roman" w:hAnsi="Times New Roman" w:cs="Times New Roman"/>
          <w:spacing w:val="-4"/>
          <w:sz w:val="28"/>
          <w:szCs w:val="28"/>
        </w:rPr>
        <w:t xml:space="preserve">Важной составляющей Проекта является </w:t>
      </w:r>
      <w:r w:rsidR="008D6EA5" w:rsidRPr="001B30D6">
        <w:rPr>
          <w:rFonts w:ascii="Times New Roman" w:hAnsi="Times New Roman" w:cs="Times New Roman"/>
          <w:spacing w:val="-4"/>
          <w:sz w:val="28"/>
          <w:szCs w:val="28"/>
        </w:rPr>
        <w:t>обновление содержания воспитания в общеобразовательных и профессиональных</w:t>
      </w:r>
      <w:r w:rsidR="008D6EA5">
        <w:rPr>
          <w:rFonts w:ascii="Times New Roman" w:hAnsi="Times New Roman" w:cs="Times New Roman"/>
          <w:sz w:val="28"/>
          <w:szCs w:val="28"/>
        </w:rPr>
        <w:t xml:space="preserve"> образовательных организациях</w:t>
      </w:r>
      <w:r w:rsidRPr="00487A13">
        <w:rPr>
          <w:rFonts w:ascii="Times New Roman" w:hAnsi="Times New Roman" w:cs="Times New Roman"/>
          <w:sz w:val="28"/>
          <w:szCs w:val="28"/>
        </w:rPr>
        <w:t>.</w:t>
      </w:r>
    </w:p>
    <w:p w14:paraId="3EA986BC" w14:textId="77777777" w:rsidR="008D6EA5" w:rsidRDefault="00F54A90" w:rsidP="001B30D6">
      <w:pPr>
        <w:spacing w:after="0" w:line="283"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в Российской Федерации функционируют 41 349 общеобразовательных организаций и порядка 4600 организаций, реализующих образовательные программы среднего профессионально</w:t>
      </w:r>
      <w:r w:rsidR="001B30D6">
        <w:rPr>
          <w:rFonts w:ascii="Times New Roman" w:hAnsi="Times New Roman" w:cs="Times New Roman"/>
          <w:sz w:val="28"/>
          <w:szCs w:val="28"/>
        </w:rPr>
        <w:t>го образования (включая филиалы</w:t>
      </w:r>
      <w:r w:rsidR="001B30D6">
        <w:rPr>
          <w:rFonts w:ascii="Times New Roman" w:hAnsi="Times New Roman" w:cs="Times New Roman"/>
          <w:sz w:val="28"/>
          <w:szCs w:val="28"/>
        </w:rPr>
        <w:br/>
      </w:r>
      <w:r>
        <w:rPr>
          <w:rFonts w:ascii="Times New Roman" w:hAnsi="Times New Roman" w:cs="Times New Roman"/>
          <w:sz w:val="28"/>
          <w:szCs w:val="28"/>
        </w:rPr>
        <w:t>и обособленные подразделения образовательных организаций высшего образования).</w:t>
      </w:r>
    </w:p>
    <w:p w14:paraId="08A2A993" w14:textId="77777777" w:rsidR="00477004" w:rsidRPr="00477004" w:rsidRDefault="00477004" w:rsidP="001B30D6">
      <w:pPr>
        <w:spacing w:after="0" w:line="283" w:lineRule="auto"/>
        <w:ind w:firstLine="709"/>
        <w:jc w:val="both"/>
        <w:rPr>
          <w:rFonts w:ascii="Times New Roman" w:hAnsi="Times New Roman" w:cs="Times New Roman"/>
          <w:sz w:val="28"/>
          <w:szCs w:val="28"/>
        </w:rPr>
      </w:pPr>
      <w:r w:rsidRPr="00477004">
        <w:rPr>
          <w:rFonts w:ascii="Times New Roman" w:hAnsi="Times New Roman" w:cs="Times New Roman"/>
          <w:sz w:val="28"/>
          <w:szCs w:val="28"/>
        </w:rPr>
        <w:t>В 2019 году Минпросвещения России совместно с Федеральным государственным бюджетным научным учреждением «Институт стратегии развития образования Российской академии образования» разработана примерная программа воспитания обучающихся для всех ступеней образования (далее – Программа воспитания), которая направлена на развитие духовно-нравственного, патриотического, эстетического и физического воспитани</w:t>
      </w:r>
      <w:r w:rsidR="001B30D6">
        <w:rPr>
          <w:rFonts w:ascii="Times New Roman" w:hAnsi="Times New Roman" w:cs="Times New Roman"/>
          <w:sz w:val="28"/>
          <w:szCs w:val="28"/>
        </w:rPr>
        <w:t>я обучающихся, а также нацелена</w:t>
      </w:r>
      <w:r w:rsidR="001B30D6">
        <w:rPr>
          <w:rFonts w:ascii="Times New Roman" w:hAnsi="Times New Roman" w:cs="Times New Roman"/>
          <w:sz w:val="28"/>
          <w:szCs w:val="28"/>
        </w:rPr>
        <w:br/>
      </w:r>
      <w:r w:rsidRPr="00477004">
        <w:rPr>
          <w:rFonts w:ascii="Times New Roman" w:hAnsi="Times New Roman" w:cs="Times New Roman"/>
          <w:sz w:val="28"/>
          <w:szCs w:val="28"/>
        </w:rPr>
        <w:t>на решение проблемы гармоничного вхождения школьников в социальный мир, налаживания ответственных взаимоотношений с окружающими их людьми.</w:t>
      </w:r>
    </w:p>
    <w:p w14:paraId="6350269F" w14:textId="77777777" w:rsidR="00477004" w:rsidRDefault="00477004" w:rsidP="001723D1">
      <w:pPr>
        <w:spacing w:after="0" w:line="286" w:lineRule="auto"/>
        <w:ind w:firstLine="709"/>
        <w:jc w:val="both"/>
        <w:rPr>
          <w:rFonts w:ascii="Times New Roman" w:hAnsi="Times New Roman" w:cs="Times New Roman"/>
          <w:sz w:val="28"/>
          <w:szCs w:val="28"/>
        </w:rPr>
      </w:pPr>
      <w:r w:rsidRPr="00477004">
        <w:rPr>
          <w:rFonts w:ascii="Times New Roman" w:hAnsi="Times New Roman" w:cs="Times New Roman"/>
          <w:sz w:val="28"/>
          <w:szCs w:val="28"/>
        </w:rPr>
        <w:lastRenderedPageBreak/>
        <w:t>В 2019/20 учебном году 730 общеобразовательных организаций из всех субъектов Российской Федерации ведут апробацию программ воспитания, в том числе 351 организация расположена в городских поселениях, 379 – в сельской местности.</w:t>
      </w:r>
    </w:p>
    <w:p w14:paraId="14E680C6" w14:textId="77777777" w:rsidR="00477004" w:rsidRDefault="00477004" w:rsidP="001723D1">
      <w:pPr>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Планируется разработать и внедрить подобную примерную программу и для профессиональных образовательных организаций.</w:t>
      </w:r>
    </w:p>
    <w:p w14:paraId="69E6EBB1" w14:textId="77777777" w:rsidR="00640F9A" w:rsidRDefault="00640F9A" w:rsidP="001723D1">
      <w:pPr>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планируется продолжение работы по внедрению модели воспитывающей среды в образовательных организациях в том числе по </w:t>
      </w:r>
      <w:r w:rsidRPr="00640F9A">
        <w:rPr>
          <w:rFonts w:ascii="Times New Roman" w:hAnsi="Times New Roman" w:cs="Times New Roman"/>
          <w:sz w:val="28"/>
          <w:szCs w:val="28"/>
        </w:rPr>
        <w:t>разработк</w:t>
      </w:r>
      <w:r>
        <w:rPr>
          <w:rFonts w:ascii="Times New Roman" w:hAnsi="Times New Roman" w:cs="Times New Roman"/>
          <w:sz w:val="28"/>
          <w:szCs w:val="28"/>
        </w:rPr>
        <w:t>е</w:t>
      </w:r>
      <w:r w:rsidRPr="00640F9A">
        <w:rPr>
          <w:rFonts w:ascii="Times New Roman" w:hAnsi="Times New Roman" w:cs="Times New Roman"/>
          <w:sz w:val="28"/>
          <w:szCs w:val="28"/>
        </w:rPr>
        <w:t xml:space="preserve"> на федеральном уровне примерного модуля</w:t>
      </w:r>
      <w:r w:rsidR="003132E6">
        <w:rPr>
          <w:rFonts w:ascii="Times New Roman" w:hAnsi="Times New Roman" w:cs="Times New Roman"/>
          <w:sz w:val="28"/>
          <w:szCs w:val="28"/>
        </w:rPr>
        <w:t xml:space="preserve"> «Основы воспитательной работы»</w:t>
      </w:r>
      <w:r w:rsidR="003132E6">
        <w:rPr>
          <w:rFonts w:ascii="Times New Roman" w:hAnsi="Times New Roman" w:cs="Times New Roman"/>
          <w:sz w:val="28"/>
          <w:szCs w:val="28"/>
        </w:rPr>
        <w:br/>
      </w:r>
      <w:r w:rsidRPr="00640F9A">
        <w:rPr>
          <w:rFonts w:ascii="Times New Roman" w:hAnsi="Times New Roman" w:cs="Times New Roman"/>
          <w:sz w:val="28"/>
          <w:szCs w:val="28"/>
        </w:rPr>
        <w:t>на основе модуля «Основы вожатской деятельности» и его внедрение в образовательные программы образовательных организаций высшего образования, ведущих подготовку кадров по УГСН 44.00.00 Обр</w:t>
      </w:r>
      <w:r w:rsidR="003132E6">
        <w:rPr>
          <w:rFonts w:ascii="Times New Roman" w:hAnsi="Times New Roman" w:cs="Times New Roman"/>
          <w:sz w:val="28"/>
          <w:szCs w:val="28"/>
        </w:rPr>
        <w:t>азование и педагогические науки</w:t>
      </w:r>
      <w:r w:rsidR="003132E6">
        <w:rPr>
          <w:rFonts w:ascii="Times New Roman" w:hAnsi="Times New Roman" w:cs="Times New Roman"/>
          <w:sz w:val="28"/>
          <w:szCs w:val="28"/>
        </w:rPr>
        <w:br/>
      </w:r>
      <w:r w:rsidRPr="00640F9A">
        <w:rPr>
          <w:rFonts w:ascii="Times New Roman" w:hAnsi="Times New Roman" w:cs="Times New Roman"/>
          <w:sz w:val="28"/>
          <w:szCs w:val="28"/>
        </w:rPr>
        <w:t>и УГСН 39.00.00 (специальность «Организация работы с молодежью»), а также соответствующих данным направлениям подготовки профессиональных образовательных организаций</w:t>
      </w:r>
      <w:r>
        <w:rPr>
          <w:rFonts w:ascii="Times New Roman" w:hAnsi="Times New Roman" w:cs="Times New Roman"/>
          <w:sz w:val="28"/>
          <w:szCs w:val="28"/>
        </w:rPr>
        <w:t>.</w:t>
      </w:r>
    </w:p>
    <w:p w14:paraId="5AECD53E" w14:textId="5C43B75E" w:rsidR="008D6EA5" w:rsidRPr="00487A13" w:rsidRDefault="008D6EA5" w:rsidP="001723D1">
      <w:pPr>
        <w:spacing w:after="0" w:line="286" w:lineRule="auto"/>
        <w:ind w:firstLine="709"/>
        <w:jc w:val="both"/>
        <w:rPr>
          <w:rFonts w:ascii="Times New Roman" w:hAnsi="Times New Roman" w:cs="Times New Roman"/>
          <w:sz w:val="28"/>
          <w:szCs w:val="28"/>
        </w:rPr>
      </w:pPr>
      <w:r w:rsidRPr="00487A13">
        <w:rPr>
          <w:rFonts w:ascii="Times New Roman" w:hAnsi="Times New Roman" w:cs="Times New Roman"/>
          <w:sz w:val="28"/>
          <w:szCs w:val="28"/>
        </w:rPr>
        <w:t>На реализацию указанного проекта в 20</w:t>
      </w:r>
      <w:r w:rsidR="00477004">
        <w:rPr>
          <w:rFonts w:ascii="Times New Roman" w:hAnsi="Times New Roman" w:cs="Times New Roman"/>
          <w:sz w:val="28"/>
          <w:szCs w:val="28"/>
        </w:rPr>
        <w:t>21</w:t>
      </w:r>
      <w:r w:rsidR="003132E6">
        <w:rPr>
          <w:rFonts w:ascii="Times New Roman" w:hAnsi="Times New Roman" w:cs="Times New Roman"/>
          <w:sz w:val="28"/>
          <w:szCs w:val="28"/>
        </w:rPr>
        <w:t>-</w:t>
      </w:r>
      <w:r w:rsidRPr="00487A13">
        <w:rPr>
          <w:rFonts w:ascii="Times New Roman" w:hAnsi="Times New Roman" w:cs="Times New Roman"/>
          <w:sz w:val="28"/>
          <w:szCs w:val="28"/>
        </w:rPr>
        <w:t>2024 годах требуются дополнительны</w:t>
      </w:r>
      <w:r w:rsidR="003132E6">
        <w:rPr>
          <w:rFonts w:ascii="Times New Roman" w:hAnsi="Times New Roman" w:cs="Times New Roman"/>
          <w:sz w:val="28"/>
          <w:szCs w:val="28"/>
        </w:rPr>
        <w:t>е средства федерального бюджета</w:t>
      </w:r>
      <w:r w:rsidR="003132E6">
        <w:rPr>
          <w:rFonts w:ascii="Times New Roman" w:hAnsi="Times New Roman" w:cs="Times New Roman"/>
          <w:sz w:val="28"/>
          <w:szCs w:val="28"/>
        </w:rPr>
        <w:br/>
      </w:r>
      <w:r w:rsidRPr="00487A13">
        <w:rPr>
          <w:rFonts w:ascii="Times New Roman" w:hAnsi="Times New Roman" w:cs="Times New Roman"/>
          <w:sz w:val="28"/>
          <w:szCs w:val="28"/>
        </w:rPr>
        <w:t xml:space="preserve">в объеме </w:t>
      </w:r>
      <w:r w:rsidR="00D90F20">
        <w:rPr>
          <w:rFonts w:ascii="Times New Roman" w:hAnsi="Times New Roman" w:cs="Times New Roman"/>
          <w:sz w:val="28"/>
          <w:szCs w:val="28"/>
        </w:rPr>
        <w:t>400</w:t>
      </w:r>
      <w:r w:rsidR="00477004">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sidRPr="00487A13">
        <w:rPr>
          <w:rFonts w:ascii="Times New Roman" w:hAnsi="Times New Roman" w:cs="Times New Roman"/>
          <w:sz w:val="28"/>
          <w:szCs w:val="28"/>
        </w:rPr>
        <w:t xml:space="preserve">рублей по </w:t>
      </w:r>
      <w:r w:rsidR="00477004">
        <w:rPr>
          <w:rFonts w:ascii="Times New Roman" w:hAnsi="Times New Roman" w:cs="Times New Roman"/>
          <w:sz w:val="28"/>
          <w:szCs w:val="28"/>
        </w:rPr>
        <w:t>1</w:t>
      </w:r>
      <w:r w:rsidR="00D90F20">
        <w:rPr>
          <w:rFonts w:ascii="Times New Roman" w:hAnsi="Times New Roman" w:cs="Times New Roman"/>
          <w:sz w:val="28"/>
          <w:szCs w:val="28"/>
        </w:rPr>
        <w:t>0</w:t>
      </w:r>
      <w:r w:rsidR="00477004">
        <w:rPr>
          <w:rFonts w:ascii="Times New Roman" w:hAnsi="Times New Roman" w:cs="Times New Roman"/>
          <w:sz w:val="28"/>
          <w:szCs w:val="28"/>
        </w:rPr>
        <w:t xml:space="preserve">0 </w:t>
      </w:r>
      <w:r w:rsidR="00D70CE8">
        <w:rPr>
          <w:rFonts w:ascii="Times New Roman" w:hAnsi="Times New Roman" w:cs="Times New Roman"/>
          <w:sz w:val="28"/>
          <w:szCs w:val="28"/>
        </w:rPr>
        <w:t xml:space="preserve">млн. </w:t>
      </w:r>
      <w:r w:rsidRPr="00487A13">
        <w:rPr>
          <w:rFonts w:ascii="Times New Roman" w:hAnsi="Times New Roman" w:cs="Times New Roman"/>
          <w:sz w:val="28"/>
          <w:szCs w:val="28"/>
        </w:rPr>
        <w:t xml:space="preserve">рублей </w:t>
      </w:r>
      <w:r w:rsidR="00477004">
        <w:rPr>
          <w:rFonts w:ascii="Times New Roman" w:hAnsi="Times New Roman" w:cs="Times New Roman"/>
          <w:sz w:val="28"/>
          <w:szCs w:val="28"/>
        </w:rPr>
        <w:t>ежегодно</w:t>
      </w:r>
      <w:r w:rsidRPr="00487A13">
        <w:rPr>
          <w:rFonts w:ascii="Times New Roman" w:hAnsi="Times New Roman" w:cs="Times New Roman"/>
          <w:sz w:val="28"/>
          <w:szCs w:val="28"/>
        </w:rPr>
        <w:t>.</w:t>
      </w:r>
    </w:p>
    <w:p w14:paraId="4ABD9399" w14:textId="77777777" w:rsidR="008D6EA5" w:rsidRPr="00487A13" w:rsidRDefault="008D6EA5" w:rsidP="001723D1">
      <w:pPr>
        <w:spacing w:after="0" w:line="286" w:lineRule="auto"/>
        <w:ind w:firstLine="708"/>
        <w:jc w:val="both"/>
        <w:rPr>
          <w:rFonts w:ascii="Times New Roman" w:hAnsi="Times New Roman" w:cs="Times New Roman"/>
          <w:sz w:val="28"/>
          <w:szCs w:val="28"/>
        </w:rPr>
      </w:pPr>
      <w:r w:rsidRPr="00487A13">
        <w:rPr>
          <w:rFonts w:ascii="Times New Roman" w:hAnsi="Times New Roman" w:cs="Times New Roman"/>
          <w:sz w:val="28"/>
          <w:szCs w:val="28"/>
        </w:rPr>
        <w:t>Указанные бюджетные ассигнования федерального бюджета будут направлены в том числе на:</w:t>
      </w:r>
    </w:p>
    <w:p w14:paraId="65D439E2" w14:textId="7027CAA0" w:rsidR="00071FF3" w:rsidRDefault="008D6EA5" w:rsidP="001723D1">
      <w:pPr>
        <w:spacing w:after="0" w:line="286" w:lineRule="auto"/>
        <w:ind w:firstLine="708"/>
        <w:jc w:val="both"/>
        <w:rPr>
          <w:rFonts w:ascii="Times New Roman" w:hAnsi="Times New Roman" w:cs="Times New Roman"/>
          <w:sz w:val="28"/>
          <w:szCs w:val="28"/>
        </w:rPr>
      </w:pPr>
      <w:r w:rsidRPr="00487A13">
        <w:rPr>
          <w:rFonts w:ascii="Times New Roman" w:hAnsi="Times New Roman" w:cs="Times New Roman"/>
          <w:sz w:val="28"/>
          <w:szCs w:val="28"/>
        </w:rPr>
        <w:t>организационную, информационно-методическую и экспертно-аналитическую поддержку проекта</w:t>
      </w:r>
      <w:r w:rsidR="00071FF3">
        <w:rPr>
          <w:rFonts w:ascii="Times New Roman" w:hAnsi="Times New Roman" w:cs="Times New Roman"/>
          <w:sz w:val="28"/>
          <w:szCs w:val="28"/>
        </w:rPr>
        <w:t xml:space="preserve"> – </w:t>
      </w:r>
      <w:r w:rsidR="00640F9A">
        <w:rPr>
          <w:rFonts w:ascii="Times New Roman" w:hAnsi="Times New Roman" w:cs="Times New Roman"/>
          <w:sz w:val="28"/>
          <w:szCs w:val="28"/>
        </w:rPr>
        <w:t>7</w:t>
      </w:r>
      <w:r w:rsidR="00071FF3">
        <w:rPr>
          <w:rFonts w:ascii="Times New Roman" w:hAnsi="Times New Roman" w:cs="Times New Roman"/>
          <w:sz w:val="28"/>
          <w:szCs w:val="28"/>
        </w:rPr>
        <w:t xml:space="preserve">0 </w:t>
      </w:r>
      <w:r w:rsidR="00D70CE8">
        <w:rPr>
          <w:rFonts w:ascii="Times New Roman" w:hAnsi="Times New Roman" w:cs="Times New Roman"/>
          <w:sz w:val="28"/>
          <w:szCs w:val="28"/>
        </w:rPr>
        <w:t xml:space="preserve">млн. </w:t>
      </w:r>
      <w:r w:rsidR="00071FF3">
        <w:rPr>
          <w:rFonts w:ascii="Times New Roman" w:hAnsi="Times New Roman" w:cs="Times New Roman"/>
          <w:sz w:val="28"/>
          <w:szCs w:val="28"/>
        </w:rPr>
        <w:t>рублей</w:t>
      </w:r>
      <w:r w:rsidR="005E7045">
        <w:rPr>
          <w:rFonts w:ascii="Times New Roman" w:hAnsi="Times New Roman" w:cs="Times New Roman"/>
          <w:sz w:val="28"/>
          <w:szCs w:val="28"/>
        </w:rPr>
        <w:t xml:space="preserve"> ежегодно</w:t>
      </w:r>
      <w:r w:rsidR="00071FF3">
        <w:rPr>
          <w:rFonts w:ascii="Times New Roman" w:hAnsi="Times New Roman" w:cs="Times New Roman"/>
          <w:sz w:val="28"/>
          <w:szCs w:val="28"/>
        </w:rPr>
        <w:t>;</w:t>
      </w:r>
    </w:p>
    <w:p w14:paraId="19BD831F" w14:textId="18156A82" w:rsidR="008D6EA5" w:rsidRPr="00487A13" w:rsidRDefault="00071FF3" w:rsidP="001723D1">
      <w:pPr>
        <w:spacing w:after="0" w:line="286" w:lineRule="auto"/>
        <w:ind w:firstLine="708"/>
        <w:jc w:val="both"/>
        <w:rPr>
          <w:rFonts w:ascii="Times New Roman" w:hAnsi="Times New Roman" w:cs="Times New Roman"/>
          <w:sz w:val="28"/>
          <w:szCs w:val="28"/>
        </w:rPr>
      </w:pPr>
      <w:r w:rsidRPr="001723D1">
        <w:rPr>
          <w:rFonts w:ascii="Times New Roman" w:hAnsi="Times New Roman" w:cs="Times New Roman"/>
          <w:spacing w:val="-4"/>
          <w:sz w:val="28"/>
          <w:szCs w:val="28"/>
        </w:rPr>
        <w:t>обеспечение работы экспертов</w:t>
      </w:r>
      <w:r w:rsidR="008D6EA5" w:rsidRPr="001723D1">
        <w:rPr>
          <w:rFonts w:ascii="Times New Roman" w:hAnsi="Times New Roman" w:cs="Times New Roman"/>
          <w:spacing w:val="-4"/>
          <w:sz w:val="28"/>
          <w:szCs w:val="28"/>
        </w:rPr>
        <w:t xml:space="preserve">, в том числе </w:t>
      </w:r>
      <w:r w:rsidR="00291C04" w:rsidRPr="001723D1">
        <w:rPr>
          <w:rFonts w:ascii="Times New Roman" w:hAnsi="Times New Roman" w:cs="Times New Roman"/>
          <w:spacing w:val="-4"/>
          <w:sz w:val="28"/>
          <w:szCs w:val="28"/>
        </w:rPr>
        <w:t>экспертную оценку программ воспитания, разработанных образовательными</w:t>
      </w:r>
      <w:r w:rsidR="00291C04">
        <w:rPr>
          <w:rFonts w:ascii="Times New Roman" w:hAnsi="Times New Roman" w:cs="Times New Roman"/>
          <w:sz w:val="28"/>
          <w:szCs w:val="28"/>
        </w:rPr>
        <w:t xml:space="preserve"> организациями</w:t>
      </w:r>
      <w:r w:rsidR="00640F9A">
        <w:rPr>
          <w:rFonts w:ascii="Times New Roman" w:hAnsi="Times New Roman" w:cs="Times New Roman"/>
          <w:sz w:val="28"/>
          <w:szCs w:val="28"/>
        </w:rPr>
        <w:t>, и внедрения моделей в образовательные программы</w:t>
      </w:r>
      <w:r w:rsidR="00291C04">
        <w:rPr>
          <w:rFonts w:ascii="Times New Roman" w:hAnsi="Times New Roman" w:cs="Times New Roman"/>
          <w:sz w:val="28"/>
          <w:szCs w:val="28"/>
        </w:rPr>
        <w:t xml:space="preserve"> </w:t>
      </w:r>
      <w:r w:rsidR="005E7045">
        <w:rPr>
          <w:rFonts w:ascii="Times New Roman" w:hAnsi="Times New Roman" w:cs="Times New Roman"/>
          <w:sz w:val="28"/>
          <w:szCs w:val="28"/>
        </w:rPr>
        <w:t>(1</w:t>
      </w:r>
      <w:r w:rsidR="00D90F20">
        <w:rPr>
          <w:rFonts w:ascii="Times New Roman" w:hAnsi="Times New Roman" w:cs="Times New Roman"/>
          <w:sz w:val="28"/>
          <w:szCs w:val="28"/>
        </w:rPr>
        <w:t>0</w:t>
      </w:r>
      <w:r w:rsidR="005E7045">
        <w:rPr>
          <w:rFonts w:ascii="Times New Roman" w:hAnsi="Times New Roman" w:cs="Times New Roman"/>
          <w:sz w:val="28"/>
          <w:szCs w:val="28"/>
        </w:rPr>
        <w:t xml:space="preserve">0 человек) </w:t>
      </w:r>
      <w:r w:rsidR="00291C04">
        <w:rPr>
          <w:rFonts w:ascii="Times New Roman" w:hAnsi="Times New Roman" w:cs="Times New Roman"/>
          <w:sz w:val="28"/>
          <w:szCs w:val="28"/>
        </w:rPr>
        <w:t xml:space="preserve">– </w:t>
      </w:r>
      <w:r w:rsidR="00D90F20">
        <w:rPr>
          <w:rFonts w:ascii="Times New Roman" w:hAnsi="Times New Roman" w:cs="Times New Roman"/>
          <w:sz w:val="28"/>
          <w:szCs w:val="28"/>
        </w:rPr>
        <w:t>20</w:t>
      </w:r>
      <w:r w:rsidR="00291C04">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sidR="00291C04">
        <w:rPr>
          <w:rFonts w:ascii="Times New Roman" w:hAnsi="Times New Roman" w:cs="Times New Roman"/>
          <w:sz w:val="28"/>
          <w:szCs w:val="28"/>
        </w:rPr>
        <w:t>рублей</w:t>
      </w:r>
      <w:r w:rsidR="005E7045">
        <w:rPr>
          <w:rFonts w:ascii="Times New Roman" w:hAnsi="Times New Roman" w:cs="Times New Roman"/>
          <w:sz w:val="28"/>
          <w:szCs w:val="28"/>
        </w:rPr>
        <w:t xml:space="preserve"> ежегодно</w:t>
      </w:r>
      <w:r w:rsidR="008D6EA5" w:rsidRPr="00487A13">
        <w:rPr>
          <w:rFonts w:ascii="Times New Roman" w:hAnsi="Times New Roman" w:cs="Times New Roman"/>
          <w:sz w:val="28"/>
          <w:szCs w:val="28"/>
        </w:rPr>
        <w:t>;</w:t>
      </w:r>
    </w:p>
    <w:p w14:paraId="165C04F2" w14:textId="0E763042" w:rsidR="008D6EA5" w:rsidRPr="00487A13" w:rsidRDefault="00291C04" w:rsidP="001723D1">
      <w:pPr>
        <w:spacing w:after="0" w:line="28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всероссийских совещаний для организаторов воспитательной работы в образовательных организациях, включающий в том числе прохождение руководителями образовательных организаций соответствующего повышения квалификации – </w:t>
      </w:r>
      <w:r w:rsidR="00D90F20">
        <w:rPr>
          <w:rFonts w:ascii="Times New Roman" w:hAnsi="Times New Roman" w:cs="Times New Roman"/>
          <w:sz w:val="28"/>
          <w:szCs w:val="28"/>
        </w:rPr>
        <w:t>10</w:t>
      </w:r>
      <w:r>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Pr>
          <w:rFonts w:ascii="Times New Roman" w:hAnsi="Times New Roman" w:cs="Times New Roman"/>
          <w:sz w:val="28"/>
          <w:szCs w:val="28"/>
        </w:rPr>
        <w:t>рублей</w:t>
      </w:r>
      <w:r w:rsidR="005E7045">
        <w:rPr>
          <w:rFonts w:ascii="Times New Roman" w:hAnsi="Times New Roman" w:cs="Times New Roman"/>
          <w:sz w:val="28"/>
          <w:szCs w:val="28"/>
        </w:rPr>
        <w:t xml:space="preserve"> ежегодно</w:t>
      </w:r>
      <w:r w:rsidR="008D6EA5">
        <w:rPr>
          <w:rFonts w:ascii="Times New Roman" w:hAnsi="Times New Roman" w:cs="Times New Roman"/>
          <w:sz w:val="28"/>
          <w:szCs w:val="28"/>
        </w:rPr>
        <w:t>.</w:t>
      </w:r>
    </w:p>
    <w:p w14:paraId="633672BB" w14:textId="3B74023B" w:rsidR="008D6EA5" w:rsidRPr="00487A13" w:rsidRDefault="008D6EA5" w:rsidP="001723D1">
      <w:pPr>
        <w:spacing w:after="0" w:line="286" w:lineRule="auto"/>
        <w:ind w:firstLine="708"/>
        <w:jc w:val="both"/>
        <w:rPr>
          <w:rFonts w:ascii="Times New Roman" w:hAnsi="Times New Roman" w:cs="Times New Roman"/>
          <w:sz w:val="28"/>
          <w:szCs w:val="28"/>
        </w:rPr>
      </w:pPr>
      <w:r w:rsidRPr="00487A13">
        <w:rPr>
          <w:rFonts w:ascii="Times New Roman" w:hAnsi="Times New Roman" w:cs="Times New Roman"/>
          <w:sz w:val="28"/>
          <w:szCs w:val="28"/>
        </w:rPr>
        <w:t xml:space="preserve">Средства бюджетов субъектов Российской Федерации </w:t>
      </w:r>
      <w:r w:rsidR="00291C04">
        <w:rPr>
          <w:rFonts w:ascii="Times New Roman" w:hAnsi="Times New Roman" w:cs="Times New Roman"/>
          <w:sz w:val="28"/>
          <w:szCs w:val="28"/>
        </w:rPr>
        <w:t>необходимы на обеспечение прохождения педагогами курсов повышения квалификации по воспитательной тематике на базе региональных ин</w:t>
      </w:r>
      <w:r w:rsidR="001723D1">
        <w:rPr>
          <w:rFonts w:ascii="Times New Roman" w:hAnsi="Times New Roman" w:cs="Times New Roman"/>
          <w:sz w:val="28"/>
          <w:szCs w:val="28"/>
        </w:rPr>
        <w:t>ститутов повышения квалификации</w:t>
      </w:r>
      <w:r w:rsidR="001723D1">
        <w:rPr>
          <w:rFonts w:ascii="Times New Roman" w:hAnsi="Times New Roman" w:cs="Times New Roman"/>
          <w:sz w:val="28"/>
          <w:szCs w:val="28"/>
        </w:rPr>
        <w:br/>
      </w:r>
      <w:r w:rsidR="00291C04">
        <w:rPr>
          <w:rFonts w:ascii="Times New Roman" w:hAnsi="Times New Roman" w:cs="Times New Roman"/>
          <w:sz w:val="28"/>
          <w:szCs w:val="28"/>
        </w:rPr>
        <w:t xml:space="preserve">(105 </w:t>
      </w:r>
      <w:r w:rsidR="00D70CE8">
        <w:rPr>
          <w:rFonts w:ascii="Times New Roman" w:hAnsi="Times New Roman" w:cs="Times New Roman"/>
          <w:sz w:val="28"/>
          <w:szCs w:val="28"/>
        </w:rPr>
        <w:t xml:space="preserve">млн. </w:t>
      </w:r>
      <w:r w:rsidR="00291C04">
        <w:rPr>
          <w:rFonts w:ascii="Times New Roman" w:hAnsi="Times New Roman" w:cs="Times New Roman"/>
          <w:sz w:val="28"/>
          <w:szCs w:val="28"/>
        </w:rPr>
        <w:t>рублей ежегодно)</w:t>
      </w:r>
      <w:r w:rsidRPr="00487A13">
        <w:rPr>
          <w:rFonts w:ascii="Times New Roman" w:hAnsi="Times New Roman" w:cs="Times New Roman"/>
          <w:sz w:val="28"/>
          <w:szCs w:val="28"/>
        </w:rPr>
        <w:t>.</w:t>
      </w:r>
    </w:p>
    <w:p w14:paraId="3ADC6054" w14:textId="77777777" w:rsidR="00E92594" w:rsidRPr="00487A13" w:rsidRDefault="00D90F20" w:rsidP="00B9162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91626">
        <w:rPr>
          <w:rFonts w:ascii="Times New Roman" w:hAnsi="Times New Roman" w:cs="Times New Roman"/>
          <w:sz w:val="28"/>
          <w:szCs w:val="28"/>
        </w:rPr>
        <w:t>. </w:t>
      </w:r>
      <w:r w:rsidR="00FD57DD">
        <w:rPr>
          <w:rFonts w:ascii="Times New Roman" w:hAnsi="Times New Roman" w:cs="Times New Roman"/>
          <w:sz w:val="28"/>
          <w:szCs w:val="28"/>
        </w:rPr>
        <w:t>П</w:t>
      </w:r>
      <w:r w:rsidR="00FD57DD" w:rsidRPr="00615989">
        <w:rPr>
          <w:rFonts w:ascii="Times New Roman" w:hAnsi="Times New Roman" w:cs="Times New Roman"/>
          <w:sz w:val="28"/>
          <w:szCs w:val="28"/>
        </w:rPr>
        <w:t>роведение всероссийских, окружных и межрегиональных мероприятий</w:t>
      </w:r>
      <w:r w:rsidR="00B91626">
        <w:rPr>
          <w:rFonts w:ascii="Times New Roman" w:hAnsi="Times New Roman" w:cs="Times New Roman"/>
          <w:sz w:val="28"/>
          <w:szCs w:val="28"/>
        </w:rPr>
        <w:t xml:space="preserve"> патриотической направленности,</w:t>
      </w:r>
      <w:r w:rsidR="00B91626">
        <w:rPr>
          <w:rFonts w:ascii="Times New Roman" w:hAnsi="Times New Roman" w:cs="Times New Roman"/>
          <w:sz w:val="28"/>
          <w:szCs w:val="28"/>
        </w:rPr>
        <w:br/>
      </w:r>
      <w:r w:rsidR="00FD57DD" w:rsidRPr="00615989">
        <w:rPr>
          <w:rFonts w:ascii="Times New Roman" w:hAnsi="Times New Roman" w:cs="Times New Roman"/>
          <w:sz w:val="28"/>
          <w:szCs w:val="28"/>
        </w:rPr>
        <w:t>с участием детей и молодежи за счет государственной поддержки отдельных некоммерческих организаций</w:t>
      </w:r>
      <w:r w:rsidR="00D051DD" w:rsidRPr="00487A13">
        <w:rPr>
          <w:rFonts w:ascii="Times New Roman" w:hAnsi="Times New Roman" w:cs="Times New Roman"/>
          <w:sz w:val="28"/>
          <w:szCs w:val="28"/>
        </w:rPr>
        <w:t>.</w:t>
      </w:r>
    </w:p>
    <w:p w14:paraId="33683BAD" w14:textId="77777777" w:rsidR="00031C23" w:rsidRDefault="00031C23" w:rsidP="00B9162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Проекта предполагается вовлечение в реализацию федеральных и окружных мероприятий патриотической направленности ежегодно </w:t>
      </w:r>
      <w:r w:rsidR="00221816">
        <w:rPr>
          <w:rFonts w:ascii="Times New Roman" w:hAnsi="Times New Roman" w:cs="Times New Roman"/>
          <w:sz w:val="28"/>
          <w:szCs w:val="28"/>
        </w:rPr>
        <w:t>160</w:t>
      </w:r>
      <w:r>
        <w:rPr>
          <w:rFonts w:ascii="Times New Roman" w:hAnsi="Times New Roman" w:cs="Times New Roman"/>
          <w:sz w:val="28"/>
          <w:szCs w:val="28"/>
        </w:rPr>
        <w:t xml:space="preserve"> тыс. человек из числа детей и молодежи.</w:t>
      </w:r>
    </w:p>
    <w:p w14:paraId="40C6286D" w14:textId="77777777" w:rsidR="00031C23" w:rsidRDefault="00031C23" w:rsidP="009400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опыту реализации Государственной программы «Патриотическое воспитание граждан Российской Федерации на 2016-2020 годы», </w:t>
      </w:r>
      <w:r w:rsidRPr="00031C23">
        <w:rPr>
          <w:rFonts w:ascii="Times New Roman" w:hAnsi="Times New Roman" w:cs="Times New Roman"/>
          <w:sz w:val="28"/>
          <w:szCs w:val="28"/>
        </w:rPr>
        <w:t>утвержденной постановлением Правительства Российской Федерации от 30 декабря 2015 г. № 1493</w:t>
      </w:r>
      <w:r>
        <w:rPr>
          <w:rFonts w:ascii="Times New Roman" w:hAnsi="Times New Roman" w:cs="Times New Roman"/>
          <w:sz w:val="28"/>
          <w:szCs w:val="28"/>
        </w:rPr>
        <w:t xml:space="preserve">, удельная стоимость мероприятия на одного участника составляет </w:t>
      </w:r>
      <w:r w:rsidR="00640F9A">
        <w:rPr>
          <w:rFonts w:ascii="Times New Roman" w:hAnsi="Times New Roman" w:cs="Times New Roman"/>
          <w:sz w:val="28"/>
          <w:szCs w:val="28"/>
        </w:rPr>
        <w:t>2</w:t>
      </w:r>
      <w:r w:rsidR="00855D86">
        <w:rPr>
          <w:rFonts w:ascii="Times New Roman" w:hAnsi="Times New Roman" w:cs="Times New Roman"/>
          <w:sz w:val="28"/>
          <w:szCs w:val="28"/>
        </w:rPr>
        <w:t> 375</w:t>
      </w:r>
      <w:r>
        <w:rPr>
          <w:rFonts w:ascii="Times New Roman" w:hAnsi="Times New Roman" w:cs="Times New Roman"/>
          <w:sz w:val="28"/>
          <w:szCs w:val="28"/>
        </w:rPr>
        <w:t xml:space="preserve"> рублей.</w:t>
      </w:r>
    </w:p>
    <w:p w14:paraId="0D09A981" w14:textId="77777777" w:rsidR="00162B22" w:rsidRDefault="00162B22" w:rsidP="009400C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Гранты в форме субсидий будут </w:t>
      </w:r>
      <w:r w:rsidRPr="0093591D">
        <w:rPr>
          <w:rFonts w:ascii="Times New Roman" w:hAnsi="Times New Roman" w:cs="Times New Roman"/>
          <w:sz w:val="28"/>
          <w:szCs w:val="28"/>
        </w:rPr>
        <w:t xml:space="preserve">предоставляться по результатам </w:t>
      </w:r>
      <w:r>
        <w:rPr>
          <w:rFonts w:ascii="Times New Roman" w:hAnsi="Times New Roman" w:cs="Times New Roman"/>
          <w:sz w:val="28"/>
          <w:szCs w:val="28"/>
        </w:rPr>
        <w:t xml:space="preserve">конкурсного </w:t>
      </w:r>
      <w:r w:rsidRPr="0093591D">
        <w:rPr>
          <w:rFonts w:ascii="Times New Roman" w:hAnsi="Times New Roman" w:cs="Times New Roman"/>
          <w:sz w:val="28"/>
          <w:szCs w:val="28"/>
        </w:rPr>
        <w:t xml:space="preserve">отбора </w:t>
      </w:r>
      <w:r>
        <w:rPr>
          <w:rFonts w:ascii="Times New Roman" w:hAnsi="Times New Roman" w:cs="Times New Roman"/>
          <w:sz w:val="28"/>
          <w:szCs w:val="28"/>
        </w:rPr>
        <w:t>юридическим лицам</w:t>
      </w:r>
      <w:r w:rsidRPr="0093591D">
        <w:rPr>
          <w:rFonts w:ascii="Times New Roman" w:hAnsi="Times New Roman" w:cs="Times New Roman"/>
          <w:sz w:val="28"/>
          <w:szCs w:val="28"/>
        </w:rPr>
        <w:t xml:space="preserve"> с учетом усредненного уровня </w:t>
      </w:r>
      <w:proofErr w:type="spellStart"/>
      <w:r w:rsidRPr="0093591D">
        <w:rPr>
          <w:rFonts w:ascii="Times New Roman" w:hAnsi="Times New Roman" w:cs="Times New Roman"/>
          <w:sz w:val="28"/>
          <w:szCs w:val="28"/>
        </w:rPr>
        <w:t>софинансирования</w:t>
      </w:r>
      <w:proofErr w:type="spellEnd"/>
      <w:r w:rsidRPr="0093591D">
        <w:rPr>
          <w:rFonts w:ascii="Times New Roman" w:hAnsi="Times New Roman" w:cs="Times New Roman"/>
          <w:sz w:val="28"/>
          <w:szCs w:val="28"/>
        </w:rPr>
        <w:t xml:space="preserve"> </w:t>
      </w:r>
      <w:r>
        <w:rPr>
          <w:rFonts w:ascii="Times New Roman" w:hAnsi="Times New Roman" w:cs="Times New Roman"/>
          <w:sz w:val="28"/>
          <w:szCs w:val="28"/>
        </w:rPr>
        <w:t>из внебюджетных источников</w:t>
      </w:r>
      <w:r w:rsidRPr="0093591D">
        <w:rPr>
          <w:rFonts w:ascii="Times New Roman" w:hAnsi="Times New Roman" w:cs="Times New Roman"/>
          <w:sz w:val="28"/>
          <w:szCs w:val="28"/>
        </w:rPr>
        <w:t xml:space="preserve"> (</w:t>
      </w:r>
      <w:r>
        <w:rPr>
          <w:rFonts w:ascii="Times New Roman" w:hAnsi="Times New Roman" w:cs="Times New Roman"/>
          <w:sz w:val="28"/>
          <w:szCs w:val="28"/>
        </w:rPr>
        <w:t>5</w:t>
      </w:r>
      <w:r w:rsidRPr="0093591D">
        <w:rPr>
          <w:rFonts w:ascii="Times New Roman" w:hAnsi="Times New Roman" w:cs="Times New Roman"/>
          <w:sz w:val="28"/>
          <w:szCs w:val="28"/>
        </w:rPr>
        <w:t xml:space="preserve"> %).</w:t>
      </w:r>
    </w:p>
    <w:p w14:paraId="46B86D6A" w14:textId="4E2CADAA" w:rsidR="00C426C6" w:rsidRPr="00487A13" w:rsidRDefault="00D051DD" w:rsidP="00031C23">
      <w:pPr>
        <w:spacing w:after="0"/>
        <w:ind w:firstLine="708"/>
        <w:jc w:val="both"/>
        <w:rPr>
          <w:rFonts w:ascii="Times New Roman" w:hAnsi="Times New Roman" w:cs="Times New Roman"/>
          <w:sz w:val="28"/>
          <w:szCs w:val="28"/>
        </w:rPr>
      </w:pPr>
      <w:r w:rsidRPr="00487A13">
        <w:rPr>
          <w:rFonts w:ascii="Times New Roman" w:hAnsi="Times New Roman" w:cs="Times New Roman"/>
          <w:sz w:val="28"/>
          <w:szCs w:val="28"/>
        </w:rPr>
        <w:t xml:space="preserve">Таким образом, </w:t>
      </w:r>
      <w:r w:rsidR="00031C23">
        <w:rPr>
          <w:rFonts w:ascii="Times New Roman" w:hAnsi="Times New Roman" w:cs="Times New Roman"/>
          <w:sz w:val="28"/>
          <w:szCs w:val="28"/>
        </w:rPr>
        <w:t>н</w:t>
      </w:r>
      <w:r w:rsidRPr="00487A13">
        <w:rPr>
          <w:rFonts w:ascii="Times New Roman" w:hAnsi="Times New Roman" w:cs="Times New Roman"/>
          <w:sz w:val="28"/>
          <w:szCs w:val="28"/>
        </w:rPr>
        <w:t>а период 20</w:t>
      </w:r>
      <w:r w:rsidR="00031C23">
        <w:rPr>
          <w:rFonts w:ascii="Times New Roman" w:hAnsi="Times New Roman" w:cs="Times New Roman"/>
          <w:sz w:val="28"/>
          <w:szCs w:val="28"/>
        </w:rPr>
        <w:t>21</w:t>
      </w:r>
      <w:r w:rsidRPr="00487A13">
        <w:rPr>
          <w:rFonts w:ascii="Times New Roman" w:hAnsi="Times New Roman" w:cs="Times New Roman"/>
          <w:sz w:val="28"/>
          <w:szCs w:val="28"/>
        </w:rPr>
        <w:t xml:space="preserve">-2024 годов </w:t>
      </w:r>
      <w:r w:rsidR="00B670DE">
        <w:rPr>
          <w:rFonts w:ascii="Times New Roman" w:hAnsi="Times New Roman" w:cs="Times New Roman"/>
          <w:sz w:val="28"/>
          <w:szCs w:val="28"/>
        </w:rPr>
        <w:t xml:space="preserve">для реализации проекта </w:t>
      </w:r>
      <w:r w:rsidRPr="00B670DE">
        <w:rPr>
          <w:rFonts w:ascii="Times New Roman" w:hAnsi="Times New Roman" w:cs="Times New Roman"/>
          <w:sz w:val="28"/>
          <w:szCs w:val="28"/>
        </w:rPr>
        <w:t xml:space="preserve">требуются средства </w:t>
      </w:r>
      <w:r w:rsidR="00BB51A0">
        <w:rPr>
          <w:rFonts w:ascii="Times New Roman" w:hAnsi="Times New Roman" w:cs="Times New Roman"/>
          <w:sz w:val="28"/>
          <w:szCs w:val="28"/>
        </w:rPr>
        <w:t>из федерального бюджета</w:t>
      </w:r>
      <w:r w:rsidR="006D6ED7">
        <w:rPr>
          <w:rFonts w:ascii="Times New Roman" w:hAnsi="Times New Roman" w:cs="Times New Roman"/>
          <w:sz w:val="28"/>
          <w:szCs w:val="28"/>
        </w:rPr>
        <w:t xml:space="preserve"> </w:t>
      </w:r>
      <w:r w:rsidR="00BB51A0">
        <w:rPr>
          <w:rFonts w:ascii="Times New Roman" w:hAnsi="Times New Roman" w:cs="Times New Roman"/>
          <w:sz w:val="28"/>
          <w:szCs w:val="28"/>
        </w:rPr>
        <w:br/>
      </w:r>
      <w:r w:rsidRPr="00B670DE">
        <w:rPr>
          <w:rFonts w:ascii="Times New Roman" w:hAnsi="Times New Roman" w:cs="Times New Roman"/>
          <w:sz w:val="28"/>
          <w:szCs w:val="28"/>
        </w:rPr>
        <w:t xml:space="preserve">в объеме </w:t>
      </w:r>
      <w:r w:rsidR="00D90F20">
        <w:rPr>
          <w:rFonts w:ascii="Times New Roman" w:hAnsi="Times New Roman" w:cs="Times New Roman"/>
          <w:sz w:val="28"/>
          <w:szCs w:val="28"/>
        </w:rPr>
        <w:t>1</w:t>
      </w:r>
      <w:r w:rsidR="00162B22">
        <w:rPr>
          <w:rFonts w:ascii="Times New Roman" w:hAnsi="Times New Roman" w:cs="Times New Roman"/>
          <w:sz w:val="28"/>
          <w:szCs w:val="28"/>
        </w:rPr>
        <w:t>,</w:t>
      </w:r>
      <w:r w:rsidR="00D90F20">
        <w:rPr>
          <w:rFonts w:ascii="Times New Roman" w:hAnsi="Times New Roman" w:cs="Times New Roman"/>
          <w:sz w:val="28"/>
          <w:szCs w:val="28"/>
        </w:rPr>
        <w:t>6</w:t>
      </w:r>
      <w:r w:rsidR="00BB51A0">
        <w:rPr>
          <w:rFonts w:ascii="Times New Roman" w:hAnsi="Times New Roman" w:cs="Times New Roman"/>
          <w:sz w:val="28"/>
          <w:szCs w:val="28"/>
        </w:rPr>
        <w:t xml:space="preserve"> </w:t>
      </w:r>
      <w:r w:rsidR="00B91626">
        <w:rPr>
          <w:rFonts w:ascii="Times New Roman" w:hAnsi="Times New Roman" w:cs="Times New Roman"/>
          <w:sz w:val="28"/>
          <w:szCs w:val="28"/>
        </w:rPr>
        <w:t>млрд</w:t>
      </w:r>
      <w:r w:rsidR="00BB51A0">
        <w:rPr>
          <w:rFonts w:ascii="Times New Roman" w:hAnsi="Times New Roman" w:cs="Times New Roman"/>
          <w:sz w:val="28"/>
          <w:szCs w:val="28"/>
        </w:rPr>
        <w:t xml:space="preserve"> </w:t>
      </w:r>
      <w:r w:rsidRPr="00B670DE">
        <w:rPr>
          <w:rFonts w:ascii="Times New Roman" w:hAnsi="Times New Roman" w:cs="Times New Roman"/>
          <w:sz w:val="28"/>
          <w:szCs w:val="28"/>
        </w:rPr>
        <w:t>рублей</w:t>
      </w:r>
      <w:r w:rsidR="00031C23">
        <w:rPr>
          <w:rFonts w:ascii="Times New Roman" w:hAnsi="Times New Roman" w:cs="Times New Roman"/>
          <w:sz w:val="28"/>
          <w:szCs w:val="28"/>
        </w:rPr>
        <w:t xml:space="preserve">, по </w:t>
      </w:r>
      <w:r w:rsidR="00D90F20">
        <w:rPr>
          <w:rFonts w:ascii="Times New Roman" w:hAnsi="Times New Roman" w:cs="Times New Roman"/>
          <w:sz w:val="28"/>
          <w:szCs w:val="28"/>
        </w:rPr>
        <w:t>400</w:t>
      </w:r>
      <w:r w:rsidR="00031C23">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sidR="00031C23">
        <w:rPr>
          <w:rFonts w:ascii="Times New Roman" w:hAnsi="Times New Roman" w:cs="Times New Roman"/>
          <w:sz w:val="28"/>
          <w:szCs w:val="28"/>
        </w:rPr>
        <w:t>рублей ежегодно</w:t>
      </w:r>
      <w:r w:rsidR="00986213" w:rsidRPr="00B670DE">
        <w:rPr>
          <w:rFonts w:ascii="Times New Roman" w:hAnsi="Times New Roman" w:cs="Times New Roman"/>
          <w:sz w:val="28"/>
          <w:szCs w:val="28"/>
        </w:rPr>
        <w:t xml:space="preserve">, в том числе </w:t>
      </w:r>
      <w:r w:rsidR="00162B22">
        <w:rPr>
          <w:rFonts w:ascii="Times New Roman" w:hAnsi="Times New Roman" w:cs="Times New Roman"/>
          <w:sz w:val="28"/>
          <w:szCs w:val="28"/>
        </w:rPr>
        <w:t>20</w:t>
      </w:r>
      <w:r w:rsidR="00031C23">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sidR="00031C23">
        <w:rPr>
          <w:rFonts w:ascii="Times New Roman" w:hAnsi="Times New Roman" w:cs="Times New Roman"/>
          <w:sz w:val="28"/>
          <w:szCs w:val="28"/>
        </w:rPr>
        <w:t xml:space="preserve">рублей ежегодно на организационно-техническое сопровождение (включая </w:t>
      </w:r>
      <w:r w:rsidR="00031C23" w:rsidRPr="00487A13">
        <w:rPr>
          <w:rFonts w:ascii="Times New Roman" w:hAnsi="Times New Roman" w:cs="Times New Roman"/>
          <w:sz w:val="28"/>
          <w:szCs w:val="28"/>
        </w:rPr>
        <w:t xml:space="preserve">организационную, информационно-методическую и экспертно-аналитическую поддержку </w:t>
      </w:r>
      <w:r w:rsidR="00031C23">
        <w:rPr>
          <w:rFonts w:ascii="Times New Roman" w:hAnsi="Times New Roman" w:cs="Times New Roman"/>
          <w:sz w:val="28"/>
          <w:szCs w:val="28"/>
        </w:rPr>
        <w:t>П</w:t>
      </w:r>
      <w:r w:rsidR="00031C23" w:rsidRPr="00487A13">
        <w:rPr>
          <w:rFonts w:ascii="Times New Roman" w:hAnsi="Times New Roman" w:cs="Times New Roman"/>
          <w:sz w:val="28"/>
          <w:szCs w:val="28"/>
        </w:rPr>
        <w:t>роекта</w:t>
      </w:r>
      <w:r w:rsidR="00031C23">
        <w:rPr>
          <w:rFonts w:ascii="Times New Roman" w:hAnsi="Times New Roman" w:cs="Times New Roman"/>
          <w:sz w:val="28"/>
          <w:szCs w:val="28"/>
        </w:rPr>
        <w:t xml:space="preserve"> в данной части)</w:t>
      </w:r>
      <w:r w:rsidR="00F56A36">
        <w:rPr>
          <w:rFonts w:ascii="Times New Roman" w:hAnsi="Times New Roman" w:cs="Times New Roman"/>
          <w:sz w:val="28"/>
          <w:szCs w:val="28"/>
        </w:rPr>
        <w:t>.</w:t>
      </w:r>
      <w:r w:rsidR="00FC62E7">
        <w:rPr>
          <w:rFonts w:ascii="Times New Roman" w:hAnsi="Times New Roman" w:cs="Times New Roman"/>
          <w:sz w:val="28"/>
          <w:szCs w:val="28"/>
        </w:rPr>
        <w:t xml:space="preserve"> </w:t>
      </w:r>
    </w:p>
    <w:p w14:paraId="2C4A5426" w14:textId="77777777" w:rsidR="00C426C6" w:rsidRPr="0093591D" w:rsidRDefault="00221816" w:rsidP="009400C6">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BB51A0">
        <w:rPr>
          <w:rFonts w:ascii="Times New Roman" w:hAnsi="Times New Roman" w:cs="Times New Roman"/>
          <w:sz w:val="28"/>
          <w:szCs w:val="28"/>
        </w:rPr>
        <w:t>. </w:t>
      </w:r>
      <w:r w:rsidR="00FD57DD">
        <w:rPr>
          <w:rFonts w:ascii="Times New Roman" w:hAnsi="Times New Roman" w:cs="Times New Roman"/>
          <w:sz w:val="28"/>
          <w:szCs w:val="28"/>
        </w:rPr>
        <w:t>Р</w:t>
      </w:r>
      <w:r w:rsidR="00FD57DD" w:rsidRPr="00615989">
        <w:rPr>
          <w:rFonts w:ascii="Times New Roman" w:hAnsi="Times New Roman" w:cs="Times New Roman"/>
          <w:sz w:val="28"/>
          <w:szCs w:val="28"/>
        </w:rPr>
        <w:t>еализация комплексных региональных программ гражданского и патриотическ</w:t>
      </w:r>
      <w:r w:rsidR="00BB51A0">
        <w:rPr>
          <w:rFonts w:ascii="Times New Roman" w:hAnsi="Times New Roman" w:cs="Times New Roman"/>
          <w:sz w:val="28"/>
          <w:szCs w:val="28"/>
        </w:rPr>
        <w:t>ого воспитания с участием детей</w:t>
      </w:r>
      <w:r w:rsidR="006D6ED7">
        <w:rPr>
          <w:rFonts w:ascii="Times New Roman" w:hAnsi="Times New Roman" w:cs="Times New Roman"/>
          <w:sz w:val="28"/>
          <w:szCs w:val="28"/>
        </w:rPr>
        <w:t xml:space="preserve"> </w:t>
      </w:r>
      <w:r w:rsidR="00BB51A0">
        <w:rPr>
          <w:rFonts w:ascii="Times New Roman" w:hAnsi="Times New Roman" w:cs="Times New Roman"/>
          <w:sz w:val="28"/>
          <w:szCs w:val="28"/>
        </w:rPr>
        <w:br/>
      </w:r>
      <w:r w:rsidR="00FD57DD" w:rsidRPr="00615989">
        <w:rPr>
          <w:rFonts w:ascii="Times New Roman" w:hAnsi="Times New Roman" w:cs="Times New Roman"/>
          <w:sz w:val="28"/>
          <w:szCs w:val="28"/>
        </w:rPr>
        <w:t>и молодежи за счет государственной поддержки субъектов Российской Федерации</w:t>
      </w:r>
      <w:r w:rsidR="00C426C6" w:rsidRPr="0093591D">
        <w:rPr>
          <w:rFonts w:ascii="Times New Roman" w:hAnsi="Times New Roman" w:cs="Times New Roman"/>
          <w:sz w:val="28"/>
          <w:szCs w:val="28"/>
        </w:rPr>
        <w:t>.</w:t>
      </w:r>
    </w:p>
    <w:p w14:paraId="3A8B0B13" w14:textId="18769806" w:rsidR="00CF2F17" w:rsidRPr="0093591D" w:rsidRDefault="00CF2F17" w:rsidP="009400C6">
      <w:pPr>
        <w:spacing w:after="0"/>
        <w:ind w:firstLine="709"/>
        <w:contextualSpacing/>
        <w:jc w:val="both"/>
        <w:rPr>
          <w:rFonts w:ascii="Times New Roman" w:hAnsi="Times New Roman" w:cs="Times New Roman"/>
          <w:sz w:val="28"/>
          <w:szCs w:val="28"/>
        </w:rPr>
      </w:pPr>
      <w:r w:rsidRPr="0093591D">
        <w:rPr>
          <w:rFonts w:ascii="Times New Roman" w:hAnsi="Times New Roman" w:cs="Times New Roman"/>
          <w:sz w:val="28"/>
          <w:szCs w:val="28"/>
        </w:rPr>
        <w:t>Для создания соответствующих условий для воспитания гармонично развитой и с</w:t>
      </w:r>
      <w:r w:rsidR="009C71CB">
        <w:rPr>
          <w:rFonts w:ascii="Times New Roman" w:hAnsi="Times New Roman" w:cs="Times New Roman"/>
          <w:sz w:val="28"/>
          <w:szCs w:val="28"/>
        </w:rPr>
        <w:t>оциально ответственной личности</w:t>
      </w:r>
      <w:r w:rsidR="006D6ED7">
        <w:rPr>
          <w:rFonts w:ascii="Times New Roman" w:hAnsi="Times New Roman" w:cs="Times New Roman"/>
          <w:sz w:val="28"/>
          <w:szCs w:val="28"/>
        </w:rPr>
        <w:t xml:space="preserve"> </w:t>
      </w:r>
      <w:r w:rsidR="00BB51A0">
        <w:rPr>
          <w:rFonts w:ascii="Times New Roman" w:hAnsi="Times New Roman" w:cs="Times New Roman"/>
          <w:sz w:val="28"/>
          <w:szCs w:val="28"/>
        </w:rPr>
        <w:br/>
      </w:r>
      <w:r w:rsidRPr="0093591D">
        <w:rPr>
          <w:rFonts w:ascii="Times New Roman" w:hAnsi="Times New Roman" w:cs="Times New Roman"/>
          <w:sz w:val="28"/>
          <w:szCs w:val="28"/>
        </w:rPr>
        <w:t>и увеличения</w:t>
      </w:r>
      <w:r w:rsidRPr="0093591D">
        <w:rPr>
          <w:rFonts w:ascii="Times New Roman" w:hAnsi="Times New Roman" w:cs="Times New Roman"/>
          <w:i/>
          <w:sz w:val="28"/>
          <w:szCs w:val="28"/>
        </w:rPr>
        <w:t xml:space="preserve"> </w:t>
      </w:r>
      <w:r w:rsidRPr="0093591D">
        <w:rPr>
          <w:rFonts w:ascii="Times New Roman" w:hAnsi="Times New Roman" w:cs="Times New Roman"/>
          <w:sz w:val="28"/>
          <w:szCs w:val="28"/>
        </w:rPr>
        <w:t xml:space="preserve">численности детей, </w:t>
      </w:r>
      <w:r w:rsidR="009C71CB">
        <w:rPr>
          <w:rFonts w:ascii="Times New Roman" w:hAnsi="Times New Roman" w:cs="Times New Roman"/>
          <w:sz w:val="28"/>
          <w:szCs w:val="28"/>
        </w:rPr>
        <w:t xml:space="preserve">вовлеченных в мероприятия патриотической направленности на территории субъектов Российской Федерации </w:t>
      </w:r>
      <w:r w:rsidRPr="0093591D">
        <w:rPr>
          <w:rFonts w:ascii="Times New Roman" w:hAnsi="Times New Roman" w:cs="Times New Roman"/>
          <w:sz w:val="28"/>
          <w:szCs w:val="28"/>
        </w:rPr>
        <w:t xml:space="preserve">до </w:t>
      </w:r>
      <w:r w:rsidR="00221816">
        <w:rPr>
          <w:rFonts w:ascii="Times New Roman" w:hAnsi="Times New Roman" w:cs="Times New Roman"/>
          <w:sz w:val="28"/>
          <w:szCs w:val="28"/>
        </w:rPr>
        <w:t>2</w:t>
      </w:r>
      <w:r w:rsidR="009C71CB">
        <w:rPr>
          <w:rFonts w:ascii="Times New Roman" w:hAnsi="Times New Roman" w:cs="Times New Roman"/>
          <w:sz w:val="28"/>
          <w:szCs w:val="28"/>
        </w:rPr>
        <w:t xml:space="preserve"> </w:t>
      </w:r>
      <w:r w:rsidR="00D70CE8">
        <w:rPr>
          <w:rFonts w:ascii="Times New Roman" w:hAnsi="Times New Roman" w:cs="Times New Roman"/>
          <w:sz w:val="28"/>
          <w:szCs w:val="28"/>
        </w:rPr>
        <w:t xml:space="preserve">млн. </w:t>
      </w:r>
      <w:r w:rsidRPr="0093591D">
        <w:rPr>
          <w:rFonts w:ascii="Times New Roman" w:hAnsi="Times New Roman" w:cs="Times New Roman"/>
          <w:sz w:val="28"/>
          <w:szCs w:val="28"/>
        </w:rPr>
        <w:t xml:space="preserve">человек </w:t>
      </w:r>
      <w:r w:rsidR="00176E75" w:rsidRPr="0093591D">
        <w:rPr>
          <w:rFonts w:ascii="Times New Roman" w:hAnsi="Times New Roman" w:cs="Times New Roman"/>
          <w:sz w:val="28"/>
          <w:szCs w:val="28"/>
        </w:rPr>
        <w:t>ежегодно</w:t>
      </w:r>
      <w:r w:rsidR="0069277E" w:rsidRPr="0093591D">
        <w:rPr>
          <w:rFonts w:ascii="Times New Roman" w:hAnsi="Times New Roman" w:cs="Times New Roman"/>
          <w:sz w:val="28"/>
          <w:szCs w:val="28"/>
        </w:rPr>
        <w:t>,</w:t>
      </w:r>
      <w:r w:rsidR="00176E75" w:rsidRPr="0093591D">
        <w:rPr>
          <w:rFonts w:ascii="Times New Roman" w:hAnsi="Times New Roman" w:cs="Times New Roman"/>
          <w:sz w:val="28"/>
          <w:szCs w:val="28"/>
        </w:rPr>
        <w:t xml:space="preserve"> </w:t>
      </w:r>
      <w:r w:rsidRPr="0093591D">
        <w:rPr>
          <w:rFonts w:ascii="Times New Roman" w:hAnsi="Times New Roman" w:cs="Times New Roman"/>
          <w:sz w:val="28"/>
          <w:szCs w:val="28"/>
        </w:rPr>
        <w:t xml:space="preserve">необходимо </w:t>
      </w:r>
      <w:r w:rsidR="009C71CB">
        <w:rPr>
          <w:rFonts w:ascii="Times New Roman" w:hAnsi="Times New Roman" w:cs="Times New Roman"/>
          <w:sz w:val="28"/>
          <w:szCs w:val="28"/>
        </w:rPr>
        <w:t xml:space="preserve">обеспечить реализацию комплексных региональных программ </w:t>
      </w:r>
      <w:r w:rsidR="009C71CB" w:rsidRPr="00031C23">
        <w:rPr>
          <w:rFonts w:ascii="Times New Roman" w:hAnsi="Times New Roman" w:cs="Times New Roman"/>
          <w:sz w:val="28"/>
          <w:szCs w:val="28"/>
        </w:rPr>
        <w:t>гражданского и патриотического воспитания</w:t>
      </w:r>
      <w:r w:rsidRPr="0093591D">
        <w:rPr>
          <w:rFonts w:ascii="Times New Roman" w:hAnsi="Times New Roman" w:cs="Times New Roman"/>
          <w:sz w:val="28"/>
          <w:szCs w:val="28"/>
        </w:rPr>
        <w:t>.</w:t>
      </w:r>
    </w:p>
    <w:p w14:paraId="0334A682" w14:textId="77777777" w:rsidR="00CF2F17" w:rsidRPr="0093591D" w:rsidRDefault="00CF2F17" w:rsidP="009400C6">
      <w:pPr>
        <w:spacing w:after="0"/>
        <w:ind w:firstLine="709"/>
        <w:contextualSpacing/>
        <w:jc w:val="both"/>
        <w:rPr>
          <w:rFonts w:ascii="Times New Roman" w:hAnsi="Times New Roman" w:cs="Times New Roman"/>
          <w:sz w:val="28"/>
          <w:szCs w:val="28"/>
        </w:rPr>
      </w:pPr>
      <w:r w:rsidRPr="0093591D">
        <w:rPr>
          <w:rFonts w:ascii="Times New Roman" w:hAnsi="Times New Roman" w:cs="Times New Roman"/>
          <w:sz w:val="28"/>
          <w:szCs w:val="28"/>
        </w:rPr>
        <w:t xml:space="preserve">Субсидии будут предоставляться по результатам </w:t>
      </w:r>
      <w:r w:rsidR="009C71CB">
        <w:rPr>
          <w:rFonts w:ascii="Times New Roman" w:hAnsi="Times New Roman" w:cs="Times New Roman"/>
          <w:sz w:val="28"/>
          <w:szCs w:val="28"/>
        </w:rPr>
        <w:t xml:space="preserve">конкурсного </w:t>
      </w:r>
      <w:r w:rsidRPr="0093591D">
        <w:rPr>
          <w:rFonts w:ascii="Times New Roman" w:hAnsi="Times New Roman" w:cs="Times New Roman"/>
          <w:sz w:val="28"/>
          <w:szCs w:val="28"/>
        </w:rPr>
        <w:t>отбора субъектов Ро</w:t>
      </w:r>
      <w:r w:rsidR="00176E75" w:rsidRPr="0093591D">
        <w:rPr>
          <w:rFonts w:ascii="Times New Roman" w:hAnsi="Times New Roman" w:cs="Times New Roman"/>
          <w:sz w:val="28"/>
          <w:szCs w:val="28"/>
        </w:rPr>
        <w:t>ссийской Федерации с</w:t>
      </w:r>
      <w:r w:rsidRPr="0093591D">
        <w:rPr>
          <w:rFonts w:ascii="Times New Roman" w:hAnsi="Times New Roman" w:cs="Times New Roman"/>
          <w:sz w:val="28"/>
          <w:szCs w:val="28"/>
        </w:rPr>
        <w:t xml:space="preserve"> уч</w:t>
      </w:r>
      <w:r w:rsidR="0069277E" w:rsidRPr="0093591D">
        <w:rPr>
          <w:rFonts w:ascii="Times New Roman" w:hAnsi="Times New Roman" w:cs="Times New Roman"/>
          <w:sz w:val="28"/>
          <w:szCs w:val="28"/>
        </w:rPr>
        <w:t>е</w:t>
      </w:r>
      <w:r w:rsidRPr="0093591D">
        <w:rPr>
          <w:rFonts w:ascii="Times New Roman" w:hAnsi="Times New Roman" w:cs="Times New Roman"/>
          <w:sz w:val="28"/>
          <w:szCs w:val="28"/>
        </w:rPr>
        <w:t xml:space="preserve">том усредненного уровня </w:t>
      </w:r>
      <w:proofErr w:type="spellStart"/>
      <w:r w:rsidRPr="0093591D">
        <w:rPr>
          <w:rFonts w:ascii="Times New Roman" w:hAnsi="Times New Roman" w:cs="Times New Roman"/>
          <w:sz w:val="28"/>
          <w:szCs w:val="28"/>
        </w:rPr>
        <w:t>софинансирования</w:t>
      </w:r>
      <w:proofErr w:type="spellEnd"/>
      <w:r w:rsidRPr="0093591D">
        <w:rPr>
          <w:rFonts w:ascii="Times New Roman" w:hAnsi="Times New Roman" w:cs="Times New Roman"/>
          <w:sz w:val="28"/>
          <w:szCs w:val="28"/>
        </w:rPr>
        <w:t xml:space="preserve"> </w:t>
      </w:r>
      <w:r w:rsidR="0069277E" w:rsidRPr="0093591D">
        <w:rPr>
          <w:rFonts w:ascii="Times New Roman" w:hAnsi="Times New Roman" w:cs="Times New Roman"/>
          <w:sz w:val="28"/>
          <w:szCs w:val="28"/>
        </w:rPr>
        <w:t xml:space="preserve">из федерального бюджета </w:t>
      </w:r>
      <w:r w:rsidRPr="0093591D">
        <w:rPr>
          <w:rFonts w:ascii="Times New Roman" w:hAnsi="Times New Roman" w:cs="Times New Roman"/>
          <w:sz w:val="28"/>
          <w:szCs w:val="28"/>
        </w:rPr>
        <w:t>(</w:t>
      </w:r>
      <w:r w:rsidR="00221816">
        <w:rPr>
          <w:rFonts w:ascii="Times New Roman" w:hAnsi="Times New Roman" w:cs="Times New Roman"/>
          <w:sz w:val="28"/>
          <w:szCs w:val="28"/>
        </w:rPr>
        <w:t>50</w:t>
      </w:r>
      <w:r w:rsidR="00176E75" w:rsidRPr="0093591D">
        <w:rPr>
          <w:rFonts w:ascii="Times New Roman" w:hAnsi="Times New Roman" w:cs="Times New Roman"/>
          <w:sz w:val="28"/>
          <w:szCs w:val="28"/>
        </w:rPr>
        <w:t xml:space="preserve"> %).</w:t>
      </w:r>
    </w:p>
    <w:p w14:paraId="15E46B19" w14:textId="77777777" w:rsidR="009C71CB" w:rsidRDefault="009C71CB" w:rsidP="009400C6">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опыту реализации Государственной программы «Патриотическое воспитан</w:t>
      </w:r>
      <w:r w:rsidR="00BB51A0">
        <w:rPr>
          <w:rFonts w:ascii="Times New Roman" w:hAnsi="Times New Roman" w:cs="Times New Roman"/>
          <w:sz w:val="28"/>
          <w:szCs w:val="28"/>
        </w:rPr>
        <w:t>ие граждан Российской Федерации</w:t>
      </w:r>
      <w:r w:rsidR="006D6ED7">
        <w:rPr>
          <w:rFonts w:ascii="Times New Roman" w:hAnsi="Times New Roman" w:cs="Times New Roman"/>
          <w:sz w:val="28"/>
          <w:szCs w:val="28"/>
        </w:rPr>
        <w:t xml:space="preserve"> </w:t>
      </w:r>
      <w:r w:rsidR="00BB51A0">
        <w:rPr>
          <w:rFonts w:ascii="Times New Roman" w:hAnsi="Times New Roman" w:cs="Times New Roman"/>
          <w:sz w:val="28"/>
          <w:szCs w:val="28"/>
        </w:rPr>
        <w:br/>
      </w:r>
      <w:r>
        <w:rPr>
          <w:rFonts w:ascii="Times New Roman" w:hAnsi="Times New Roman" w:cs="Times New Roman"/>
          <w:sz w:val="28"/>
          <w:szCs w:val="28"/>
        </w:rPr>
        <w:t xml:space="preserve">на 2016-2020 годы», </w:t>
      </w:r>
      <w:r w:rsidRPr="00031C23">
        <w:rPr>
          <w:rFonts w:ascii="Times New Roman" w:hAnsi="Times New Roman" w:cs="Times New Roman"/>
          <w:sz w:val="28"/>
          <w:szCs w:val="28"/>
        </w:rPr>
        <w:t>утвержденной постановлением Правительства Российской Федерации от 30 декабря 2015 г. № 1493</w:t>
      </w:r>
      <w:r>
        <w:rPr>
          <w:rFonts w:ascii="Times New Roman" w:hAnsi="Times New Roman" w:cs="Times New Roman"/>
          <w:sz w:val="28"/>
          <w:szCs w:val="28"/>
        </w:rPr>
        <w:t xml:space="preserve">, удельная стоимость регионального мероприятия на одного участника составляет </w:t>
      </w:r>
      <w:r w:rsidR="00221816">
        <w:rPr>
          <w:rFonts w:ascii="Times New Roman" w:hAnsi="Times New Roman" w:cs="Times New Roman"/>
          <w:sz w:val="28"/>
          <w:szCs w:val="28"/>
        </w:rPr>
        <w:t xml:space="preserve">не менее </w:t>
      </w:r>
      <w:r>
        <w:rPr>
          <w:rFonts w:ascii="Times New Roman" w:hAnsi="Times New Roman" w:cs="Times New Roman"/>
          <w:sz w:val="28"/>
          <w:szCs w:val="28"/>
        </w:rPr>
        <w:t>0,</w:t>
      </w:r>
      <w:r w:rsidR="00855D86">
        <w:rPr>
          <w:rFonts w:ascii="Times New Roman" w:hAnsi="Times New Roman" w:cs="Times New Roman"/>
          <w:sz w:val="28"/>
          <w:szCs w:val="28"/>
        </w:rPr>
        <w:t>47</w:t>
      </w:r>
      <w:r>
        <w:rPr>
          <w:rFonts w:ascii="Times New Roman" w:hAnsi="Times New Roman" w:cs="Times New Roman"/>
          <w:sz w:val="28"/>
          <w:szCs w:val="28"/>
        </w:rPr>
        <w:t xml:space="preserve"> тыс. рублей.</w:t>
      </w:r>
    </w:p>
    <w:p w14:paraId="76ED5574" w14:textId="32232350" w:rsidR="00176E75" w:rsidRPr="00487A13" w:rsidRDefault="009C71CB" w:rsidP="009400C6">
      <w:pPr>
        <w:spacing w:after="0"/>
        <w:ind w:firstLine="709"/>
        <w:jc w:val="both"/>
        <w:rPr>
          <w:rFonts w:ascii="Times New Roman" w:hAnsi="Times New Roman" w:cs="Times New Roman"/>
          <w:sz w:val="28"/>
          <w:szCs w:val="28"/>
        </w:rPr>
      </w:pPr>
      <w:r w:rsidRPr="00487A13">
        <w:rPr>
          <w:rFonts w:ascii="Times New Roman" w:hAnsi="Times New Roman" w:cs="Times New Roman"/>
          <w:sz w:val="28"/>
          <w:szCs w:val="28"/>
        </w:rPr>
        <w:t xml:space="preserve">Таким образом, </w:t>
      </w:r>
      <w:r>
        <w:rPr>
          <w:rFonts w:ascii="Times New Roman" w:hAnsi="Times New Roman" w:cs="Times New Roman"/>
          <w:sz w:val="28"/>
          <w:szCs w:val="28"/>
        </w:rPr>
        <w:t>н</w:t>
      </w:r>
      <w:r w:rsidRPr="00487A13">
        <w:rPr>
          <w:rFonts w:ascii="Times New Roman" w:hAnsi="Times New Roman" w:cs="Times New Roman"/>
          <w:sz w:val="28"/>
          <w:szCs w:val="28"/>
        </w:rPr>
        <w:t>а период 20</w:t>
      </w:r>
      <w:r>
        <w:rPr>
          <w:rFonts w:ascii="Times New Roman" w:hAnsi="Times New Roman" w:cs="Times New Roman"/>
          <w:sz w:val="28"/>
          <w:szCs w:val="28"/>
        </w:rPr>
        <w:t>21</w:t>
      </w:r>
      <w:r w:rsidRPr="00487A13">
        <w:rPr>
          <w:rFonts w:ascii="Times New Roman" w:hAnsi="Times New Roman" w:cs="Times New Roman"/>
          <w:sz w:val="28"/>
          <w:szCs w:val="28"/>
        </w:rPr>
        <w:t xml:space="preserve">-2024 годов </w:t>
      </w:r>
      <w:r>
        <w:rPr>
          <w:rFonts w:ascii="Times New Roman" w:hAnsi="Times New Roman" w:cs="Times New Roman"/>
          <w:sz w:val="28"/>
          <w:szCs w:val="28"/>
        </w:rPr>
        <w:t xml:space="preserve">для реализации проекта </w:t>
      </w:r>
      <w:r w:rsidRPr="00B670DE">
        <w:rPr>
          <w:rFonts w:ascii="Times New Roman" w:hAnsi="Times New Roman" w:cs="Times New Roman"/>
          <w:sz w:val="28"/>
          <w:szCs w:val="28"/>
        </w:rPr>
        <w:t>требуются с</w:t>
      </w:r>
      <w:r w:rsidR="00BB51A0">
        <w:rPr>
          <w:rFonts w:ascii="Times New Roman" w:hAnsi="Times New Roman" w:cs="Times New Roman"/>
          <w:sz w:val="28"/>
          <w:szCs w:val="28"/>
        </w:rPr>
        <w:t>редства из федерального бюджета</w:t>
      </w:r>
      <w:r w:rsidR="006D6ED7">
        <w:rPr>
          <w:rFonts w:ascii="Times New Roman" w:hAnsi="Times New Roman" w:cs="Times New Roman"/>
          <w:sz w:val="28"/>
          <w:szCs w:val="28"/>
        </w:rPr>
        <w:t xml:space="preserve"> </w:t>
      </w:r>
      <w:r w:rsidR="00BB51A0">
        <w:rPr>
          <w:rFonts w:ascii="Times New Roman" w:hAnsi="Times New Roman" w:cs="Times New Roman"/>
          <w:sz w:val="28"/>
          <w:szCs w:val="28"/>
        </w:rPr>
        <w:br/>
      </w:r>
      <w:r w:rsidRPr="00B670DE">
        <w:rPr>
          <w:rFonts w:ascii="Times New Roman" w:hAnsi="Times New Roman" w:cs="Times New Roman"/>
          <w:sz w:val="28"/>
          <w:szCs w:val="28"/>
        </w:rPr>
        <w:t xml:space="preserve">в </w:t>
      </w:r>
      <w:r w:rsidRPr="00BB51A0">
        <w:rPr>
          <w:rFonts w:ascii="Times New Roman" w:hAnsi="Times New Roman" w:cs="Times New Roman"/>
          <w:spacing w:val="-4"/>
          <w:sz w:val="28"/>
          <w:szCs w:val="28"/>
        </w:rPr>
        <w:t>объеме</w:t>
      </w:r>
      <w:r w:rsidR="00BB51A0" w:rsidRPr="00BB51A0">
        <w:rPr>
          <w:rFonts w:ascii="Times New Roman" w:hAnsi="Times New Roman" w:cs="Times New Roman"/>
          <w:spacing w:val="-4"/>
          <w:sz w:val="28"/>
          <w:szCs w:val="28"/>
        </w:rPr>
        <w:t xml:space="preserve"> </w:t>
      </w:r>
      <w:r w:rsidR="00221816">
        <w:rPr>
          <w:rFonts w:ascii="Times New Roman" w:hAnsi="Times New Roman" w:cs="Times New Roman"/>
          <w:spacing w:val="-4"/>
          <w:sz w:val="28"/>
          <w:szCs w:val="28"/>
        </w:rPr>
        <w:t>2</w:t>
      </w:r>
      <w:r w:rsidR="00BB51A0" w:rsidRPr="00BB51A0">
        <w:rPr>
          <w:rFonts w:ascii="Times New Roman" w:hAnsi="Times New Roman" w:cs="Times New Roman"/>
          <w:spacing w:val="-4"/>
          <w:sz w:val="28"/>
          <w:szCs w:val="28"/>
        </w:rPr>
        <w:t xml:space="preserve"> </w:t>
      </w:r>
      <w:r w:rsidR="00B91626" w:rsidRPr="00BB51A0">
        <w:rPr>
          <w:rFonts w:ascii="Times New Roman" w:hAnsi="Times New Roman" w:cs="Times New Roman"/>
          <w:spacing w:val="-4"/>
          <w:sz w:val="28"/>
          <w:szCs w:val="28"/>
        </w:rPr>
        <w:t>млрд</w:t>
      </w:r>
      <w:r w:rsidR="00BB51A0" w:rsidRPr="00BB51A0">
        <w:rPr>
          <w:rFonts w:ascii="Times New Roman" w:hAnsi="Times New Roman" w:cs="Times New Roman"/>
          <w:spacing w:val="-4"/>
          <w:sz w:val="28"/>
          <w:szCs w:val="28"/>
        </w:rPr>
        <w:t xml:space="preserve"> </w:t>
      </w:r>
      <w:r w:rsidRPr="00BB51A0">
        <w:rPr>
          <w:rFonts w:ascii="Times New Roman" w:hAnsi="Times New Roman" w:cs="Times New Roman"/>
          <w:spacing w:val="-4"/>
          <w:sz w:val="28"/>
          <w:szCs w:val="28"/>
        </w:rPr>
        <w:t xml:space="preserve">рублей, </w:t>
      </w:r>
      <w:r w:rsidR="00221816">
        <w:rPr>
          <w:rFonts w:ascii="Times New Roman" w:hAnsi="Times New Roman" w:cs="Times New Roman"/>
          <w:sz w:val="28"/>
          <w:szCs w:val="28"/>
        </w:rPr>
        <w:t xml:space="preserve">по 500 </w:t>
      </w:r>
      <w:r w:rsidR="00D70CE8">
        <w:rPr>
          <w:rFonts w:ascii="Times New Roman" w:hAnsi="Times New Roman" w:cs="Times New Roman"/>
          <w:sz w:val="28"/>
          <w:szCs w:val="28"/>
        </w:rPr>
        <w:t xml:space="preserve">млн. </w:t>
      </w:r>
      <w:r w:rsidR="00221816">
        <w:rPr>
          <w:rFonts w:ascii="Times New Roman" w:hAnsi="Times New Roman" w:cs="Times New Roman"/>
          <w:sz w:val="28"/>
          <w:szCs w:val="28"/>
        </w:rPr>
        <w:t>рублей ежегодно</w:t>
      </w:r>
      <w:r w:rsidRPr="00855D86">
        <w:rPr>
          <w:rFonts w:ascii="Times New Roman" w:hAnsi="Times New Roman" w:cs="Times New Roman"/>
          <w:spacing w:val="-4"/>
          <w:sz w:val="28"/>
          <w:szCs w:val="28"/>
        </w:rPr>
        <w:t xml:space="preserve">, в том числе </w:t>
      </w:r>
      <w:r w:rsidR="00855D86" w:rsidRPr="00855D86">
        <w:rPr>
          <w:rFonts w:ascii="Times New Roman" w:hAnsi="Times New Roman" w:cs="Times New Roman"/>
          <w:spacing w:val="-4"/>
          <w:sz w:val="28"/>
          <w:szCs w:val="28"/>
        </w:rPr>
        <w:t>30</w:t>
      </w:r>
      <w:r w:rsidRPr="00855D86">
        <w:rPr>
          <w:rFonts w:ascii="Times New Roman" w:hAnsi="Times New Roman" w:cs="Times New Roman"/>
          <w:spacing w:val="-4"/>
          <w:sz w:val="28"/>
          <w:szCs w:val="28"/>
        </w:rPr>
        <w:t xml:space="preserve"> </w:t>
      </w:r>
      <w:r w:rsidR="00D70CE8">
        <w:rPr>
          <w:rFonts w:ascii="Times New Roman" w:hAnsi="Times New Roman" w:cs="Times New Roman"/>
          <w:spacing w:val="-4"/>
          <w:sz w:val="28"/>
          <w:szCs w:val="28"/>
        </w:rPr>
        <w:t xml:space="preserve">млн. </w:t>
      </w:r>
      <w:r w:rsidRPr="00855D86">
        <w:rPr>
          <w:rFonts w:ascii="Times New Roman" w:hAnsi="Times New Roman" w:cs="Times New Roman"/>
          <w:spacing w:val="-4"/>
          <w:sz w:val="28"/>
          <w:szCs w:val="28"/>
        </w:rPr>
        <w:t>рублей ежегодно на организационно-техническое</w:t>
      </w:r>
      <w:r w:rsidRPr="00855D86">
        <w:rPr>
          <w:rFonts w:ascii="Times New Roman" w:hAnsi="Times New Roman" w:cs="Times New Roman"/>
          <w:sz w:val="28"/>
          <w:szCs w:val="28"/>
        </w:rPr>
        <w:t xml:space="preserve"> </w:t>
      </w:r>
      <w:r w:rsidRPr="00855D86">
        <w:rPr>
          <w:rFonts w:ascii="Times New Roman" w:hAnsi="Times New Roman" w:cs="Times New Roman"/>
          <w:sz w:val="28"/>
          <w:szCs w:val="28"/>
        </w:rPr>
        <w:lastRenderedPageBreak/>
        <w:t>сопровождение (включая о</w:t>
      </w:r>
      <w:r w:rsidRPr="00487A13">
        <w:rPr>
          <w:rFonts w:ascii="Times New Roman" w:hAnsi="Times New Roman" w:cs="Times New Roman"/>
          <w:sz w:val="28"/>
          <w:szCs w:val="28"/>
        </w:rPr>
        <w:t xml:space="preserve">рганизационную, информационно-методическую и экспертно-аналитическую поддержку </w:t>
      </w:r>
      <w:r>
        <w:rPr>
          <w:rFonts w:ascii="Times New Roman" w:hAnsi="Times New Roman" w:cs="Times New Roman"/>
          <w:sz w:val="28"/>
          <w:szCs w:val="28"/>
        </w:rPr>
        <w:t>П</w:t>
      </w:r>
      <w:r w:rsidRPr="00487A13">
        <w:rPr>
          <w:rFonts w:ascii="Times New Roman" w:hAnsi="Times New Roman" w:cs="Times New Roman"/>
          <w:sz w:val="28"/>
          <w:szCs w:val="28"/>
        </w:rPr>
        <w:t>роекта</w:t>
      </w:r>
      <w:r>
        <w:rPr>
          <w:rFonts w:ascii="Times New Roman" w:hAnsi="Times New Roman" w:cs="Times New Roman"/>
          <w:sz w:val="28"/>
          <w:szCs w:val="28"/>
        </w:rPr>
        <w:t xml:space="preserve"> в данной части).</w:t>
      </w:r>
    </w:p>
    <w:p w14:paraId="09F43CE7" w14:textId="77777777" w:rsidR="00271347" w:rsidRPr="00487A13" w:rsidRDefault="006D6ED7" w:rsidP="009400C6">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B51A0">
        <w:rPr>
          <w:rFonts w:ascii="Times New Roman" w:hAnsi="Times New Roman" w:cs="Times New Roman"/>
          <w:sz w:val="28"/>
          <w:szCs w:val="28"/>
        </w:rPr>
        <w:t>. </w:t>
      </w:r>
      <w:r w:rsidR="00FD57DD">
        <w:rPr>
          <w:rFonts w:ascii="Times New Roman" w:hAnsi="Times New Roman" w:cs="Times New Roman"/>
          <w:sz w:val="28"/>
          <w:szCs w:val="28"/>
        </w:rPr>
        <w:t>У</w:t>
      </w:r>
      <w:r w:rsidR="00FD57DD" w:rsidRPr="00615989">
        <w:rPr>
          <w:rFonts w:ascii="Times New Roman" w:hAnsi="Times New Roman" w:cs="Times New Roman"/>
          <w:sz w:val="28"/>
          <w:szCs w:val="28"/>
        </w:rPr>
        <w:t>величение численности детей, вовлеченных в деятельность Всероссийского детско-юношеского военно-патриотического общественного движения «ЮНАРМИЯ»</w:t>
      </w:r>
      <w:r w:rsidR="009C71CB">
        <w:rPr>
          <w:rFonts w:ascii="Times New Roman" w:hAnsi="Times New Roman" w:cs="Times New Roman"/>
          <w:sz w:val="28"/>
          <w:szCs w:val="28"/>
        </w:rPr>
        <w:t>.</w:t>
      </w:r>
    </w:p>
    <w:p w14:paraId="79D123D6" w14:textId="48374165" w:rsidR="00A45150" w:rsidRDefault="00A45150" w:rsidP="00A451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задачи и достижения запланированного результата</w:t>
      </w:r>
      <w:r w:rsidRPr="00D03C5B">
        <w:rPr>
          <w:rFonts w:ascii="Times New Roman" w:hAnsi="Times New Roman" w:cs="Times New Roman"/>
          <w:sz w:val="28"/>
          <w:szCs w:val="28"/>
        </w:rPr>
        <w:t xml:space="preserve"> по обеспечению увеличение численности детей, вовлеченных в деятельность Всероссийского детско-юношеского военно-патриоти</w:t>
      </w:r>
      <w:r w:rsidR="00BB51A0">
        <w:rPr>
          <w:rFonts w:ascii="Times New Roman" w:hAnsi="Times New Roman" w:cs="Times New Roman"/>
          <w:sz w:val="28"/>
          <w:szCs w:val="28"/>
        </w:rPr>
        <w:t>ческого общественного движения «ЮНАРМИЯ»</w:t>
      </w:r>
      <w:r>
        <w:rPr>
          <w:rFonts w:ascii="Times New Roman" w:hAnsi="Times New Roman" w:cs="Times New Roman"/>
          <w:sz w:val="28"/>
          <w:szCs w:val="28"/>
        </w:rPr>
        <w:t xml:space="preserve">, максимального </w:t>
      </w:r>
      <w:r w:rsidRPr="00B76EC3">
        <w:rPr>
          <w:rFonts w:ascii="Times New Roman" w:hAnsi="Times New Roman" w:cs="Times New Roman"/>
          <w:sz w:val="28"/>
          <w:szCs w:val="28"/>
        </w:rPr>
        <w:t>увеличения охват</w:t>
      </w:r>
      <w:r>
        <w:rPr>
          <w:rFonts w:ascii="Times New Roman" w:hAnsi="Times New Roman" w:cs="Times New Roman"/>
          <w:sz w:val="28"/>
          <w:szCs w:val="28"/>
        </w:rPr>
        <w:t>а</w:t>
      </w:r>
      <w:r w:rsidRPr="00B76EC3">
        <w:rPr>
          <w:rFonts w:ascii="Times New Roman" w:hAnsi="Times New Roman" w:cs="Times New Roman"/>
          <w:sz w:val="28"/>
          <w:szCs w:val="28"/>
        </w:rPr>
        <w:t xml:space="preserve"> детей</w:t>
      </w:r>
      <w:r>
        <w:rPr>
          <w:rFonts w:ascii="Times New Roman" w:hAnsi="Times New Roman" w:cs="Times New Roman"/>
          <w:sz w:val="28"/>
          <w:szCs w:val="28"/>
        </w:rPr>
        <w:t xml:space="preserve"> и подростков </w:t>
      </w:r>
      <w:r w:rsidRPr="00B76EC3">
        <w:rPr>
          <w:rFonts w:ascii="Times New Roman" w:hAnsi="Times New Roman" w:cs="Times New Roman"/>
          <w:sz w:val="28"/>
          <w:szCs w:val="28"/>
        </w:rPr>
        <w:t>военно-патриотическим воспитанием</w:t>
      </w:r>
      <w:r>
        <w:rPr>
          <w:rFonts w:ascii="Times New Roman" w:hAnsi="Times New Roman" w:cs="Times New Roman"/>
          <w:sz w:val="28"/>
          <w:szCs w:val="28"/>
        </w:rPr>
        <w:t xml:space="preserve"> </w:t>
      </w:r>
      <w:r w:rsidRPr="00AF356C">
        <w:rPr>
          <w:rFonts w:ascii="Times New Roman" w:hAnsi="Times New Roman" w:cs="Times New Roman"/>
          <w:sz w:val="28"/>
          <w:szCs w:val="28"/>
        </w:rPr>
        <w:t>ВВПОД «ЮНАРМИЯ»</w:t>
      </w:r>
      <w:r>
        <w:rPr>
          <w:rFonts w:ascii="Times New Roman" w:hAnsi="Times New Roman" w:cs="Times New Roman"/>
          <w:sz w:val="28"/>
          <w:szCs w:val="28"/>
        </w:rPr>
        <w:t xml:space="preserve"> необходимо стабильное и гарантированное финансирование в размере 1 500 </w:t>
      </w:r>
      <w:r w:rsidR="00D70CE8">
        <w:rPr>
          <w:rFonts w:ascii="Times New Roman" w:hAnsi="Times New Roman" w:cs="Times New Roman"/>
          <w:sz w:val="28"/>
          <w:szCs w:val="28"/>
        </w:rPr>
        <w:t xml:space="preserve">млн. </w:t>
      </w:r>
      <w:r>
        <w:rPr>
          <w:rFonts w:ascii="Times New Roman" w:hAnsi="Times New Roman" w:cs="Times New Roman"/>
          <w:sz w:val="28"/>
          <w:szCs w:val="28"/>
        </w:rPr>
        <w:t xml:space="preserve">руб. ежегодно. Внебюджетное финансирование в размере 150 </w:t>
      </w:r>
      <w:r w:rsidR="00D70CE8">
        <w:rPr>
          <w:rFonts w:ascii="Times New Roman" w:hAnsi="Times New Roman" w:cs="Times New Roman"/>
          <w:sz w:val="28"/>
          <w:szCs w:val="28"/>
        </w:rPr>
        <w:t xml:space="preserve">млн. </w:t>
      </w:r>
      <w:r>
        <w:rPr>
          <w:rFonts w:ascii="Times New Roman" w:hAnsi="Times New Roman" w:cs="Times New Roman"/>
          <w:sz w:val="28"/>
          <w:szCs w:val="28"/>
        </w:rPr>
        <w:t>руб. покрывает 10</w:t>
      </w:r>
      <w:r w:rsidR="00BB51A0">
        <w:rPr>
          <w:rFonts w:ascii="Times New Roman" w:hAnsi="Times New Roman" w:cs="Times New Roman"/>
          <w:sz w:val="28"/>
          <w:szCs w:val="28"/>
        </w:rPr>
        <w:t xml:space="preserve"> </w:t>
      </w:r>
      <w:r>
        <w:rPr>
          <w:rFonts w:ascii="Times New Roman" w:hAnsi="Times New Roman" w:cs="Times New Roman"/>
          <w:sz w:val="28"/>
          <w:szCs w:val="28"/>
        </w:rPr>
        <w:t xml:space="preserve">% необходимых ресурсов. В случае реализации плана по проведению массовых мероприятий Движением в рамках реализации федерального проекта, вовлеченность детей и подростков в эти мероприятия может составить до 13 </w:t>
      </w:r>
      <w:r w:rsidR="00D70CE8">
        <w:rPr>
          <w:rFonts w:ascii="Times New Roman" w:hAnsi="Times New Roman" w:cs="Times New Roman"/>
          <w:sz w:val="28"/>
          <w:szCs w:val="28"/>
        </w:rPr>
        <w:t xml:space="preserve">млн. </w:t>
      </w:r>
      <w:r>
        <w:rPr>
          <w:rFonts w:ascii="Times New Roman" w:hAnsi="Times New Roman" w:cs="Times New Roman"/>
          <w:sz w:val="28"/>
          <w:szCs w:val="28"/>
        </w:rPr>
        <w:t>человек.</w:t>
      </w:r>
    </w:p>
    <w:p w14:paraId="6758B23D" w14:textId="77777777" w:rsidR="00BB51A0" w:rsidRPr="00BB51A0" w:rsidRDefault="00BB51A0" w:rsidP="00A45150">
      <w:pPr>
        <w:autoSpaceDE w:val="0"/>
        <w:autoSpaceDN w:val="0"/>
        <w:adjustRightInd w:val="0"/>
        <w:spacing w:after="0" w:line="240" w:lineRule="auto"/>
        <w:ind w:firstLine="709"/>
        <w:jc w:val="both"/>
        <w:rPr>
          <w:rFonts w:ascii="Times New Roman" w:hAnsi="Times New Roman" w:cs="Times New Roman"/>
          <w:sz w:val="20"/>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1306"/>
        <w:gridCol w:w="1359"/>
        <w:gridCol w:w="1417"/>
        <w:gridCol w:w="1560"/>
        <w:gridCol w:w="1701"/>
        <w:gridCol w:w="4394"/>
      </w:tblGrid>
      <w:tr w:rsidR="00A45150" w:rsidRPr="00A45150" w14:paraId="2489FEAA" w14:textId="77777777" w:rsidTr="00BB51A0">
        <w:trPr>
          <w:trHeight w:val="20"/>
        </w:trPr>
        <w:tc>
          <w:tcPr>
            <w:tcW w:w="704" w:type="dxa"/>
            <w:shd w:val="clear" w:color="000000" w:fill="FFFFFF"/>
            <w:noWrap/>
            <w:vAlign w:val="center"/>
            <w:hideMark/>
          </w:tcPr>
          <w:p w14:paraId="50BAC4C5"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 п/п </w:t>
            </w:r>
          </w:p>
        </w:tc>
        <w:tc>
          <w:tcPr>
            <w:tcW w:w="2693" w:type="dxa"/>
            <w:shd w:val="clear" w:color="000000" w:fill="FFFFFF"/>
            <w:noWrap/>
            <w:vAlign w:val="center"/>
            <w:hideMark/>
          </w:tcPr>
          <w:p w14:paraId="281BA803"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 xml:space="preserve">Наименование мероприятия </w:t>
            </w:r>
          </w:p>
        </w:tc>
        <w:tc>
          <w:tcPr>
            <w:tcW w:w="1306" w:type="dxa"/>
            <w:shd w:val="clear" w:color="000000" w:fill="FFFFFF"/>
            <w:vAlign w:val="center"/>
            <w:hideMark/>
          </w:tcPr>
          <w:p w14:paraId="48094AE3"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Период проведения</w:t>
            </w:r>
          </w:p>
        </w:tc>
        <w:tc>
          <w:tcPr>
            <w:tcW w:w="1359" w:type="dxa"/>
            <w:shd w:val="clear" w:color="auto" w:fill="auto"/>
            <w:vAlign w:val="center"/>
            <w:hideMark/>
          </w:tcPr>
          <w:p w14:paraId="278AD177"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 xml:space="preserve">Количество </w:t>
            </w:r>
            <w:proofErr w:type="spellStart"/>
            <w:r w:rsidRPr="00BB51A0">
              <w:rPr>
                <w:rFonts w:ascii="Times New Roman" w:eastAsia="Times New Roman" w:hAnsi="Times New Roman" w:cs="Times New Roman"/>
                <w:bCs/>
                <w:lang w:eastAsia="ru-RU"/>
              </w:rPr>
              <w:t>мероприя</w:t>
            </w:r>
            <w:r w:rsidR="00BB51A0">
              <w:rPr>
                <w:rFonts w:ascii="Times New Roman" w:eastAsia="Times New Roman" w:hAnsi="Times New Roman" w:cs="Times New Roman"/>
                <w:bCs/>
                <w:lang w:eastAsia="ru-RU"/>
              </w:rPr>
              <w:t>-</w:t>
            </w:r>
            <w:r w:rsidRPr="00BB51A0">
              <w:rPr>
                <w:rFonts w:ascii="Times New Roman" w:eastAsia="Times New Roman" w:hAnsi="Times New Roman" w:cs="Times New Roman"/>
                <w:bCs/>
                <w:lang w:eastAsia="ru-RU"/>
              </w:rPr>
              <w:t>тий</w:t>
            </w:r>
            <w:proofErr w:type="spellEnd"/>
            <w:r w:rsidRPr="00BB51A0">
              <w:rPr>
                <w:rFonts w:ascii="Times New Roman" w:eastAsia="Times New Roman" w:hAnsi="Times New Roman" w:cs="Times New Roman"/>
                <w:bCs/>
                <w:lang w:eastAsia="ru-RU"/>
              </w:rPr>
              <w:t>,</w:t>
            </w:r>
            <w:r w:rsidRPr="00A45150">
              <w:rPr>
                <w:rFonts w:ascii="Times New Roman" w:eastAsia="Times New Roman" w:hAnsi="Times New Roman" w:cs="Times New Roman"/>
                <w:bCs/>
                <w:lang w:eastAsia="ru-RU"/>
              </w:rPr>
              <w:t xml:space="preserve"> ед.</w:t>
            </w:r>
          </w:p>
        </w:tc>
        <w:tc>
          <w:tcPr>
            <w:tcW w:w="1417" w:type="dxa"/>
            <w:shd w:val="clear" w:color="auto" w:fill="auto"/>
            <w:vAlign w:val="center"/>
            <w:hideMark/>
          </w:tcPr>
          <w:p w14:paraId="13928465"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 xml:space="preserve">Охват участников, тыс. чел. </w:t>
            </w:r>
          </w:p>
        </w:tc>
        <w:tc>
          <w:tcPr>
            <w:tcW w:w="1560" w:type="dxa"/>
            <w:shd w:val="clear" w:color="auto" w:fill="auto"/>
            <w:vAlign w:val="center"/>
            <w:hideMark/>
          </w:tcPr>
          <w:p w14:paraId="76EDD913" w14:textId="77777777" w:rsidR="00A45150" w:rsidRPr="00A45150" w:rsidRDefault="00BB51A0" w:rsidP="00A4515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Средства федерального бюджета,</w:t>
            </w:r>
            <w:r>
              <w:rPr>
                <w:rFonts w:ascii="Times New Roman" w:eastAsia="Times New Roman" w:hAnsi="Times New Roman" w:cs="Times New Roman"/>
                <w:bCs/>
                <w:lang w:eastAsia="ru-RU"/>
              </w:rPr>
              <w:br/>
            </w:r>
            <w:r w:rsidR="00A45150" w:rsidRPr="00A45150">
              <w:rPr>
                <w:rFonts w:ascii="Times New Roman" w:eastAsia="Times New Roman" w:hAnsi="Times New Roman" w:cs="Times New Roman"/>
                <w:bCs/>
                <w:lang w:eastAsia="ru-RU"/>
              </w:rPr>
              <w:t>тыс. руб.</w:t>
            </w:r>
          </w:p>
        </w:tc>
        <w:tc>
          <w:tcPr>
            <w:tcW w:w="1701" w:type="dxa"/>
            <w:shd w:val="clear" w:color="auto" w:fill="auto"/>
            <w:vAlign w:val="center"/>
            <w:hideMark/>
          </w:tcPr>
          <w:p w14:paraId="1DADAB8F" w14:textId="77777777" w:rsidR="00A45150" w:rsidRPr="00A45150" w:rsidRDefault="00A45150" w:rsidP="00BB51A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Внебюджетные средства,</w:t>
            </w:r>
            <w:r w:rsidR="00BB51A0">
              <w:rPr>
                <w:rFonts w:ascii="Times New Roman" w:eastAsia="Times New Roman" w:hAnsi="Times New Roman" w:cs="Times New Roman"/>
                <w:bCs/>
                <w:lang w:eastAsia="ru-RU"/>
              </w:rPr>
              <w:br/>
            </w:r>
            <w:r w:rsidRPr="00A45150">
              <w:rPr>
                <w:rFonts w:ascii="Times New Roman" w:eastAsia="Times New Roman" w:hAnsi="Times New Roman" w:cs="Times New Roman"/>
                <w:bCs/>
                <w:lang w:eastAsia="ru-RU"/>
              </w:rPr>
              <w:t>тыс. руб.</w:t>
            </w:r>
          </w:p>
        </w:tc>
        <w:tc>
          <w:tcPr>
            <w:tcW w:w="4394" w:type="dxa"/>
            <w:shd w:val="clear" w:color="auto" w:fill="auto"/>
            <w:vAlign w:val="center"/>
            <w:hideMark/>
          </w:tcPr>
          <w:p w14:paraId="2A9B57F4"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Описание мероприятия и ожидаемый результат от его реализации</w:t>
            </w:r>
          </w:p>
        </w:tc>
      </w:tr>
      <w:tr w:rsidR="00A45150" w:rsidRPr="00A45150" w14:paraId="752E3A57" w14:textId="77777777" w:rsidTr="00BB51A0">
        <w:trPr>
          <w:trHeight w:val="20"/>
        </w:trPr>
        <w:tc>
          <w:tcPr>
            <w:tcW w:w="704" w:type="dxa"/>
            <w:shd w:val="clear" w:color="000000" w:fill="FFFFFF"/>
            <w:noWrap/>
            <w:vAlign w:val="center"/>
            <w:hideMark/>
          </w:tcPr>
          <w:p w14:paraId="5CFB7D1F" w14:textId="77777777" w:rsidR="00A45150" w:rsidRPr="00A45150" w:rsidRDefault="00A45150" w:rsidP="00A45150">
            <w:pPr>
              <w:spacing w:after="0" w:line="240" w:lineRule="auto"/>
              <w:jc w:val="center"/>
              <w:rPr>
                <w:rFonts w:ascii="Times New Roman" w:eastAsia="Times New Roman" w:hAnsi="Times New Roman" w:cs="Times New Roman"/>
                <w:sz w:val="16"/>
                <w:szCs w:val="16"/>
                <w:lang w:eastAsia="ru-RU"/>
              </w:rPr>
            </w:pPr>
            <w:r w:rsidRPr="00A45150">
              <w:rPr>
                <w:rFonts w:ascii="Times New Roman" w:eastAsia="Times New Roman" w:hAnsi="Times New Roman" w:cs="Times New Roman"/>
                <w:sz w:val="16"/>
                <w:szCs w:val="16"/>
                <w:lang w:eastAsia="ru-RU"/>
              </w:rPr>
              <w:t>1</w:t>
            </w:r>
          </w:p>
        </w:tc>
        <w:tc>
          <w:tcPr>
            <w:tcW w:w="2693" w:type="dxa"/>
            <w:shd w:val="clear" w:color="000000" w:fill="FFFFFF"/>
            <w:noWrap/>
            <w:vAlign w:val="center"/>
            <w:hideMark/>
          </w:tcPr>
          <w:p w14:paraId="36FC0566" w14:textId="77777777" w:rsidR="00A45150" w:rsidRPr="00A45150" w:rsidRDefault="00A45150" w:rsidP="00A45150">
            <w:pPr>
              <w:spacing w:after="0" w:line="240" w:lineRule="auto"/>
              <w:jc w:val="center"/>
              <w:rPr>
                <w:rFonts w:ascii="Times New Roman" w:eastAsia="Times New Roman" w:hAnsi="Times New Roman" w:cs="Times New Roman"/>
                <w:sz w:val="16"/>
                <w:szCs w:val="16"/>
                <w:lang w:eastAsia="ru-RU"/>
              </w:rPr>
            </w:pPr>
            <w:r w:rsidRPr="00A45150">
              <w:rPr>
                <w:rFonts w:ascii="Times New Roman" w:eastAsia="Times New Roman" w:hAnsi="Times New Roman" w:cs="Times New Roman"/>
                <w:sz w:val="16"/>
                <w:szCs w:val="16"/>
                <w:lang w:eastAsia="ru-RU"/>
              </w:rPr>
              <w:t>2</w:t>
            </w:r>
          </w:p>
        </w:tc>
        <w:tc>
          <w:tcPr>
            <w:tcW w:w="1306" w:type="dxa"/>
            <w:shd w:val="clear" w:color="000000" w:fill="FFFFFF"/>
            <w:noWrap/>
            <w:vAlign w:val="center"/>
            <w:hideMark/>
          </w:tcPr>
          <w:p w14:paraId="7D67EC8C" w14:textId="77777777" w:rsidR="00A45150" w:rsidRPr="00A45150" w:rsidRDefault="00A45150" w:rsidP="00A45150">
            <w:pPr>
              <w:spacing w:after="0" w:line="240" w:lineRule="auto"/>
              <w:jc w:val="center"/>
              <w:rPr>
                <w:rFonts w:ascii="Times New Roman" w:eastAsia="Times New Roman" w:hAnsi="Times New Roman" w:cs="Times New Roman"/>
                <w:sz w:val="16"/>
                <w:szCs w:val="16"/>
                <w:lang w:eastAsia="ru-RU"/>
              </w:rPr>
            </w:pPr>
            <w:r w:rsidRPr="00A45150">
              <w:rPr>
                <w:rFonts w:ascii="Times New Roman" w:eastAsia="Times New Roman" w:hAnsi="Times New Roman" w:cs="Times New Roman"/>
                <w:sz w:val="16"/>
                <w:szCs w:val="16"/>
                <w:lang w:eastAsia="ru-RU"/>
              </w:rPr>
              <w:t>3</w:t>
            </w:r>
          </w:p>
        </w:tc>
        <w:tc>
          <w:tcPr>
            <w:tcW w:w="1359" w:type="dxa"/>
            <w:shd w:val="clear" w:color="000000" w:fill="FFFFFF"/>
            <w:noWrap/>
            <w:vAlign w:val="center"/>
            <w:hideMark/>
          </w:tcPr>
          <w:p w14:paraId="16EAB68A" w14:textId="77777777" w:rsidR="00A45150" w:rsidRPr="00A45150" w:rsidRDefault="00A45150" w:rsidP="00A45150">
            <w:pPr>
              <w:spacing w:after="0" w:line="240" w:lineRule="auto"/>
              <w:jc w:val="center"/>
              <w:rPr>
                <w:rFonts w:ascii="Times New Roman" w:eastAsia="Times New Roman" w:hAnsi="Times New Roman" w:cs="Times New Roman"/>
                <w:sz w:val="16"/>
                <w:szCs w:val="16"/>
                <w:lang w:eastAsia="ru-RU"/>
              </w:rPr>
            </w:pPr>
            <w:r w:rsidRPr="00A45150">
              <w:rPr>
                <w:rFonts w:ascii="Times New Roman" w:eastAsia="Times New Roman" w:hAnsi="Times New Roman" w:cs="Times New Roman"/>
                <w:sz w:val="16"/>
                <w:szCs w:val="16"/>
                <w:lang w:eastAsia="ru-RU"/>
              </w:rPr>
              <w:t>4</w:t>
            </w:r>
          </w:p>
        </w:tc>
        <w:tc>
          <w:tcPr>
            <w:tcW w:w="1417" w:type="dxa"/>
            <w:shd w:val="clear" w:color="000000" w:fill="FFFFFF"/>
            <w:noWrap/>
            <w:vAlign w:val="center"/>
            <w:hideMark/>
          </w:tcPr>
          <w:p w14:paraId="45699364" w14:textId="77777777" w:rsidR="00A45150" w:rsidRPr="00A45150" w:rsidRDefault="00A45150" w:rsidP="00A45150">
            <w:pPr>
              <w:spacing w:after="0" w:line="240" w:lineRule="auto"/>
              <w:jc w:val="center"/>
              <w:rPr>
                <w:rFonts w:ascii="Times New Roman" w:eastAsia="Times New Roman" w:hAnsi="Times New Roman" w:cs="Times New Roman"/>
                <w:sz w:val="16"/>
                <w:szCs w:val="16"/>
                <w:lang w:eastAsia="ru-RU"/>
              </w:rPr>
            </w:pPr>
            <w:r w:rsidRPr="00A45150">
              <w:rPr>
                <w:rFonts w:ascii="Times New Roman" w:eastAsia="Times New Roman" w:hAnsi="Times New Roman" w:cs="Times New Roman"/>
                <w:sz w:val="16"/>
                <w:szCs w:val="16"/>
                <w:lang w:eastAsia="ru-RU"/>
              </w:rPr>
              <w:t>5</w:t>
            </w:r>
          </w:p>
        </w:tc>
        <w:tc>
          <w:tcPr>
            <w:tcW w:w="1560" w:type="dxa"/>
            <w:shd w:val="clear" w:color="000000" w:fill="FFFFFF"/>
            <w:noWrap/>
            <w:vAlign w:val="center"/>
            <w:hideMark/>
          </w:tcPr>
          <w:p w14:paraId="7E483333" w14:textId="77777777" w:rsidR="00A45150" w:rsidRPr="00A45150" w:rsidRDefault="00A45150" w:rsidP="00A45150">
            <w:pPr>
              <w:spacing w:after="0" w:line="240" w:lineRule="auto"/>
              <w:jc w:val="center"/>
              <w:rPr>
                <w:rFonts w:ascii="Times New Roman" w:eastAsia="Times New Roman" w:hAnsi="Times New Roman" w:cs="Times New Roman"/>
                <w:sz w:val="16"/>
                <w:szCs w:val="16"/>
                <w:lang w:eastAsia="ru-RU"/>
              </w:rPr>
            </w:pPr>
            <w:r w:rsidRPr="00A45150">
              <w:rPr>
                <w:rFonts w:ascii="Times New Roman" w:eastAsia="Times New Roman" w:hAnsi="Times New Roman" w:cs="Times New Roman"/>
                <w:sz w:val="16"/>
                <w:szCs w:val="16"/>
                <w:lang w:eastAsia="ru-RU"/>
              </w:rPr>
              <w:t>6</w:t>
            </w:r>
          </w:p>
        </w:tc>
        <w:tc>
          <w:tcPr>
            <w:tcW w:w="1701" w:type="dxa"/>
            <w:shd w:val="clear" w:color="000000" w:fill="FFFFFF"/>
            <w:noWrap/>
            <w:vAlign w:val="center"/>
            <w:hideMark/>
          </w:tcPr>
          <w:p w14:paraId="32E11D7F" w14:textId="77777777" w:rsidR="00A45150" w:rsidRPr="00A45150" w:rsidRDefault="00A45150" w:rsidP="00A45150">
            <w:pPr>
              <w:spacing w:after="0" w:line="240" w:lineRule="auto"/>
              <w:jc w:val="center"/>
              <w:rPr>
                <w:rFonts w:ascii="Times New Roman" w:eastAsia="Times New Roman" w:hAnsi="Times New Roman" w:cs="Times New Roman"/>
                <w:sz w:val="16"/>
                <w:szCs w:val="16"/>
                <w:lang w:eastAsia="ru-RU"/>
              </w:rPr>
            </w:pPr>
            <w:r w:rsidRPr="00A45150">
              <w:rPr>
                <w:rFonts w:ascii="Times New Roman" w:eastAsia="Times New Roman" w:hAnsi="Times New Roman" w:cs="Times New Roman"/>
                <w:sz w:val="16"/>
                <w:szCs w:val="16"/>
                <w:lang w:eastAsia="ru-RU"/>
              </w:rPr>
              <w:t>7</w:t>
            </w:r>
          </w:p>
        </w:tc>
        <w:tc>
          <w:tcPr>
            <w:tcW w:w="4394" w:type="dxa"/>
            <w:shd w:val="clear" w:color="auto" w:fill="auto"/>
            <w:noWrap/>
            <w:vAlign w:val="center"/>
            <w:hideMark/>
          </w:tcPr>
          <w:p w14:paraId="01354F42" w14:textId="77777777" w:rsidR="00A45150" w:rsidRPr="00A45150" w:rsidRDefault="00A45150" w:rsidP="00A45150">
            <w:pPr>
              <w:spacing w:after="0" w:line="240" w:lineRule="auto"/>
              <w:jc w:val="center"/>
              <w:rPr>
                <w:rFonts w:ascii="Times New Roman" w:eastAsia="Times New Roman" w:hAnsi="Times New Roman" w:cs="Times New Roman"/>
                <w:sz w:val="16"/>
                <w:szCs w:val="16"/>
                <w:lang w:eastAsia="ru-RU"/>
              </w:rPr>
            </w:pPr>
            <w:r w:rsidRPr="00A45150">
              <w:rPr>
                <w:rFonts w:ascii="Times New Roman" w:eastAsia="Times New Roman" w:hAnsi="Times New Roman" w:cs="Times New Roman"/>
                <w:sz w:val="16"/>
                <w:szCs w:val="16"/>
                <w:lang w:eastAsia="ru-RU"/>
              </w:rPr>
              <w:t>8</w:t>
            </w:r>
          </w:p>
        </w:tc>
      </w:tr>
      <w:tr w:rsidR="00A45150" w:rsidRPr="00A45150" w14:paraId="2CD8D0C9" w14:textId="77777777" w:rsidTr="00BB51A0">
        <w:trPr>
          <w:trHeight w:val="20"/>
        </w:trPr>
        <w:tc>
          <w:tcPr>
            <w:tcW w:w="704" w:type="dxa"/>
            <w:shd w:val="clear" w:color="auto" w:fill="auto"/>
            <w:noWrap/>
            <w:vAlign w:val="center"/>
            <w:hideMark/>
          </w:tcPr>
          <w:p w14:paraId="0981119F" w14:textId="77777777" w:rsidR="00A45150" w:rsidRPr="00A45150" w:rsidRDefault="00A45150" w:rsidP="00A45150">
            <w:pPr>
              <w:spacing w:after="0" w:line="240" w:lineRule="auto"/>
              <w:jc w:val="center"/>
              <w:rPr>
                <w:rFonts w:ascii="Times New Roman" w:eastAsia="Times New Roman" w:hAnsi="Times New Roman" w:cs="Times New Roman"/>
                <w:bCs/>
                <w:color w:val="FF0000"/>
                <w:lang w:eastAsia="ru-RU"/>
              </w:rPr>
            </w:pPr>
            <w:r w:rsidRPr="00A45150">
              <w:rPr>
                <w:rFonts w:ascii="Times New Roman" w:eastAsia="Times New Roman" w:hAnsi="Times New Roman" w:cs="Times New Roman"/>
                <w:bCs/>
                <w:color w:val="FF0000"/>
                <w:lang w:eastAsia="ru-RU"/>
              </w:rPr>
              <w:t> </w:t>
            </w:r>
          </w:p>
        </w:tc>
        <w:tc>
          <w:tcPr>
            <w:tcW w:w="3999" w:type="dxa"/>
            <w:gridSpan w:val="2"/>
            <w:shd w:val="clear" w:color="auto" w:fill="auto"/>
            <w:noWrap/>
            <w:vAlign w:val="center"/>
            <w:hideMark/>
          </w:tcPr>
          <w:p w14:paraId="378DC313" w14:textId="77777777" w:rsidR="00A45150" w:rsidRPr="00A45150" w:rsidRDefault="00A45150" w:rsidP="00A45150">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 xml:space="preserve">Расходы на проведение массовых мероприятий, всего </w:t>
            </w:r>
          </w:p>
        </w:tc>
        <w:tc>
          <w:tcPr>
            <w:tcW w:w="1359" w:type="dxa"/>
            <w:shd w:val="clear" w:color="auto" w:fill="auto"/>
            <w:noWrap/>
            <w:vAlign w:val="center"/>
            <w:hideMark/>
          </w:tcPr>
          <w:p w14:paraId="54818039"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675</w:t>
            </w:r>
          </w:p>
        </w:tc>
        <w:tc>
          <w:tcPr>
            <w:tcW w:w="1417" w:type="dxa"/>
            <w:shd w:val="clear" w:color="auto" w:fill="auto"/>
            <w:noWrap/>
            <w:vAlign w:val="center"/>
            <w:hideMark/>
          </w:tcPr>
          <w:p w14:paraId="07210020"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12 786,8</w:t>
            </w:r>
          </w:p>
        </w:tc>
        <w:tc>
          <w:tcPr>
            <w:tcW w:w="1560" w:type="dxa"/>
            <w:shd w:val="clear" w:color="auto" w:fill="auto"/>
            <w:noWrap/>
            <w:vAlign w:val="center"/>
            <w:hideMark/>
          </w:tcPr>
          <w:p w14:paraId="180E70F1"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1 500 000</w:t>
            </w:r>
          </w:p>
        </w:tc>
        <w:tc>
          <w:tcPr>
            <w:tcW w:w="1701" w:type="dxa"/>
            <w:shd w:val="clear" w:color="auto" w:fill="auto"/>
            <w:noWrap/>
            <w:vAlign w:val="center"/>
            <w:hideMark/>
          </w:tcPr>
          <w:p w14:paraId="7D0F928E"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150 000</w:t>
            </w:r>
          </w:p>
        </w:tc>
        <w:tc>
          <w:tcPr>
            <w:tcW w:w="4394" w:type="dxa"/>
            <w:shd w:val="clear" w:color="auto" w:fill="auto"/>
            <w:noWrap/>
            <w:vAlign w:val="bottom"/>
            <w:hideMark/>
          </w:tcPr>
          <w:p w14:paraId="59765CF4"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51903725" w14:textId="77777777" w:rsidTr="00BB51A0">
        <w:trPr>
          <w:trHeight w:val="20"/>
        </w:trPr>
        <w:tc>
          <w:tcPr>
            <w:tcW w:w="704" w:type="dxa"/>
            <w:shd w:val="clear" w:color="auto" w:fill="auto"/>
            <w:noWrap/>
            <w:vAlign w:val="center"/>
            <w:hideMark/>
          </w:tcPr>
          <w:p w14:paraId="14CE883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c>
          <w:tcPr>
            <w:tcW w:w="3999" w:type="dxa"/>
            <w:gridSpan w:val="2"/>
            <w:shd w:val="clear" w:color="auto" w:fill="auto"/>
            <w:noWrap/>
            <w:vAlign w:val="center"/>
            <w:hideMark/>
          </w:tcPr>
          <w:p w14:paraId="524B52C2" w14:textId="77777777" w:rsidR="00A45150" w:rsidRPr="00A45150" w:rsidRDefault="00A45150" w:rsidP="00A45150">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color w:val="000000"/>
                <w:lang w:eastAsia="ru-RU"/>
              </w:rPr>
              <w:t>в том числе:</w:t>
            </w:r>
            <w:r w:rsidRPr="00A45150">
              <w:rPr>
                <w:rFonts w:ascii="Times New Roman" w:eastAsia="Times New Roman" w:hAnsi="Times New Roman" w:cs="Times New Roman"/>
                <w:bCs/>
                <w:color w:val="000000"/>
                <w:lang w:eastAsia="ru-RU"/>
              </w:rPr>
              <w:t> </w:t>
            </w:r>
          </w:p>
        </w:tc>
        <w:tc>
          <w:tcPr>
            <w:tcW w:w="1359" w:type="dxa"/>
            <w:shd w:val="clear" w:color="auto" w:fill="auto"/>
            <w:noWrap/>
            <w:vAlign w:val="center"/>
            <w:hideMark/>
          </w:tcPr>
          <w:p w14:paraId="2EB2B498"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 </w:t>
            </w:r>
          </w:p>
        </w:tc>
        <w:tc>
          <w:tcPr>
            <w:tcW w:w="1417" w:type="dxa"/>
            <w:shd w:val="clear" w:color="auto" w:fill="auto"/>
            <w:noWrap/>
            <w:vAlign w:val="center"/>
            <w:hideMark/>
          </w:tcPr>
          <w:p w14:paraId="18C6F613"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 </w:t>
            </w:r>
          </w:p>
        </w:tc>
        <w:tc>
          <w:tcPr>
            <w:tcW w:w="1560" w:type="dxa"/>
            <w:shd w:val="clear" w:color="auto" w:fill="auto"/>
            <w:noWrap/>
            <w:vAlign w:val="center"/>
            <w:hideMark/>
          </w:tcPr>
          <w:p w14:paraId="23DAFBFD"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 </w:t>
            </w:r>
          </w:p>
        </w:tc>
        <w:tc>
          <w:tcPr>
            <w:tcW w:w="1701" w:type="dxa"/>
            <w:shd w:val="clear" w:color="auto" w:fill="auto"/>
            <w:noWrap/>
            <w:vAlign w:val="center"/>
            <w:hideMark/>
          </w:tcPr>
          <w:p w14:paraId="2301DE8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c>
          <w:tcPr>
            <w:tcW w:w="4394" w:type="dxa"/>
            <w:shd w:val="clear" w:color="auto" w:fill="auto"/>
            <w:noWrap/>
            <w:vAlign w:val="bottom"/>
            <w:hideMark/>
          </w:tcPr>
          <w:p w14:paraId="19C26458"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78410FB5" w14:textId="77777777" w:rsidTr="00BB51A0">
        <w:trPr>
          <w:trHeight w:val="20"/>
        </w:trPr>
        <w:tc>
          <w:tcPr>
            <w:tcW w:w="704" w:type="dxa"/>
            <w:shd w:val="clear" w:color="auto" w:fill="auto"/>
            <w:noWrap/>
            <w:vAlign w:val="center"/>
            <w:hideMark/>
          </w:tcPr>
          <w:p w14:paraId="24A0629B"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w:t>
            </w:r>
          </w:p>
        </w:tc>
        <w:tc>
          <w:tcPr>
            <w:tcW w:w="3999" w:type="dxa"/>
            <w:gridSpan w:val="2"/>
            <w:shd w:val="clear" w:color="auto" w:fill="auto"/>
            <w:vAlign w:val="center"/>
            <w:hideMark/>
          </w:tcPr>
          <w:p w14:paraId="37F397D2" w14:textId="77777777" w:rsidR="00A45150" w:rsidRPr="00A45150" w:rsidRDefault="00A45150" w:rsidP="00A45150">
            <w:pPr>
              <w:spacing w:after="0" w:line="240" w:lineRule="auto"/>
              <w:rPr>
                <w:rFonts w:ascii="Times New Roman" w:eastAsia="Times New Roman" w:hAnsi="Times New Roman" w:cs="Times New Roman"/>
                <w:bCs/>
                <w:color w:val="000000"/>
                <w:highlight w:val="yellow"/>
                <w:lang w:eastAsia="ru-RU"/>
              </w:rPr>
            </w:pPr>
            <w:r w:rsidRPr="00A45150">
              <w:rPr>
                <w:rFonts w:ascii="Times New Roman" w:eastAsia="Times New Roman" w:hAnsi="Times New Roman" w:cs="Times New Roman"/>
                <w:bCs/>
                <w:color w:val="000000"/>
                <w:lang w:eastAsia="ru-RU"/>
              </w:rPr>
              <w:t xml:space="preserve">Проведение слетов, сборов, конференций, семинаров и т.п. </w:t>
            </w:r>
          </w:p>
        </w:tc>
        <w:tc>
          <w:tcPr>
            <w:tcW w:w="1359" w:type="dxa"/>
            <w:shd w:val="clear" w:color="auto" w:fill="auto"/>
            <w:noWrap/>
            <w:vAlign w:val="center"/>
            <w:hideMark/>
          </w:tcPr>
          <w:p w14:paraId="17142005"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20</w:t>
            </w:r>
          </w:p>
        </w:tc>
        <w:tc>
          <w:tcPr>
            <w:tcW w:w="1417" w:type="dxa"/>
            <w:shd w:val="clear" w:color="auto" w:fill="auto"/>
            <w:noWrap/>
            <w:vAlign w:val="center"/>
            <w:hideMark/>
          </w:tcPr>
          <w:p w14:paraId="7A1D134A"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3 405,7</w:t>
            </w:r>
          </w:p>
        </w:tc>
        <w:tc>
          <w:tcPr>
            <w:tcW w:w="1560" w:type="dxa"/>
            <w:shd w:val="clear" w:color="auto" w:fill="auto"/>
            <w:noWrap/>
            <w:vAlign w:val="center"/>
            <w:hideMark/>
          </w:tcPr>
          <w:p w14:paraId="4879F5EB"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lang w:eastAsia="ru-RU"/>
              </w:rPr>
              <w:t>719 696</w:t>
            </w:r>
          </w:p>
        </w:tc>
        <w:tc>
          <w:tcPr>
            <w:tcW w:w="1701" w:type="dxa"/>
            <w:shd w:val="clear" w:color="auto" w:fill="auto"/>
            <w:noWrap/>
            <w:vAlign w:val="center"/>
            <w:hideMark/>
          </w:tcPr>
          <w:p w14:paraId="09DC11EA"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15 000</w:t>
            </w:r>
          </w:p>
        </w:tc>
        <w:tc>
          <w:tcPr>
            <w:tcW w:w="4394" w:type="dxa"/>
            <w:shd w:val="clear" w:color="auto" w:fill="auto"/>
            <w:noWrap/>
            <w:vAlign w:val="bottom"/>
            <w:hideMark/>
          </w:tcPr>
          <w:p w14:paraId="5AA7F3CE"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664B5C29" w14:textId="77777777" w:rsidTr="00BB51A0">
        <w:trPr>
          <w:trHeight w:val="20"/>
        </w:trPr>
        <w:tc>
          <w:tcPr>
            <w:tcW w:w="704" w:type="dxa"/>
            <w:shd w:val="clear" w:color="auto" w:fill="auto"/>
            <w:noWrap/>
            <w:vAlign w:val="center"/>
            <w:hideMark/>
          </w:tcPr>
          <w:p w14:paraId="730485D7"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1.1</w:t>
            </w:r>
          </w:p>
        </w:tc>
        <w:tc>
          <w:tcPr>
            <w:tcW w:w="3999" w:type="dxa"/>
            <w:gridSpan w:val="2"/>
            <w:shd w:val="clear" w:color="auto" w:fill="auto"/>
            <w:noWrap/>
            <w:vAlign w:val="center"/>
            <w:hideMark/>
          </w:tcPr>
          <w:p w14:paraId="0F8F8950" w14:textId="77777777" w:rsidR="00A45150" w:rsidRPr="00A45150" w:rsidRDefault="00A45150" w:rsidP="00A45150">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iCs/>
                <w:color w:val="000000"/>
                <w:lang w:eastAsia="ru-RU"/>
              </w:rPr>
              <w:t>Федеральные мероприятия:</w:t>
            </w:r>
            <w:r w:rsidRPr="00A45150">
              <w:rPr>
                <w:rFonts w:ascii="Times New Roman" w:eastAsia="Times New Roman" w:hAnsi="Times New Roman" w:cs="Times New Roman"/>
                <w:bCs/>
                <w:color w:val="000000"/>
                <w:lang w:eastAsia="ru-RU"/>
              </w:rPr>
              <w:t> </w:t>
            </w:r>
          </w:p>
        </w:tc>
        <w:tc>
          <w:tcPr>
            <w:tcW w:w="1359" w:type="dxa"/>
            <w:shd w:val="clear" w:color="auto" w:fill="auto"/>
            <w:noWrap/>
            <w:vAlign w:val="center"/>
            <w:hideMark/>
          </w:tcPr>
          <w:p w14:paraId="10936D73"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12</w:t>
            </w:r>
          </w:p>
        </w:tc>
        <w:tc>
          <w:tcPr>
            <w:tcW w:w="1417" w:type="dxa"/>
            <w:shd w:val="clear" w:color="auto" w:fill="auto"/>
            <w:noWrap/>
            <w:vAlign w:val="center"/>
            <w:hideMark/>
          </w:tcPr>
          <w:p w14:paraId="02DA8EC7"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3 005,7</w:t>
            </w:r>
          </w:p>
        </w:tc>
        <w:tc>
          <w:tcPr>
            <w:tcW w:w="1560" w:type="dxa"/>
            <w:shd w:val="clear" w:color="auto" w:fill="auto"/>
            <w:noWrap/>
            <w:vAlign w:val="center"/>
            <w:hideMark/>
          </w:tcPr>
          <w:p w14:paraId="15A40C09"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114 423</w:t>
            </w:r>
          </w:p>
        </w:tc>
        <w:tc>
          <w:tcPr>
            <w:tcW w:w="1701" w:type="dxa"/>
            <w:shd w:val="clear" w:color="auto" w:fill="auto"/>
            <w:noWrap/>
            <w:vAlign w:val="center"/>
            <w:hideMark/>
          </w:tcPr>
          <w:p w14:paraId="516E8166"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15 000</w:t>
            </w:r>
          </w:p>
        </w:tc>
        <w:tc>
          <w:tcPr>
            <w:tcW w:w="4394" w:type="dxa"/>
            <w:shd w:val="clear" w:color="auto" w:fill="auto"/>
            <w:noWrap/>
            <w:vAlign w:val="bottom"/>
            <w:hideMark/>
          </w:tcPr>
          <w:p w14:paraId="17670584"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582CC294" w14:textId="77777777" w:rsidTr="00BB51A0">
        <w:trPr>
          <w:trHeight w:val="20"/>
        </w:trPr>
        <w:tc>
          <w:tcPr>
            <w:tcW w:w="704" w:type="dxa"/>
            <w:shd w:val="clear" w:color="000000" w:fill="FFFFFF"/>
            <w:noWrap/>
            <w:vAlign w:val="center"/>
            <w:hideMark/>
          </w:tcPr>
          <w:p w14:paraId="741B8E7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1.1.1</w:t>
            </w:r>
          </w:p>
        </w:tc>
        <w:tc>
          <w:tcPr>
            <w:tcW w:w="2693" w:type="dxa"/>
            <w:shd w:val="clear" w:color="000000" w:fill="FFFFFF"/>
            <w:vAlign w:val="center"/>
            <w:hideMark/>
          </w:tcPr>
          <w:p w14:paraId="6035A247" w14:textId="77777777" w:rsidR="00A45150" w:rsidRPr="00A45150" w:rsidRDefault="00A45150" w:rsidP="00BB51A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Обучающие семинары для руководителей штабов региональных и местных</w:t>
            </w:r>
            <w:r w:rsidR="00BB51A0">
              <w:rPr>
                <w:rFonts w:ascii="Times New Roman" w:eastAsia="Times New Roman" w:hAnsi="Times New Roman" w:cs="Times New Roman"/>
                <w:color w:val="000000"/>
                <w:lang w:eastAsia="ru-RU"/>
              </w:rPr>
              <w:t xml:space="preserve"> отделений, юнармейских отрядов</w:t>
            </w:r>
            <w:r w:rsidR="00BB51A0">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в 8 округах и руководител</w:t>
            </w:r>
            <w:r w:rsidR="00BB51A0">
              <w:rPr>
                <w:rFonts w:ascii="Times New Roman" w:eastAsia="Times New Roman" w:hAnsi="Times New Roman" w:cs="Times New Roman"/>
                <w:color w:val="000000"/>
                <w:lang w:eastAsia="ru-RU"/>
              </w:rPr>
              <w:t>ей военно-патриотических клубов</w:t>
            </w:r>
            <w:r w:rsidR="00BB51A0">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 xml:space="preserve">и общественных организаций по </w:t>
            </w:r>
            <w:r w:rsidRPr="00A45150">
              <w:rPr>
                <w:rFonts w:ascii="Times New Roman" w:eastAsia="Times New Roman" w:hAnsi="Times New Roman" w:cs="Times New Roman"/>
                <w:color w:val="000000"/>
                <w:lang w:eastAsia="ru-RU"/>
              </w:rPr>
              <w:lastRenderedPageBreak/>
              <w:t xml:space="preserve">патриотическому воспитанию </w:t>
            </w:r>
          </w:p>
        </w:tc>
        <w:tc>
          <w:tcPr>
            <w:tcW w:w="1306" w:type="dxa"/>
            <w:shd w:val="clear" w:color="000000" w:fill="FFFFFF"/>
            <w:vAlign w:val="center"/>
            <w:hideMark/>
          </w:tcPr>
          <w:p w14:paraId="049F746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ежегодно, январь-декабрь</w:t>
            </w:r>
          </w:p>
        </w:tc>
        <w:tc>
          <w:tcPr>
            <w:tcW w:w="1359" w:type="dxa"/>
            <w:shd w:val="clear" w:color="000000" w:fill="FFFFFF"/>
            <w:noWrap/>
            <w:vAlign w:val="center"/>
            <w:hideMark/>
          </w:tcPr>
          <w:p w14:paraId="744181D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w:t>
            </w:r>
          </w:p>
        </w:tc>
        <w:tc>
          <w:tcPr>
            <w:tcW w:w="1417" w:type="dxa"/>
            <w:shd w:val="clear" w:color="000000" w:fill="FFFFFF"/>
            <w:noWrap/>
            <w:vAlign w:val="center"/>
            <w:hideMark/>
          </w:tcPr>
          <w:p w14:paraId="101FCB1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560" w:type="dxa"/>
            <w:shd w:val="clear" w:color="000000" w:fill="FFFFFF"/>
            <w:noWrap/>
            <w:vAlign w:val="center"/>
            <w:hideMark/>
          </w:tcPr>
          <w:p w14:paraId="2EBECFB4"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37 370</w:t>
            </w:r>
          </w:p>
        </w:tc>
        <w:tc>
          <w:tcPr>
            <w:tcW w:w="1701" w:type="dxa"/>
            <w:shd w:val="clear" w:color="000000" w:fill="FFFFFF"/>
            <w:noWrap/>
            <w:vAlign w:val="center"/>
            <w:hideMark/>
          </w:tcPr>
          <w:p w14:paraId="6932F58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6301D3F1"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Организация и проведение ежегодных семинаров по вопросам патриотического воспитания. Участники семинаров - представители министерств и ведомств, научно-педагогическое сообщество, лидеры </w:t>
            </w:r>
            <w:r w:rsidRPr="00BB51A0">
              <w:rPr>
                <w:rFonts w:ascii="Times New Roman" w:eastAsia="Times New Roman" w:hAnsi="Times New Roman" w:cs="Times New Roman"/>
                <w:color w:val="000000"/>
                <w:spacing w:val="-6"/>
                <w:lang w:eastAsia="ru-RU"/>
              </w:rPr>
              <w:t>патриотических организаций, общественных</w:t>
            </w:r>
            <w:r w:rsidRPr="00A45150">
              <w:rPr>
                <w:rFonts w:ascii="Times New Roman" w:eastAsia="Times New Roman" w:hAnsi="Times New Roman" w:cs="Times New Roman"/>
                <w:color w:val="000000"/>
                <w:lang w:eastAsia="ru-RU"/>
              </w:rPr>
              <w:t xml:space="preserve"> объ</w:t>
            </w:r>
            <w:r w:rsidR="00BB51A0">
              <w:rPr>
                <w:rFonts w:ascii="Times New Roman" w:eastAsia="Times New Roman" w:hAnsi="Times New Roman" w:cs="Times New Roman"/>
                <w:color w:val="000000"/>
                <w:lang w:eastAsia="ru-RU"/>
              </w:rPr>
              <w:t>единений, молодежные активисты.</w:t>
            </w:r>
            <w:r w:rsidR="00BB51A0">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Цель -</w:t>
            </w:r>
            <w:r w:rsidR="00BB51A0">
              <w:rPr>
                <w:rFonts w:ascii="Times New Roman" w:eastAsia="Times New Roman" w:hAnsi="Times New Roman" w:cs="Times New Roman"/>
                <w:color w:val="000000"/>
                <w:lang w:eastAsia="ru-RU"/>
              </w:rPr>
              <w:t xml:space="preserve"> обсуждение актуальных вопросов</w:t>
            </w:r>
            <w:r w:rsidR="00BB51A0">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 xml:space="preserve">по консолидации сил и взаимодействию </w:t>
            </w:r>
            <w:r w:rsidRPr="00BB51A0">
              <w:rPr>
                <w:rFonts w:ascii="Times New Roman" w:eastAsia="Times New Roman" w:hAnsi="Times New Roman" w:cs="Times New Roman"/>
                <w:color w:val="000000"/>
                <w:lang w:eastAsia="ru-RU"/>
              </w:rPr>
              <w:t>гражданских институтов в сфере патриотического</w:t>
            </w:r>
            <w:r w:rsidRPr="00A45150">
              <w:rPr>
                <w:rFonts w:ascii="Times New Roman" w:eastAsia="Times New Roman" w:hAnsi="Times New Roman" w:cs="Times New Roman"/>
                <w:color w:val="000000"/>
                <w:lang w:eastAsia="ru-RU"/>
              </w:rPr>
              <w:t xml:space="preserve"> воспитания граждан РФ. </w:t>
            </w:r>
            <w:r w:rsidRPr="00A45150">
              <w:rPr>
                <w:rFonts w:ascii="Times New Roman" w:eastAsia="Times New Roman" w:hAnsi="Times New Roman" w:cs="Times New Roman"/>
                <w:color w:val="000000"/>
                <w:lang w:eastAsia="ru-RU"/>
              </w:rPr>
              <w:lastRenderedPageBreak/>
              <w:t>Обеспечение проезда, проживания, питания участникам семинаров из субъектов РФ. Итог каждого семинара - сборник лучших практик. Охват участников одного семинара - 1 000 челове</w:t>
            </w:r>
            <w:r w:rsidR="00BB51A0">
              <w:rPr>
                <w:rFonts w:ascii="Times New Roman" w:eastAsia="Times New Roman" w:hAnsi="Times New Roman" w:cs="Times New Roman"/>
                <w:color w:val="000000"/>
                <w:lang w:eastAsia="ru-RU"/>
              </w:rPr>
              <w:t xml:space="preserve">к (включая </w:t>
            </w:r>
            <w:proofErr w:type="spellStart"/>
            <w:r w:rsidR="00BB51A0">
              <w:rPr>
                <w:rFonts w:ascii="Times New Roman" w:eastAsia="Times New Roman" w:hAnsi="Times New Roman" w:cs="Times New Roman"/>
                <w:color w:val="000000"/>
                <w:lang w:eastAsia="ru-RU"/>
              </w:rPr>
              <w:t>on-line</w:t>
            </w:r>
            <w:proofErr w:type="spellEnd"/>
            <w:r w:rsidR="00BB51A0">
              <w:rPr>
                <w:rFonts w:ascii="Times New Roman" w:eastAsia="Times New Roman" w:hAnsi="Times New Roman" w:cs="Times New Roman"/>
                <w:color w:val="000000"/>
                <w:lang w:eastAsia="ru-RU"/>
              </w:rPr>
              <w:t xml:space="preserve"> -трансляцию).</w:t>
            </w:r>
          </w:p>
        </w:tc>
      </w:tr>
      <w:tr w:rsidR="00A45150" w:rsidRPr="00A45150" w14:paraId="423E2555" w14:textId="77777777" w:rsidTr="00BB51A0">
        <w:trPr>
          <w:trHeight w:val="20"/>
        </w:trPr>
        <w:tc>
          <w:tcPr>
            <w:tcW w:w="704" w:type="dxa"/>
            <w:shd w:val="clear" w:color="000000" w:fill="FFFFFF"/>
            <w:noWrap/>
            <w:vAlign w:val="center"/>
            <w:hideMark/>
          </w:tcPr>
          <w:p w14:paraId="4831958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1.1.2</w:t>
            </w:r>
          </w:p>
        </w:tc>
        <w:tc>
          <w:tcPr>
            <w:tcW w:w="2693" w:type="dxa"/>
            <w:shd w:val="clear" w:color="auto" w:fill="auto"/>
            <w:vAlign w:val="center"/>
            <w:hideMark/>
          </w:tcPr>
          <w:p w14:paraId="31428695" w14:textId="77777777" w:rsidR="00A45150" w:rsidRPr="00A45150" w:rsidRDefault="00A45150" w:rsidP="00A45150">
            <w:pPr>
              <w:spacing w:after="0" w:line="240" w:lineRule="auto"/>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Финал Всероссийского медиа-форума юных корреспондентов «Защитник»</w:t>
            </w:r>
          </w:p>
        </w:tc>
        <w:tc>
          <w:tcPr>
            <w:tcW w:w="1306" w:type="dxa"/>
            <w:shd w:val="clear" w:color="auto" w:fill="auto"/>
            <w:vAlign w:val="center"/>
            <w:hideMark/>
          </w:tcPr>
          <w:p w14:paraId="6031C57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февраль</w:t>
            </w:r>
          </w:p>
        </w:tc>
        <w:tc>
          <w:tcPr>
            <w:tcW w:w="1359" w:type="dxa"/>
            <w:shd w:val="clear" w:color="000000" w:fill="FFFFFF"/>
            <w:noWrap/>
            <w:vAlign w:val="center"/>
            <w:hideMark/>
          </w:tcPr>
          <w:p w14:paraId="7072319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67E4436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3 000</w:t>
            </w:r>
          </w:p>
        </w:tc>
        <w:tc>
          <w:tcPr>
            <w:tcW w:w="1560" w:type="dxa"/>
            <w:shd w:val="clear" w:color="000000" w:fill="FFFFFF"/>
            <w:noWrap/>
            <w:vAlign w:val="center"/>
            <w:hideMark/>
          </w:tcPr>
          <w:p w14:paraId="3AFA4AB1"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37 228</w:t>
            </w:r>
          </w:p>
        </w:tc>
        <w:tc>
          <w:tcPr>
            <w:tcW w:w="1701" w:type="dxa"/>
            <w:shd w:val="clear" w:color="000000" w:fill="FFFFFF"/>
            <w:noWrap/>
            <w:vAlign w:val="center"/>
            <w:hideMark/>
          </w:tcPr>
          <w:p w14:paraId="2F10295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1A0EBB8F" w14:textId="1ABF14D0" w:rsidR="00A45150" w:rsidRPr="00A45150" w:rsidRDefault="00A45150" w:rsidP="0077161A">
            <w:pPr>
              <w:spacing w:after="0" w:line="247"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Участники форума - активисты общественных организаций, клубов и движений патриотической направленности, </w:t>
            </w:r>
            <w:r w:rsidRPr="0077161A">
              <w:rPr>
                <w:rFonts w:ascii="Times New Roman" w:eastAsia="Times New Roman" w:hAnsi="Times New Roman" w:cs="Times New Roman"/>
                <w:color w:val="000000"/>
                <w:spacing w:val="-6"/>
                <w:lang w:eastAsia="ru-RU"/>
              </w:rPr>
              <w:t>обучающиеся образовательных организаций,</w:t>
            </w:r>
            <w:r w:rsidRPr="00A45150">
              <w:rPr>
                <w:rFonts w:ascii="Times New Roman" w:eastAsia="Times New Roman" w:hAnsi="Times New Roman" w:cs="Times New Roman"/>
                <w:color w:val="000000"/>
                <w:lang w:eastAsia="ru-RU"/>
              </w:rPr>
              <w:t xml:space="preserve"> </w:t>
            </w:r>
            <w:proofErr w:type="spellStart"/>
            <w:r w:rsidRPr="00A45150">
              <w:rPr>
                <w:rFonts w:ascii="Times New Roman" w:eastAsia="Times New Roman" w:hAnsi="Times New Roman" w:cs="Times New Roman"/>
                <w:color w:val="000000"/>
                <w:lang w:eastAsia="ru-RU"/>
              </w:rPr>
              <w:t>медийные</w:t>
            </w:r>
            <w:proofErr w:type="spellEnd"/>
            <w:r w:rsidRPr="00A45150">
              <w:rPr>
                <w:rFonts w:ascii="Times New Roman" w:eastAsia="Times New Roman" w:hAnsi="Times New Roman" w:cs="Times New Roman"/>
                <w:color w:val="000000"/>
                <w:lang w:eastAsia="ru-RU"/>
              </w:rPr>
              <w:t xml:space="preserve"> личности. Формы участия: очная, дистанционная. Программные мероприятия форума: профильные мастер-классы, </w:t>
            </w:r>
            <w:proofErr w:type="spellStart"/>
            <w:r w:rsidRPr="00A45150">
              <w:rPr>
                <w:rFonts w:ascii="Times New Roman" w:eastAsia="Times New Roman" w:hAnsi="Times New Roman" w:cs="Times New Roman"/>
                <w:color w:val="000000"/>
                <w:lang w:eastAsia="ru-RU"/>
              </w:rPr>
              <w:t>воркшопы</w:t>
            </w:r>
            <w:proofErr w:type="spellEnd"/>
            <w:r w:rsidRPr="00A45150">
              <w:rPr>
                <w:rFonts w:ascii="Times New Roman" w:eastAsia="Times New Roman" w:hAnsi="Times New Roman" w:cs="Times New Roman"/>
                <w:color w:val="000000"/>
                <w:lang w:eastAsia="ru-RU"/>
              </w:rPr>
              <w:t>, лектори</w:t>
            </w:r>
            <w:r w:rsidR="00BB51A0">
              <w:rPr>
                <w:rFonts w:ascii="Times New Roman" w:eastAsia="Times New Roman" w:hAnsi="Times New Roman" w:cs="Times New Roman"/>
                <w:color w:val="000000"/>
                <w:lang w:eastAsia="ru-RU"/>
              </w:rPr>
              <w:t>и под руководством специалистов</w:t>
            </w:r>
            <w:r w:rsidR="0077161A">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в медиа сфере. Онлайн-тран</w:t>
            </w:r>
            <w:r w:rsidR="0077161A">
              <w:rPr>
                <w:rFonts w:ascii="Times New Roman" w:eastAsia="Times New Roman" w:hAnsi="Times New Roman" w:cs="Times New Roman"/>
                <w:color w:val="000000"/>
                <w:lang w:eastAsia="ru-RU"/>
              </w:rPr>
              <w:t>сляция программных мероприятий.</w:t>
            </w:r>
            <w:r w:rsidR="0077161A">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 xml:space="preserve">В рамках подготовки к форуму проведение всероссийского конкурса видеороликов. </w:t>
            </w:r>
            <w:r w:rsidRPr="0077161A">
              <w:rPr>
                <w:rFonts w:ascii="Times New Roman" w:eastAsia="Times New Roman" w:hAnsi="Times New Roman" w:cs="Times New Roman"/>
                <w:color w:val="000000"/>
                <w:spacing w:val="-4"/>
                <w:lang w:eastAsia="ru-RU"/>
              </w:rPr>
              <w:t>Общее количество призовых мест конкурса -</w:t>
            </w:r>
            <w:r w:rsidR="0077161A">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не менее 20. Победители конкурса награждаются кубками с символикой проекта, дипломами. Авторы-победители приглашены в работу программных мероприятий форумов в качестве спикер</w:t>
            </w:r>
            <w:r w:rsidR="00BB51A0">
              <w:rPr>
                <w:rFonts w:ascii="Times New Roman" w:eastAsia="Times New Roman" w:hAnsi="Times New Roman" w:cs="Times New Roman"/>
                <w:color w:val="000000"/>
                <w:lang w:eastAsia="ru-RU"/>
              </w:rPr>
              <w:t>ов.</w:t>
            </w:r>
            <w:r w:rsidR="00BB51A0">
              <w:rPr>
                <w:rFonts w:ascii="Times New Roman" w:eastAsia="Times New Roman" w:hAnsi="Times New Roman" w:cs="Times New Roman"/>
                <w:color w:val="000000"/>
                <w:lang w:eastAsia="ru-RU"/>
              </w:rPr>
              <w:br w:type="page"/>
              <w:t>Предполагаемый охват форума</w:t>
            </w:r>
            <w:r w:rsidR="00BB51A0">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 xml:space="preserve">3 </w:t>
            </w:r>
            <w:r w:rsidR="00D70CE8">
              <w:rPr>
                <w:rFonts w:ascii="Times New Roman" w:eastAsia="Times New Roman" w:hAnsi="Times New Roman" w:cs="Times New Roman"/>
                <w:color w:val="000000"/>
                <w:lang w:eastAsia="ru-RU"/>
              </w:rPr>
              <w:t xml:space="preserve">млн. </w:t>
            </w:r>
            <w:r w:rsidRPr="00A45150">
              <w:rPr>
                <w:rFonts w:ascii="Times New Roman" w:eastAsia="Times New Roman" w:hAnsi="Times New Roman" w:cs="Times New Roman"/>
                <w:color w:val="000000"/>
                <w:lang w:eastAsia="ru-RU"/>
              </w:rPr>
              <w:t xml:space="preserve">человек. </w:t>
            </w:r>
            <w:r w:rsidRPr="00A45150">
              <w:rPr>
                <w:rFonts w:ascii="Times New Roman" w:eastAsia="Times New Roman" w:hAnsi="Times New Roman" w:cs="Times New Roman"/>
                <w:color w:val="000000"/>
                <w:lang w:eastAsia="ru-RU"/>
              </w:rPr>
              <w:br w:type="page"/>
            </w:r>
          </w:p>
        </w:tc>
      </w:tr>
      <w:tr w:rsidR="00A45150" w:rsidRPr="00A45150" w14:paraId="4027EA8A" w14:textId="77777777" w:rsidTr="00BB51A0">
        <w:trPr>
          <w:trHeight w:val="20"/>
        </w:trPr>
        <w:tc>
          <w:tcPr>
            <w:tcW w:w="704" w:type="dxa"/>
            <w:shd w:val="clear" w:color="000000" w:fill="FFFFFF"/>
            <w:noWrap/>
            <w:vAlign w:val="center"/>
            <w:hideMark/>
          </w:tcPr>
          <w:p w14:paraId="652AF33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1.1.3</w:t>
            </w:r>
          </w:p>
        </w:tc>
        <w:tc>
          <w:tcPr>
            <w:tcW w:w="2693" w:type="dxa"/>
            <w:shd w:val="clear" w:color="000000" w:fill="FFFFFF"/>
            <w:vAlign w:val="center"/>
            <w:hideMark/>
          </w:tcPr>
          <w:p w14:paraId="3BC052F4"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Всероссийские Юнармейские Новогодние сборы. Подведение итогов года.</w:t>
            </w:r>
          </w:p>
        </w:tc>
        <w:tc>
          <w:tcPr>
            <w:tcW w:w="1306" w:type="dxa"/>
            <w:shd w:val="clear" w:color="000000" w:fill="FFFFFF"/>
            <w:vAlign w:val="center"/>
            <w:hideMark/>
          </w:tcPr>
          <w:p w14:paraId="5C3B1E4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декабрь</w:t>
            </w:r>
          </w:p>
        </w:tc>
        <w:tc>
          <w:tcPr>
            <w:tcW w:w="1359" w:type="dxa"/>
            <w:shd w:val="clear" w:color="000000" w:fill="FFFFFF"/>
            <w:noWrap/>
            <w:vAlign w:val="center"/>
            <w:hideMark/>
          </w:tcPr>
          <w:p w14:paraId="63064AA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036A20D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2 </w:t>
            </w:r>
          </w:p>
        </w:tc>
        <w:tc>
          <w:tcPr>
            <w:tcW w:w="1560" w:type="dxa"/>
            <w:shd w:val="clear" w:color="000000" w:fill="FFFFFF"/>
            <w:noWrap/>
            <w:vAlign w:val="center"/>
            <w:hideMark/>
          </w:tcPr>
          <w:p w14:paraId="19799DFC"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37 860</w:t>
            </w:r>
          </w:p>
        </w:tc>
        <w:tc>
          <w:tcPr>
            <w:tcW w:w="1701" w:type="dxa"/>
            <w:shd w:val="clear" w:color="000000" w:fill="FFFFFF"/>
            <w:noWrap/>
            <w:vAlign w:val="center"/>
            <w:hideMark/>
          </w:tcPr>
          <w:p w14:paraId="69AE9EE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15 000</w:t>
            </w:r>
          </w:p>
        </w:tc>
        <w:tc>
          <w:tcPr>
            <w:tcW w:w="4394" w:type="dxa"/>
            <w:shd w:val="clear" w:color="000000" w:fill="FFFFFF"/>
            <w:vAlign w:val="center"/>
            <w:hideMark/>
          </w:tcPr>
          <w:p w14:paraId="6B128291" w14:textId="77777777" w:rsidR="00A45150" w:rsidRPr="00A45150" w:rsidRDefault="00A45150" w:rsidP="0077161A">
            <w:pPr>
              <w:spacing w:after="0" w:line="247"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Организация и проведение ежегодных итоговых Всероссийских Юнармейских Новогодних сборов с целью подведения итогов за год, поощрения лучших юнармейцев и руководителей отрядов, отделений, выделение лучших молодежных инициатив и практик в сфере военно-патриотического воспитания. Участники Новогодних сборов - юнармейцы в возрасте от 16 лет, руководители местных и региональных отделений, молодежные </w:t>
            </w:r>
            <w:r w:rsidRPr="00A45150">
              <w:rPr>
                <w:rFonts w:ascii="Times New Roman" w:eastAsia="Times New Roman" w:hAnsi="Times New Roman" w:cs="Times New Roman"/>
                <w:color w:val="000000"/>
                <w:lang w:eastAsia="ru-RU"/>
              </w:rPr>
              <w:lastRenderedPageBreak/>
              <w:t>активисты патриотических общественных организаций, руководители военно-патриотических организаций, клубов, движений. Охват участников</w:t>
            </w:r>
            <w:r w:rsidR="0077161A">
              <w:rPr>
                <w:rFonts w:ascii="Times New Roman" w:eastAsia="Times New Roman" w:hAnsi="Times New Roman" w:cs="Times New Roman"/>
                <w:color w:val="000000"/>
                <w:lang w:eastAsia="ru-RU"/>
              </w:rPr>
              <w:t xml:space="preserve"> - не менее</w:t>
            </w:r>
            <w:r w:rsidR="0077161A">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3 000 тысяч человек.</w:t>
            </w:r>
          </w:p>
        </w:tc>
      </w:tr>
      <w:tr w:rsidR="00A45150" w:rsidRPr="00A45150" w14:paraId="46522AE1" w14:textId="77777777" w:rsidTr="00BB51A0">
        <w:trPr>
          <w:trHeight w:val="20"/>
        </w:trPr>
        <w:tc>
          <w:tcPr>
            <w:tcW w:w="704" w:type="dxa"/>
            <w:shd w:val="clear" w:color="000000" w:fill="FFFFFF"/>
            <w:noWrap/>
            <w:vAlign w:val="center"/>
            <w:hideMark/>
          </w:tcPr>
          <w:p w14:paraId="565D7F55" w14:textId="77777777" w:rsidR="00A45150" w:rsidRPr="00A45150" w:rsidRDefault="00A45150" w:rsidP="00A45150">
            <w:pPr>
              <w:spacing w:after="0" w:line="240" w:lineRule="auto"/>
              <w:jc w:val="center"/>
              <w:rPr>
                <w:rFonts w:ascii="Times New Roman" w:eastAsia="Times New Roman" w:hAnsi="Times New Roman" w:cs="Times New Roman"/>
                <w:color w:val="000000"/>
                <w:highlight w:val="yellow"/>
                <w:lang w:eastAsia="ru-RU"/>
              </w:rPr>
            </w:pPr>
            <w:r w:rsidRPr="00A45150">
              <w:rPr>
                <w:rFonts w:ascii="Times New Roman" w:eastAsia="Times New Roman" w:hAnsi="Times New Roman" w:cs="Times New Roman"/>
                <w:color w:val="000000"/>
                <w:lang w:eastAsia="ru-RU"/>
              </w:rPr>
              <w:lastRenderedPageBreak/>
              <w:t>1.1.4</w:t>
            </w:r>
          </w:p>
        </w:tc>
        <w:tc>
          <w:tcPr>
            <w:tcW w:w="2693" w:type="dxa"/>
            <w:shd w:val="clear" w:color="000000" w:fill="FFFFFF"/>
            <w:vAlign w:val="center"/>
            <w:hideMark/>
          </w:tcPr>
          <w:p w14:paraId="5BEAB97E"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Всероссийские патриотические детско-юношеские и молодежные конкурсы</w:t>
            </w:r>
          </w:p>
        </w:tc>
        <w:tc>
          <w:tcPr>
            <w:tcW w:w="1306" w:type="dxa"/>
            <w:shd w:val="clear" w:color="000000" w:fill="FFFFFF"/>
            <w:vAlign w:val="center"/>
            <w:hideMark/>
          </w:tcPr>
          <w:p w14:paraId="56DAF9E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июнь</w:t>
            </w:r>
          </w:p>
        </w:tc>
        <w:tc>
          <w:tcPr>
            <w:tcW w:w="1359" w:type="dxa"/>
            <w:shd w:val="clear" w:color="000000" w:fill="FFFFFF"/>
            <w:noWrap/>
            <w:vAlign w:val="center"/>
            <w:hideMark/>
          </w:tcPr>
          <w:p w14:paraId="29B1F8A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2B9DAB9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1,2</w:t>
            </w:r>
          </w:p>
        </w:tc>
        <w:tc>
          <w:tcPr>
            <w:tcW w:w="1560" w:type="dxa"/>
            <w:shd w:val="clear" w:color="000000" w:fill="FFFFFF"/>
            <w:noWrap/>
            <w:vAlign w:val="center"/>
            <w:hideMark/>
          </w:tcPr>
          <w:p w14:paraId="5ACC6FCF"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1 836</w:t>
            </w:r>
          </w:p>
        </w:tc>
        <w:tc>
          <w:tcPr>
            <w:tcW w:w="1701" w:type="dxa"/>
            <w:shd w:val="clear" w:color="000000" w:fill="FFFFFF"/>
            <w:noWrap/>
            <w:vAlign w:val="center"/>
            <w:hideMark/>
          </w:tcPr>
          <w:p w14:paraId="6FEA3BA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07FE6AC1"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Организация и проведение ежегодного Всероссийского </w:t>
            </w:r>
            <w:r w:rsidR="0077161A">
              <w:rPr>
                <w:rFonts w:ascii="Times New Roman" w:eastAsia="Times New Roman" w:hAnsi="Times New Roman" w:cs="Times New Roman"/>
                <w:color w:val="000000"/>
                <w:lang w:eastAsia="ru-RU"/>
              </w:rPr>
              <w:t>литературного конкурса конкурс «Два капитана»</w:t>
            </w:r>
            <w:r w:rsidRPr="00A45150">
              <w:rPr>
                <w:rFonts w:ascii="Times New Roman" w:eastAsia="Times New Roman" w:hAnsi="Times New Roman" w:cs="Times New Roman"/>
                <w:color w:val="000000"/>
                <w:lang w:eastAsia="ru-RU"/>
              </w:rPr>
              <w:t xml:space="preserve"> - участники юнармейцы и обучающиеся общеобразовательных учреждений от 10 до 17 лет. По итогам - победители конкурса (32 человека) награждаются дипломами, кубками, ценными призами. Церемония награждения проходит в Москве. Организаторы конкурса обеспечивают победителям проезд, проживание и питание для участия в церемонии награждения ИТ</w:t>
            </w:r>
            <w:r w:rsidR="0077161A">
              <w:rPr>
                <w:rFonts w:ascii="Times New Roman" w:eastAsia="Times New Roman" w:hAnsi="Times New Roman" w:cs="Times New Roman"/>
                <w:color w:val="000000"/>
                <w:lang w:eastAsia="ru-RU"/>
              </w:rPr>
              <w:t>ОГ конкурсным движением – охват</w:t>
            </w:r>
            <w:r w:rsidR="0077161A">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85 субъектов РФ. Охват детей не менее 1200 человек.</w:t>
            </w:r>
          </w:p>
        </w:tc>
      </w:tr>
      <w:tr w:rsidR="00A45150" w:rsidRPr="00A45150" w14:paraId="6EF70EC3" w14:textId="77777777" w:rsidTr="00BB51A0">
        <w:trPr>
          <w:trHeight w:val="20"/>
        </w:trPr>
        <w:tc>
          <w:tcPr>
            <w:tcW w:w="704" w:type="dxa"/>
            <w:shd w:val="clear" w:color="000000" w:fill="FFFFFF"/>
            <w:noWrap/>
            <w:vAlign w:val="center"/>
            <w:hideMark/>
          </w:tcPr>
          <w:p w14:paraId="5943DF7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1.1.5</w:t>
            </w:r>
          </w:p>
        </w:tc>
        <w:tc>
          <w:tcPr>
            <w:tcW w:w="2693" w:type="dxa"/>
            <w:shd w:val="clear" w:color="auto" w:fill="auto"/>
            <w:vAlign w:val="center"/>
            <w:hideMark/>
          </w:tcPr>
          <w:p w14:paraId="1BE1B1E1"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Смотр-конкурс региональных отделений движения «ЮНАРМИЯ» на кубок заместителя Министра обороны Российской Федерации </w:t>
            </w:r>
          </w:p>
        </w:tc>
        <w:tc>
          <w:tcPr>
            <w:tcW w:w="1306" w:type="dxa"/>
            <w:shd w:val="clear" w:color="auto" w:fill="auto"/>
            <w:vAlign w:val="center"/>
            <w:hideMark/>
          </w:tcPr>
          <w:p w14:paraId="3C71B4B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ноябрь-декабрь</w:t>
            </w:r>
          </w:p>
        </w:tc>
        <w:tc>
          <w:tcPr>
            <w:tcW w:w="1359" w:type="dxa"/>
            <w:shd w:val="clear" w:color="000000" w:fill="FFFFFF"/>
            <w:noWrap/>
            <w:vAlign w:val="center"/>
            <w:hideMark/>
          </w:tcPr>
          <w:p w14:paraId="712DCDB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053A5A3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1,5 </w:t>
            </w:r>
          </w:p>
        </w:tc>
        <w:tc>
          <w:tcPr>
            <w:tcW w:w="1560" w:type="dxa"/>
            <w:shd w:val="clear" w:color="000000" w:fill="FFFFFF"/>
            <w:noWrap/>
            <w:vAlign w:val="center"/>
            <w:hideMark/>
          </w:tcPr>
          <w:p w14:paraId="2AA3134C"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129</w:t>
            </w:r>
          </w:p>
        </w:tc>
        <w:tc>
          <w:tcPr>
            <w:tcW w:w="1701" w:type="dxa"/>
            <w:shd w:val="clear" w:color="000000" w:fill="FFFFFF"/>
            <w:noWrap/>
            <w:vAlign w:val="center"/>
            <w:hideMark/>
          </w:tcPr>
          <w:p w14:paraId="4D280A0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14146F1B"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Организация и проведение смотра-конкурса на лучше</w:t>
            </w:r>
            <w:r w:rsidR="0077161A">
              <w:rPr>
                <w:rFonts w:ascii="Times New Roman" w:eastAsia="Times New Roman" w:hAnsi="Times New Roman" w:cs="Times New Roman"/>
                <w:color w:val="000000"/>
                <w:lang w:eastAsia="ru-RU"/>
              </w:rPr>
              <w:t>е региональное отделение ВВПОД «ЮНАРМИЯ»</w:t>
            </w:r>
            <w:r w:rsidRPr="00A45150">
              <w:rPr>
                <w:rFonts w:ascii="Times New Roman" w:eastAsia="Times New Roman" w:hAnsi="Times New Roman" w:cs="Times New Roman"/>
                <w:color w:val="000000"/>
                <w:lang w:eastAsia="ru-RU"/>
              </w:rPr>
              <w:t>. Цель конкурса - повышение эффективност</w:t>
            </w:r>
            <w:r w:rsidR="0077161A">
              <w:rPr>
                <w:rFonts w:ascii="Times New Roman" w:eastAsia="Times New Roman" w:hAnsi="Times New Roman" w:cs="Times New Roman"/>
                <w:color w:val="000000"/>
                <w:lang w:eastAsia="ru-RU"/>
              </w:rPr>
              <w:t>и развития Движения «ЮНАРМИЯ»</w:t>
            </w:r>
            <w:r w:rsidRPr="00A45150">
              <w:rPr>
                <w:rFonts w:ascii="Times New Roman" w:eastAsia="Times New Roman" w:hAnsi="Times New Roman" w:cs="Times New Roman"/>
                <w:color w:val="000000"/>
                <w:lang w:eastAsia="ru-RU"/>
              </w:rPr>
              <w:t>, выявление лучших практик в сфере патриотического воспитания детей и подростков РФ, расширение и распространение передового опыта по патр</w:t>
            </w:r>
            <w:r w:rsidR="0077161A">
              <w:rPr>
                <w:rFonts w:ascii="Times New Roman" w:eastAsia="Times New Roman" w:hAnsi="Times New Roman" w:cs="Times New Roman"/>
                <w:color w:val="000000"/>
                <w:lang w:eastAsia="ru-RU"/>
              </w:rPr>
              <w:t>иотическому воспитанию. Охват -</w:t>
            </w:r>
            <w:r w:rsidR="0077161A">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85 субъектов РФ.</w:t>
            </w:r>
          </w:p>
        </w:tc>
      </w:tr>
      <w:tr w:rsidR="00A45150" w:rsidRPr="00A45150" w14:paraId="63426BFD" w14:textId="77777777" w:rsidTr="00BB51A0">
        <w:trPr>
          <w:trHeight w:val="20"/>
        </w:trPr>
        <w:tc>
          <w:tcPr>
            <w:tcW w:w="704" w:type="dxa"/>
            <w:shd w:val="clear" w:color="000000" w:fill="FFFFFF"/>
            <w:noWrap/>
            <w:vAlign w:val="center"/>
            <w:hideMark/>
          </w:tcPr>
          <w:p w14:paraId="16FE324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1.2</w:t>
            </w:r>
          </w:p>
        </w:tc>
        <w:tc>
          <w:tcPr>
            <w:tcW w:w="3999" w:type="dxa"/>
            <w:gridSpan w:val="2"/>
            <w:shd w:val="clear" w:color="000000" w:fill="FFFFFF"/>
            <w:vAlign w:val="center"/>
            <w:hideMark/>
          </w:tcPr>
          <w:p w14:paraId="30DB5C68"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bCs/>
                <w:iCs/>
                <w:color w:val="000000"/>
                <w:lang w:eastAsia="ru-RU"/>
              </w:rPr>
              <w:t>Региональные мероприятия:</w:t>
            </w:r>
            <w:r w:rsidRPr="00A45150">
              <w:rPr>
                <w:rFonts w:ascii="Times New Roman" w:eastAsia="Times New Roman" w:hAnsi="Times New Roman" w:cs="Times New Roman"/>
                <w:color w:val="000000"/>
                <w:lang w:eastAsia="ru-RU"/>
              </w:rPr>
              <w:t> </w:t>
            </w:r>
          </w:p>
        </w:tc>
        <w:tc>
          <w:tcPr>
            <w:tcW w:w="1359" w:type="dxa"/>
            <w:shd w:val="clear" w:color="000000" w:fill="FFFFFF"/>
            <w:noWrap/>
            <w:vAlign w:val="center"/>
            <w:hideMark/>
          </w:tcPr>
          <w:p w14:paraId="6A74C55D"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8</w:t>
            </w:r>
          </w:p>
        </w:tc>
        <w:tc>
          <w:tcPr>
            <w:tcW w:w="1417" w:type="dxa"/>
            <w:shd w:val="clear" w:color="000000" w:fill="FFFFFF"/>
            <w:noWrap/>
            <w:vAlign w:val="center"/>
            <w:hideMark/>
          </w:tcPr>
          <w:p w14:paraId="1CC47AD9"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400</w:t>
            </w:r>
          </w:p>
        </w:tc>
        <w:tc>
          <w:tcPr>
            <w:tcW w:w="1560" w:type="dxa"/>
            <w:shd w:val="clear" w:color="000000" w:fill="FFFFFF"/>
            <w:noWrap/>
            <w:vAlign w:val="center"/>
            <w:hideMark/>
          </w:tcPr>
          <w:p w14:paraId="38A98630"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19 525</w:t>
            </w:r>
          </w:p>
        </w:tc>
        <w:tc>
          <w:tcPr>
            <w:tcW w:w="1701" w:type="dxa"/>
            <w:shd w:val="clear" w:color="000000" w:fill="FFFFFF"/>
            <w:noWrap/>
            <w:vAlign w:val="center"/>
            <w:hideMark/>
          </w:tcPr>
          <w:p w14:paraId="5A8DB17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auto" w:fill="auto"/>
            <w:noWrap/>
            <w:vAlign w:val="bottom"/>
            <w:hideMark/>
          </w:tcPr>
          <w:p w14:paraId="08DEB7EB"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227D669E" w14:textId="77777777" w:rsidTr="00BB51A0">
        <w:trPr>
          <w:trHeight w:val="20"/>
        </w:trPr>
        <w:tc>
          <w:tcPr>
            <w:tcW w:w="704" w:type="dxa"/>
            <w:shd w:val="clear" w:color="000000" w:fill="FFFFFF"/>
            <w:noWrap/>
            <w:vAlign w:val="center"/>
            <w:hideMark/>
          </w:tcPr>
          <w:p w14:paraId="0635BCE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1.2.1</w:t>
            </w:r>
          </w:p>
        </w:tc>
        <w:tc>
          <w:tcPr>
            <w:tcW w:w="2693" w:type="dxa"/>
            <w:shd w:val="clear" w:color="auto" w:fill="auto"/>
            <w:vAlign w:val="center"/>
            <w:hideMark/>
          </w:tcPr>
          <w:p w14:paraId="569CA449"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Региональный медиа-форум юных корреспондентов «Защитник» в федеральных округах</w:t>
            </w:r>
          </w:p>
        </w:tc>
        <w:tc>
          <w:tcPr>
            <w:tcW w:w="1306" w:type="dxa"/>
            <w:shd w:val="clear" w:color="auto" w:fill="auto"/>
            <w:vAlign w:val="center"/>
            <w:hideMark/>
          </w:tcPr>
          <w:p w14:paraId="5257717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сентябрь-январь</w:t>
            </w:r>
          </w:p>
        </w:tc>
        <w:tc>
          <w:tcPr>
            <w:tcW w:w="1359" w:type="dxa"/>
            <w:shd w:val="clear" w:color="000000" w:fill="FFFFFF"/>
            <w:noWrap/>
            <w:vAlign w:val="center"/>
            <w:hideMark/>
          </w:tcPr>
          <w:p w14:paraId="7FA8C01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w:t>
            </w:r>
          </w:p>
        </w:tc>
        <w:tc>
          <w:tcPr>
            <w:tcW w:w="1417" w:type="dxa"/>
            <w:shd w:val="clear" w:color="000000" w:fill="FFFFFF"/>
            <w:noWrap/>
            <w:vAlign w:val="center"/>
            <w:hideMark/>
          </w:tcPr>
          <w:p w14:paraId="07DF093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400</w:t>
            </w:r>
          </w:p>
        </w:tc>
        <w:tc>
          <w:tcPr>
            <w:tcW w:w="1560" w:type="dxa"/>
            <w:shd w:val="clear" w:color="000000" w:fill="FFFFFF"/>
            <w:noWrap/>
            <w:vAlign w:val="center"/>
            <w:hideMark/>
          </w:tcPr>
          <w:p w14:paraId="1271D71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lang w:eastAsia="ru-RU"/>
              </w:rPr>
              <w:t>19 525</w:t>
            </w:r>
          </w:p>
        </w:tc>
        <w:tc>
          <w:tcPr>
            <w:tcW w:w="1701" w:type="dxa"/>
            <w:shd w:val="clear" w:color="000000" w:fill="FFFFFF"/>
            <w:noWrap/>
            <w:vAlign w:val="center"/>
            <w:hideMark/>
          </w:tcPr>
          <w:p w14:paraId="3455E2E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5DEE8551"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Участники форума - активисты общественных организаций, клубов и движений патриотической направленности, обучающиеся образовательных организаций, </w:t>
            </w:r>
            <w:proofErr w:type="spellStart"/>
            <w:r w:rsidRPr="00A45150">
              <w:rPr>
                <w:rFonts w:ascii="Times New Roman" w:eastAsia="Times New Roman" w:hAnsi="Times New Roman" w:cs="Times New Roman"/>
                <w:color w:val="000000"/>
                <w:lang w:eastAsia="ru-RU"/>
              </w:rPr>
              <w:t>медийные</w:t>
            </w:r>
            <w:proofErr w:type="spellEnd"/>
            <w:r w:rsidRPr="00A45150">
              <w:rPr>
                <w:rFonts w:ascii="Times New Roman" w:eastAsia="Times New Roman" w:hAnsi="Times New Roman" w:cs="Times New Roman"/>
                <w:color w:val="000000"/>
                <w:lang w:eastAsia="ru-RU"/>
              </w:rPr>
              <w:t xml:space="preserve"> личности. Формы участия: очная, дистанционная. </w:t>
            </w:r>
            <w:r w:rsidRPr="00A45150">
              <w:rPr>
                <w:rFonts w:ascii="Times New Roman" w:eastAsia="Times New Roman" w:hAnsi="Times New Roman" w:cs="Times New Roman"/>
                <w:color w:val="000000"/>
                <w:lang w:eastAsia="ru-RU"/>
              </w:rPr>
              <w:lastRenderedPageBreak/>
              <w:t xml:space="preserve">Программные мероприятия форума: профильные мастер-классы, </w:t>
            </w:r>
            <w:proofErr w:type="spellStart"/>
            <w:r w:rsidRPr="00A45150">
              <w:rPr>
                <w:rFonts w:ascii="Times New Roman" w:eastAsia="Times New Roman" w:hAnsi="Times New Roman" w:cs="Times New Roman"/>
                <w:color w:val="000000"/>
                <w:lang w:eastAsia="ru-RU"/>
              </w:rPr>
              <w:t>воркшопы</w:t>
            </w:r>
            <w:proofErr w:type="spellEnd"/>
            <w:r w:rsidRPr="00A45150">
              <w:rPr>
                <w:rFonts w:ascii="Times New Roman" w:eastAsia="Times New Roman" w:hAnsi="Times New Roman" w:cs="Times New Roman"/>
                <w:color w:val="000000"/>
                <w:lang w:eastAsia="ru-RU"/>
              </w:rPr>
              <w:t xml:space="preserve">, лектории под руководством специалистов в медиа сфере. Онлайн-трансляция программных мероприятий. В рамках подготовки к форуму проведение всероссийского конкурса видеороликов. </w:t>
            </w:r>
            <w:r w:rsidRPr="0077161A">
              <w:rPr>
                <w:rFonts w:ascii="Times New Roman" w:eastAsia="Times New Roman" w:hAnsi="Times New Roman" w:cs="Times New Roman"/>
                <w:color w:val="000000"/>
                <w:spacing w:val="-4"/>
                <w:lang w:eastAsia="ru-RU"/>
              </w:rPr>
              <w:t>Общее количество призовых мест конкурса -</w:t>
            </w:r>
            <w:r w:rsidR="0077161A">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не менее 20. Победители конкурса награждаются кубками с символикой проекта, дипломами. Авторы-победители приглашены в работу программных мероприятий форумов в качестве спикеров.</w:t>
            </w:r>
            <w:r w:rsidRPr="00A45150">
              <w:rPr>
                <w:rFonts w:ascii="Times New Roman" w:eastAsia="Times New Roman" w:hAnsi="Times New Roman" w:cs="Times New Roman"/>
                <w:color w:val="000000"/>
                <w:lang w:eastAsia="ru-RU"/>
              </w:rPr>
              <w:br w:type="page"/>
              <w:t xml:space="preserve">Предполагаемый охват форума 400 000 человек. </w:t>
            </w:r>
            <w:r w:rsidRPr="00A45150">
              <w:rPr>
                <w:rFonts w:ascii="Times New Roman" w:eastAsia="Times New Roman" w:hAnsi="Times New Roman" w:cs="Times New Roman"/>
                <w:color w:val="000000"/>
                <w:lang w:eastAsia="ru-RU"/>
              </w:rPr>
              <w:br w:type="page"/>
            </w:r>
          </w:p>
        </w:tc>
      </w:tr>
      <w:tr w:rsidR="00A45150" w:rsidRPr="00A45150" w14:paraId="3876198F" w14:textId="77777777" w:rsidTr="00BB51A0">
        <w:trPr>
          <w:trHeight w:val="20"/>
        </w:trPr>
        <w:tc>
          <w:tcPr>
            <w:tcW w:w="704" w:type="dxa"/>
            <w:shd w:val="clear" w:color="auto" w:fill="auto"/>
            <w:noWrap/>
            <w:vAlign w:val="center"/>
            <w:hideMark/>
          </w:tcPr>
          <w:p w14:paraId="3FD68E58"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lastRenderedPageBreak/>
              <w:t>2.</w:t>
            </w:r>
          </w:p>
        </w:tc>
        <w:tc>
          <w:tcPr>
            <w:tcW w:w="3999" w:type="dxa"/>
            <w:gridSpan w:val="2"/>
            <w:shd w:val="clear" w:color="auto" w:fill="auto"/>
            <w:vAlign w:val="center"/>
            <w:hideMark/>
          </w:tcPr>
          <w:p w14:paraId="251FA2BB" w14:textId="77777777" w:rsidR="00A45150" w:rsidRPr="00A45150" w:rsidRDefault="00A45150" w:rsidP="00A45150">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Мероприятия, посвященные Дню Победы в Великой Отечественной войне 1941-1945</w:t>
            </w:r>
            <w:r w:rsidR="00AE67AD">
              <w:rPr>
                <w:rFonts w:ascii="Times New Roman" w:eastAsia="Times New Roman" w:hAnsi="Times New Roman" w:cs="Times New Roman"/>
                <w:bCs/>
                <w:color w:val="000000"/>
                <w:lang w:eastAsia="ru-RU"/>
              </w:rPr>
              <w:t xml:space="preserve"> </w:t>
            </w:r>
            <w:r w:rsidRPr="00A45150">
              <w:rPr>
                <w:rFonts w:ascii="Times New Roman" w:eastAsia="Times New Roman" w:hAnsi="Times New Roman" w:cs="Times New Roman"/>
                <w:bCs/>
                <w:color w:val="000000"/>
                <w:lang w:eastAsia="ru-RU"/>
              </w:rPr>
              <w:t>гг.</w:t>
            </w:r>
          </w:p>
        </w:tc>
        <w:tc>
          <w:tcPr>
            <w:tcW w:w="1359" w:type="dxa"/>
            <w:shd w:val="clear" w:color="auto" w:fill="auto"/>
            <w:noWrap/>
            <w:vAlign w:val="center"/>
            <w:hideMark/>
          </w:tcPr>
          <w:p w14:paraId="49B2B4D4"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173</w:t>
            </w:r>
          </w:p>
        </w:tc>
        <w:tc>
          <w:tcPr>
            <w:tcW w:w="1417" w:type="dxa"/>
            <w:shd w:val="clear" w:color="auto" w:fill="auto"/>
            <w:noWrap/>
            <w:vAlign w:val="center"/>
            <w:hideMark/>
          </w:tcPr>
          <w:p w14:paraId="67CFFB23"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1 607</w:t>
            </w:r>
          </w:p>
        </w:tc>
        <w:tc>
          <w:tcPr>
            <w:tcW w:w="1560" w:type="dxa"/>
            <w:shd w:val="clear" w:color="auto" w:fill="auto"/>
            <w:noWrap/>
            <w:vAlign w:val="center"/>
            <w:hideMark/>
          </w:tcPr>
          <w:p w14:paraId="30E24A8D"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118 721</w:t>
            </w:r>
          </w:p>
        </w:tc>
        <w:tc>
          <w:tcPr>
            <w:tcW w:w="1701" w:type="dxa"/>
            <w:shd w:val="clear" w:color="auto" w:fill="auto"/>
            <w:noWrap/>
            <w:vAlign w:val="center"/>
            <w:hideMark/>
          </w:tcPr>
          <w:p w14:paraId="7452DF15" w14:textId="77777777" w:rsidR="00A45150" w:rsidRPr="00A45150" w:rsidRDefault="00A45150" w:rsidP="00A45150">
            <w:pPr>
              <w:spacing w:after="0" w:line="240" w:lineRule="auto"/>
              <w:jc w:val="center"/>
              <w:rPr>
                <w:rFonts w:ascii="Times New Roman" w:eastAsia="Times New Roman" w:hAnsi="Times New Roman" w:cs="Times New Roman"/>
                <w:bCs/>
                <w:lang w:eastAsia="ru-RU"/>
              </w:rPr>
            </w:pPr>
            <w:r w:rsidRPr="00A45150">
              <w:rPr>
                <w:rFonts w:ascii="Times New Roman" w:eastAsia="Times New Roman" w:hAnsi="Times New Roman" w:cs="Times New Roman"/>
                <w:bCs/>
                <w:color w:val="000000"/>
                <w:lang w:eastAsia="ru-RU"/>
              </w:rPr>
              <w:t>20 000</w:t>
            </w:r>
          </w:p>
        </w:tc>
        <w:tc>
          <w:tcPr>
            <w:tcW w:w="4394" w:type="dxa"/>
            <w:shd w:val="clear" w:color="auto" w:fill="auto"/>
            <w:vAlign w:val="center"/>
            <w:hideMark/>
          </w:tcPr>
          <w:p w14:paraId="2A451CFF"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26BD6F5D" w14:textId="77777777" w:rsidTr="00BB51A0">
        <w:trPr>
          <w:trHeight w:val="20"/>
        </w:trPr>
        <w:tc>
          <w:tcPr>
            <w:tcW w:w="704" w:type="dxa"/>
            <w:shd w:val="clear" w:color="auto" w:fill="auto"/>
            <w:noWrap/>
            <w:vAlign w:val="center"/>
            <w:hideMark/>
          </w:tcPr>
          <w:p w14:paraId="25BF6243"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2.1</w:t>
            </w:r>
          </w:p>
        </w:tc>
        <w:tc>
          <w:tcPr>
            <w:tcW w:w="3999" w:type="dxa"/>
            <w:gridSpan w:val="2"/>
            <w:shd w:val="clear" w:color="auto" w:fill="auto"/>
            <w:noWrap/>
            <w:vAlign w:val="center"/>
            <w:hideMark/>
          </w:tcPr>
          <w:p w14:paraId="3A29599D" w14:textId="77777777" w:rsidR="00A45150" w:rsidRPr="00AE67AD" w:rsidRDefault="00AE67AD" w:rsidP="00AE67AD">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Федеральные мероприятия:</w:t>
            </w:r>
            <w:r w:rsidR="00A45150" w:rsidRPr="00A45150">
              <w:rPr>
                <w:rFonts w:ascii="Times New Roman" w:eastAsia="Times New Roman" w:hAnsi="Times New Roman" w:cs="Times New Roman"/>
                <w:bCs/>
                <w:color w:val="000000"/>
                <w:lang w:eastAsia="ru-RU"/>
              </w:rPr>
              <w:t> </w:t>
            </w:r>
          </w:p>
        </w:tc>
        <w:tc>
          <w:tcPr>
            <w:tcW w:w="1359" w:type="dxa"/>
            <w:shd w:val="clear" w:color="auto" w:fill="auto"/>
            <w:noWrap/>
            <w:vAlign w:val="center"/>
            <w:hideMark/>
          </w:tcPr>
          <w:p w14:paraId="5F5FBB7E"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3</w:t>
            </w:r>
          </w:p>
        </w:tc>
        <w:tc>
          <w:tcPr>
            <w:tcW w:w="1417" w:type="dxa"/>
            <w:shd w:val="clear" w:color="auto" w:fill="auto"/>
            <w:noWrap/>
            <w:vAlign w:val="center"/>
            <w:hideMark/>
          </w:tcPr>
          <w:p w14:paraId="76A8BA58"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1 007 </w:t>
            </w:r>
          </w:p>
        </w:tc>
        <w:tc>
          <w:tcPr>
            <w:tcW w:w="1560" w:type="dxa"/>
            <w:shd w:val="clear" w:color="auto" w:fill="auto"/>
            <w:noWrap/>
            <w:vAlign w:val="center"/>
            <w:hideMark/>
          </w:tcPr>
          <w:p w14:paraId="4201BF8C"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82 194</w:t>
            </w:r>
          </w:p>
        </w:tc>
        <w:tc>
          <w:tcPr>
            <w:tcW w:w="1701" w:type="dxa"/>
            <w:shd w:val="clear" w:color="auto" w:fill="auto"/>
            <w:noWrap/>
            <w:vAlign w:val="center"/>
            <w:hideMark/>
          </w:tcPr>
          <w:p w14:paraId="581E482E"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20 000</w:t>
            </w:r>
          </w:p>
        </w:tc>
        <w:tc>
          <w:tcPr>
            <w:tcW w:w="4394" w:type="dxa"/>
            <w:shd w:val="clear" w:color="000000" w:fill="FFFFFF"/>
            <w:vAlign w:val="center"/>
            <w:hideMark/>
          </w:tcPr>
          <w:p w14:paraId="1CC40340"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5FA5450F" w14:textId="77777777" w:rsidTr="00BB51A0">
        <w:trPr>
          <w:trHeight w:val="20"/>
        </w:trPr>
        <w:tc>
          <w:tcPr>
            <w:tcW w:w="704" w:type="dxa"/>
            <w:shd w:val="clear" w:color="000000" w:fill="FFFFFF"/>
            <w:noWrap/>
            <w:vAlign w:val="center"/>
            <w:hideMark/>
          </w:tcPr>
          <w:p w14:paraId="4C6616B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2.1.1</w:t>
            </w:r>
          </w:p>
        </w:tc>
        <w:tc>
          <w:tcPr>
            <w:tcW w:w="2693" w:type="dxa"/>
            <w:shd w:val="clear" w:color="000000" w:fill="FFFFFF"/>
            <w:vAlign w:val="center"/>
            <w:hideMark/>
          </w:tcPr>
          <w:p w14:paraId="0381E205"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Социально значимый проект «Память жива» </w:t>
            </w:r>
          </w:p>
        </w:tc>
        <w:tc>
          <w:tcPr>
            <w:tcW w:w="1306" w:type="dxa"/>
            <w:shd w:val="clear" w:color="000000" w:fill="FFFFFF"/>
            <w:vAlign w:val="center"/>
            <w:hideMark/>
          </w:tcPr>
          <w:p w14:paraId="28C8792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март-октябрь</w:t>
            </w:r>
          </w:p>
        </w:tc>
        <w:tc>
          <w:tcPr>
            <w:tcW w:w="1359" w:type="dxa"/>
            <w:shd w:val="clear" w:color="000000" w:fill="FFFFFF"/>
            <w:noWrap/>
            <w:vAlign w:val="center"/>
            <w:hideMark/>
          </w:tcPr>
          <w:p w14:paraId="2DDC0AB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6D93972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1 000</w:t>
            </w:r>
          </w:p>
        </w:tc>
        <w:tc>
          <w:tcPr>
            <w:tcW w:w="1560" w:type="dxa"/>
            <w:shd w:val="clear" w:color="000000" w:fill="FFFFFF"/>
            <w:noWrap/>
            <w:vAlign w:val="center"/>
            <w:hideMark/>
          </w:tcPr>
          <w:p w14:paraId="521B4F85"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73 400</w:t>
            </w:r>
          </w:p>
        </w:tc>
        <w:tc>
          <w:tcPr>
            <w:tcW w:w="1701" w:type="dxa"/>
            <w:shd w:val="clear" w:color="000000" w:fill="FFFFFF"/>
            <w:noWrap/>
            <w:vAlign w:val="center"/>
            <w:hideMark/>
          </w:tcPr>
          <w:p w14:paraId="7CC687B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20 000</w:t>
            </w:r>
          </w:p>
        </w:tc>
        <w:tc>
          <w:tcPr>
            <w:tcW w:w="4394" w:type="dxa"/>
            <w:shd w:val="clear" w:color="000000" w:fill="FFFFFF"/>
            <w:vAlign w:val="center"/>
            <w:hideMark/>
          </w:tcPr>
          <w:p w14:paraId="67526979" w14:textId="77777777" w:rsidR="00A45150" w:rsidRPr="00A45150" w:rsidRDefault="00AE67AD" w:rsidP="00AE67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Ежегодный проект «</w:t>
            </w:r>
            <w:r w:rsidR="00A45150" w:rsidRPr="00A45150">
              <w:rPr>
                <w:rFonts w:ascii="Times New Roman" w:eastAsia="Times New Roman" w:hAnsi="Times New Roman" w:cs="Times New Roman"/>
                <w:color w:val="000000"/>
                <w:lang w:eastAsia="ru-RU"/>
              </w:rPr>
              <w:t>Память жива</w:t>
            </w:r>
            <w:r>
              <w:rPr>
                <w:rFonts w:ascii="Times New Roman" w:eastAsia="Times New Roman" w:hAnsi="Times New Roman" w:cs="Times New Roman"/>
                <w:color w:val="000000"/>
                <w:lang w:eastAsia="ru-RU"/>
              </w:rPr>
              <w:t xml:space="preserve">» </w:t>
            </w:r>
            <w:r w:rsidR="00A45150" w:rsidRPr="00A45150">
              <w:rPr>
                <w:rFonts w:ascii="Times New Roman" w:eastAsia="Times New Roman" w:hAnsi="Times New Roman" w:cs="Times New Roman"/>
                <w:color w:val="000000"/>
                <w:lang w:eastAsia="ru-RU"/>
              </w:rPr>
              <w:t xml:space="preserve">направлен на сохранение исторической памяти о подвиге народа в Великой Отечественной войне 1941-1945 годов. Проект включает в себя конкурсные мероприятия различной направленности, Всероссийские двухдневные молодежные патриотические форумы в 4-ех регионах РФ, пресс-конференцию, издание сборников по итогам проекта (примерный тираж - 1000 шт.). Участники проекта - победители всероссийских конкурсов, молодежные активисты, дети и подростки, совершившие героические поступки и подвиги, авторы реализованных социальных проектов, лидеры патриотических общественных объединений и организаций, Герои России, </w:t>
            </w:r>
            <w:r w:rsidR="00A45150" w:rsidRPr="00A45150">
              <w:rPr>
                <w:rFonts w:ascii="Times New Roman" w:eastAsia="Times New Roman" w:hAnsi="Times New Roman" w:cs="Times New Roman"/>
                <w:color w:val="000000"/>
                <w:lang w:eastAsia="ru-RU"/>
              </w:rPr>
              <w:lastRenderedPageBreak/>
              <w:t>представители военного, научного, педагогического сообществ. Итог реализации проекта - создание условий для сохранения в детях и подростках национальной и культурной идентичности на основе бессмертного подвиге. Охват проектом 1 000 000 человек.</w:t>
            </w:r>
          </w:p>
        </w:tc>
      </w:tr>
      <w:tr w:rsidR="00A45150" w:rsidRPr="00A45150" w14:paraId="268B0E63" w14:textId="77777777" w:rsidTr="00BB51A0">
        <w:trPr>
          <w:trHeight w:val="20"/>
        </w:trPr>
        <w:tc>
          <w:tcPr>
            <w:tcW w:w="704" w:type="dxa"/>
            <w:shd w:val="clear" w:color="000000" w:fill="FFFFFF"/>
            <w:noWrap/>
            <w:vAlign w:val="center"/>
            <w:hideMark/>
          </w:tcPr>
          <w:p w14:paraId="6257453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2.1.2</w:t>
            </w:r>
          </w:p>
        </w:tc>
        <w:tc>
          <w:tcPr>
            <w:tcW w:w="2693" w:type="dxa"/>
            <w:shd w:val="clear" w:color="000000" w:fill="FFFFFF"/>
            <w:vAlign w:val="center"/>
            <w:hideMark/>
          </w:tcPr>
          <w:p w14:paraId="49061C20" w14:textId="77777777" w:rsidR="00A45150" w:rsidRPr="00A45150" w:rsidRDefault="0077161A" w:rsidP="00A4515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w:t>
            </w:r>
            <w:r>
              <w:rPr>
                <w:rFonts w:ascii="Times New Roman" w:eastAsia="Times New Roman" w:hAnsi="Times New Roman" w:cs="Times New Roman"/>
                <w:color w:val="000000"/>
                <w:lang w:eastAsia="ru-RU"/>
              </w:rPr>
              <w:br/>
            </w:r>
            <w:r w:rsidR="00A45150" w:rsidRPr="00A45150">
              <w:rPr>
                <w:rFonts w:ascii="Times New Roman" w:eastAsia="Times New Roman" w:hAnsi="Times New Roman" w:cs="Times New Roman"/>
                <w:color w:val="000000"/>
                <w:lang w:eastAsia="ru-RU"/>
              </w:rPr>
              <w:t xml:space="preserve">по юнармейскому шефству над Вечными </w:t>
            </w:r>
            <w:r w:rsidR="00A45150" w:rsidRPr="0077161A">
              <w:rPr>
                <w:rFonts w:ascii="Times New Roman" w:eastAsia="Times New Roman" w:hAnsi="Times New Roman" w:cs="Times New Roman"/>
                <w:color w:val="000000"/>
                <w:spacing w:val="-4"/>
                <w:lang w:eastAsia="ru-RU"/>
              </w:rPr>
              <w:t>огнями и Огнями памяти -</w:t>
            </w:r>
            <w:r w:rsidR="00A45150" w:rsidRPr="00A45150">
              <w:rPr>
                <w:rFonts w:ascii="Times New Roman" w:eastAsia="Times New Roman" w:hAnsi="Times New Roman" w:cs="Times New Roman"/>
                <w:color w:val="000000"/>
                <w:lang w:eastAsia="ru-RU"/>
              </w:rPr>
              <w:t xml:space="preserve"> «Вахта памяти»</w:t>
            </w:r>
          </w:p>
        </w:tc>
        <w:tc>
          <w:tcPr>
            <w:tcW w:w="1306" w:type="dxa"/>
            <w:shd w:val="clear" w:color="000000" w:fill="FFFFFF"/>
            <w:vAlign w:val="center"/>
            <w:hideMark/>
          </w:tcPr>
          <w:p w14:paraId="0A71E1B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январь-декабрь</w:t>
            </w:r>
          </w:p>
        </w:tc>
        <w:tc>
          <w:tcPr>
            <w:tcW w:w="1359" w:type="dxa"/>
            <w:shd w:val="clear" w:color="000000" w:fill="FFFFFF"/>
            <w:noWrap/>
            <w:vAlign w:val="center"/>
            <w:hideMark/>
          </w:tcPr>
          <w:p w14:paraId="4DED57D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254FA09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5</w:t>
            </w:r>
          </w:p>
        </w:tc>
        <w:tc>
          <w:tcPr>
            <w:tcW w:w="1560" w:type="dxa"/>
            <w:shd w:val="clear" w:color="000000" w:fill="FFFFFF"/>
            <w:noWrap/>
            <w:vAlign w:val="center"/>
            <w:hideMark/>
          </w:tcPr>
          <w:p w14:paraId="7AD046EC"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4 072</w:t>
            </w:r>
          </w:p>
        </w:tc>
        <w:tc>
          <w:tcPr>
            <w:tcW w:w="1701" w:type="dxa"/>
            <w:shd w:val="clear" w:color="000000" w:fill="FFFFFF"/>
            <w:noWrap/>
            <w:vAlign w:val="center"/>
            <w:hideMark/>
          </w:tcPr>
          <w:p w14:paraId="233DC0E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restart"/>
            <w:vAlign w:val="center"/>
            <w:hideMark/>
          </w:tcPr>
          <w:p w14:paraId="131EFAE0" w14:textId="77777777" w:rsidR="00A45150" w:rsidRPr="00A45150" w:rsidRDefault="00A45150" w:rsidP="0077161A">
            <w:pPr>
              <w:spacing w:after="0" w:line="240" w:lineRule="auto"/>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 xml:space="preserve">Участие юнармейцев в мероприятиях, направленных на увековечивание имен героев, пропавших без вести, а также на организацию шефской работы по благоустройству и уходу за воинскими захоронениями, сохранение народной памяти о бессмертном подвиге народа в </w:t>
            </w:r>
            <w:r w:rsidRPr="0077161A">
              <w:rPr>
                <w:rFonts w:ascii="Times New Roman" w:eastAsia="Times New Roman" w:hAnsi="Times New Roman" w:cs="Times New Roman"/>
                <w:color w:val="000000" w:themeColor="text1"/>
                <w:lang w:eastAsia="ru-RU"/>
              </w:rPr>
              <w:t xml:space="preserve">годы Великой Отечественной войны. Масштабность мероприятий позволяет обеспечить участие в них. Перечисленные мероприятия носят федеральный характер, </w:t>
            </w:r>
            <w:r w:rsidRPr="0077161A">
              <w:rPr>
                <w:rFonts w:ascii="Times New Roman" w:eastAsia="Times New Roman" w:hAnsi="Times New Roman" w:cs="Times New Roman"/>
                <w:color w:val="000000" w:themeColor="text1"/>
                <w:spacing w:val="-4"/>
                <w:lang w:eastAsia="ru-RU"/>
              </w:rPr>
              <w:t>требуют особой серьезной подготовительной</w:t>
            </w:r>
            <w:r w:rsidRPr="0077161A">
              <w:rPr>
                <w:rFonts w:ascii="Times New Roman" w:eastAsia="Times New Roman" w:hAnsi="Times New Roman" w:cs="Times New Roman"/>
                <w:color w:val="000000" w:themeColor="text1"/>
                <w:lang w:eastAsia="ru-RU"/>
              </w:rPr>
              <w:t xml:space="preserve"> и организационной работы. </w:t>
            </w:r>
          </w:p>
        </w:tc>
      </w:tr>
      <w:tr w:rsidR="00A45150" w:rsidRPr="00A45150" w14:paraId="6A72AB66" w14:textId="77777777" w:rsidTr="00BB51A0">
        <w:trPr>
          <w:trHeight w:val="20"/>
        </w:trPr>
        <w:tc>
          <w:tcPr>
            <w:tcW w:w="704" w:type="dxa"/>
            <w:shd w:val="clear" w:color="000000" w:fill="FFFFFF"/>
            <w:noWrap/>
            <w:vAlign w:val="center"/>
            <w:hideMark/>
          </w:tcPr>
          <w:p w14:paraId="3FB3A97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2.1.3</w:t>
            </w:r>
          </w:p>
        </w:tc>
        <w:tc>
          <w:tcPr>
            <w:tcW w:w="2693" w:type="dxa"/>
            <w:shd w:val="clear" w:color="000000" w:fill="FFFFFF"/>
            <w:vAlign w:val="center"/>
            <w:hideMark/>
          </w:tcPr>
          <w:p w14:paraId="6A79B264"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Патриотическая акция «Верни Герою имя!» </w:t>
            </w:r>
          </w:p>
        </w:tc>
        <w:tc>
          <w:tcPr>
            <w:tcW w:w="1306" w:type="dxa"/>
            <w:shd w:val="clear" w:color="000000" w:fill="FFFFFF"/>
            <w:vAlign w:val="center"/>
            <w:hideMark/>
          </w:tcPr>
          <w:p w14:paraId="59BD96F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январь-декабрь</w:t>
            </w:r>
          </w:p>
        </w:tc>
        <w:tc>
          <w:tcPr>
            <w:tcW w:w="1359" w:type="dxa"/>
            <w:shd w:val="clear" w:color="000000" w:fill="FFFFFF"/>
            <w:noWrap/>
            <w:vAlign w:val="center"/>
            <w:hideMark/>
          </w:tcPr>
          <w:p w14:paraId="59549BF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1DF0AC6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2</w:t>
            </w:r>
          </w:p>
        </w:tc>
        <w:tc>
          <w:tcPr>
            <w:tcW w:w="1560" w:type="dxa"/>
            <w:shd w:val="clear" w:color="000000" w:fill="FFFFFF"/>
            <w:noWrap/>
            <w:vAlign w:val="center"/>
            <w:hideMark/>
          </w:tcPr>
          <w:p w14:paraId="35129215" w14:textId="77777777" w:rsidR="00A45150" w:rsidRPr="00A45150" w:rsidRDefault="00A45150" w:rsidP="00A45150">
            <w:pPr>
              <w:spacing w:after="0" w:line="240" w:lineRule="auto"/>
              <w:jc w:val="center"/>
            </w:pPr>
            <w:r w:rsidRPr="00A45150">
              <w:rPr>
                <w:rFonts w:ascii="Times New Roman" w:eastAsia="Times New Roman" w:hAnsi="Times New Roman" w:cs="Times New Roman"/>
                <w:lang w:eastAsia="ru-RU"/>
              </w:rPr>
              <w:t>4 722</w:t>
            </w:r>
          </w:p>
        </w:tc>
        <w:tc>
          <w:tcPr>
            <w:tcW w:w="1701" w:type="dxa"/>
            <w:shd w:val="clear" w:color="000000" w:fill="FFFFFF"/>
            <w:noWrap/>
            <w:vAlign w:val="center"/>
            <w:hideMark/>
          </w:tcPr>
          <w:p w14:paraId="247AFEF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hideMark/>
          </w:tcPr>
          <w:p w14:paraId="1D94A460" w14:textId="77777777" w:rsidR="00A45150" w:rsidRPr="00A45150" w:rsidRDefault="00A45150" w:rsidP="00A45150">
            <w:pPr>
              <w:spacing w:after="0" w:line="240" w:lineRule="auto"/>
              <w:rPr>
                <w:rFonts w:ascii="Times New Roman" w:eastAsia="Times New Roman" w:hAnsi="Times New Roman" w:cs="Times New Roman"/>
                <w:lang w:eastAsia="ru-RU"/>
              </w:rPr>
            </w:pPr>
          </w:p>
        </w:tc>
      </w:tr>
      <w:tr w:rsidR="00A45150" w:rsidRPr="00A45150" w14:paraId="7E10EAB6" w14:textId="77777777" w:rsidTr="00BB51A0">
        <w:trPr>
          <w:trHeight w:val="20"/>
        </w:trPr>
        <w:tc>
          <w:tcPr>
            <w:tcW w:w="704" w:type="dxa"/>
            <w:shd w:val="clear" w:color="000000" w:fill="FFFFFF"/>
            <w:noWrap/>
            <w:vAlign w:val="center"/>
            <w:hideMark/>
          </w:tcPr>
          <w:p w14:paraId="4C264E8E"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2.2</w:t>
            </w:r>
          </w:p>
        </w:tc>
        <w:tc>
          <w:tcPr>
            <w:tcW w:w="3999" w:type="dxa"/>
            <w:gridSpan w:val="2"/>
            <w:shd w:val="clear" w:color="000000" w:fill="FFFFFF"/>
            <w:vAlign w:val="center"/>
            <w:hideMark/>
          </w:tcPr>
          <w:p w14:paraId="74A08A01" w14:textId="77777777" w:rsidR="00A45150" w:rsidRPr="0077161A" w:rsidRDefault="0077161A" w:rsidP="0077161A">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Региональные мероприятия:</w:t>
            </w:r>
          </w:p>
        </w:tc>
        <w:tc>
          <w:tcPr>
            <w:tcW w:w="1359" w:type="dxa"/>
            <w:shd w:val="clear" w:color="000000" w:fill="FFFFFF"/>
            <w:noWrap/>
            <w:vAlign w:val="center"/>
            <w:hideMark/>
          </w:tcPr>
          <w:p w14:paraId="4DDB4232"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170</w:t>
            </w:r>
          </w:p>
        </w:tc>
        <w:tc>
          <w:tcPr>
            <w:tcW w:w="1417" w:type="dxa"/>
            <w:shd w:val="clear" w:color="000000" w:fill="FFFFFF"/>
            <w:noWrap/>
            <w:vAlign w:val="center"/>
            <w:hideMark/>
          </w:tcPr>
          <w:p w14:paraId="6F875F7D"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600</w:t>
            </w:r>
          </w:p>
        </w:tc>
        <w:tc>
          <w:tcPr>
            <w:tcW w:w="1560" w:type="dxa"/>
            <w:shd w:val="clear" w:color="000000" w:fill="FFFFFF"/>
            <w:noWrap/>
            <w:vAlign w:val="center"/>
            <w:hideMark/>
          </w:tcPr>
          <w:p w14:paraId="37672AC2"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36 527</w:t>
            </w:r>
          </w:p>
        </w:tc>
        <w:tc>
          <w:tcPr>
            <w:tcW w:w="1701" w:type="dxa"/>
            <w:shd w:val="clear" w:color="000000" w:fill="FFFFFF"/>
            <w:noWrap/>
            <w:vAlign w:val="center"/>
            <w:hideMark/>
          </w:tcPr>
          <w:p w14:paraId="0BE02122"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0</w:t>
            </w:r>
          </w:p>
        </w:tc>
        <w:tc>
          <w:tcPr>
            <w:tcW w:w="4394" w:type="dxa"/>
            <w:shd w:val="clear" w:color="000000" w:fill="FFFFFF"/>
            <w:vAlign w:val="center"/>
            <w:hideMark/>
          </w:tcPr>
          <w:p w14:paraId="3063C1DC"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72D797E0" w14:textId="77777777" w:rsidTr="00BB51A0">
        <w:trPr>
          <w:trHeight w:val="20"/>
        </w:trPr>
        <w:tc>
          <w:tcPr>
            <w:tcW w:w="704" w:type="dxa"/>
            <w:shd w:val="clear" w:color="000000" w:fill="FFFFFF"/>
            <w:noWrap/>
            <w:vAlign w:val="center"/>
            <w:hideMark/>
          </w:tcPr>
          <w:p w14:paraId="6A09477E"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2.2.1</w:t>
            </w:r>
          </w:p>
        </w:tc>
        <w:tc>
          <w:tcPr>
            <w:tcW w:w="2693" w:type="dxa"/>
            <w:shd w:val="clear" w:color="000000" w:fill="FFFFFF"/>
            <w:vAlign w:val="center"/>
            <w:hideMark/>
          </w:tcPr>
          <w:p w14:paraId="0108A4E3"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Всероссийский региональный фестиваль детского короткометражного кино «Малая Родина</w:t>
            </w:r>
            <w:r w:rsidR="0077161A">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в Большой Победе»</w:t>
            </w:r>
          </w:p>
        </w:tc>
        <w:tc>
          <w:tcPr>
            <w:tcW w:w="1306" w:type="dxa"/>
            <w:shd w:val="clear" w:color="000000" w:fill="FFFFFF"/>
            <w:vAlign w:val="center"/>
            <w:hideMark/>
          </w:tcPr>
          <w:p w14:paraId="43AA527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март</w:t>
            </w:r>
          </w:p>
        </w:tc>
        <w:tc>
          <w:tcPr>
            <w:tcW w:w="1359" w:type="dxa"/>
            <w:shd w:val="clear" w:color="000000" w:fill="FFFFFF"/>
            <w:noWrap/>
            <w:vAlign w:val="center"/>
            <w:hideMark/>
          </w:tcPr>
          <w:p w14:paraId="782A42F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85</w:t>
            </w:r>
          </w:p>
        </w:tc>
        <w:tc>
          <w:tcPr>
            <w:tcW w:w="1417" w:type="dxa"/>
            <w:shd w:val="clear" w:color="000000" w:fill="FFFFFF"/>
            <w:noWrap/>
            <w:vAlign w:val="center"/>
            <w:hideMark/>
          </w:tcPr>
          <w:p w14:paraId="0858220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330</w:t>
            </w:r>
          </w:p>
        </w:tc>
        <w:tc>
          <w:tcPr>
            <w:tcW w:w="1560" w:type="dxa"/>
            <w:shd w:val="clear" w:color="000000" w:fill="FFFFFF"/>
            <w:noWrap/>
            <w:vAlign w:val="center"/>
            <w:hideMark/>
          </w:tcPr>
          <w:p w14:paraId="381F0D3D"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21 916</w:t>
            </w:r>
          </w:p>
        </w:tc>
        <w:tc>
          <w:tcPr>
            <w:tcW w:w="1701" w:type="dxa"/>
            <w:shd w:val="clear" w:color="000000" w:fill="FFFFFF"/>
            <w:noWrap/>
            <w:vAlign w:val="center"/>
            <w:hideMark/>
          </w:tcPr>
          <w:p w14:paraId="1A4B9FB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623A54E4"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Орга</w:t>
            </w:r>
            <w:r w:rsidR="0077161A">
              <w:rPr>
                <w:rFonts w:ascii="Times New Roman" w:eastAsia="Times New Roman" w:hAnsi="Times New Roman" w:cs="Times New Roman"/>
                <w:color w:val="000000"/>
                <w:lang w:eastAsia="ru-RU"/>
              </w:rPr>
              <w:t>низация и проведение фестивалей</w:t>
            </w:r>
            <w:r w:rsidR="0077161A">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 xml:space="preserve">в 85 субъектах РФ. Участники фестивалей - дети и подростки в возрасте от 12 до 18 лет, представившие короткометражные фильмы об истории малой родины, подвигах земляков, значимых событиях в годы Великой Отечественной войны. Фестивали направлены на сохранение памяти о бессмертном подвиге народа в годы войны. Участники фестиваля обеспечиваются питанием, в случае необходимости, проживанием, проездом до места проведения фестиваля и обратно. Все участники награждаются памятными сувенирами, ценными подарками, сертификатами. Ежегодный охват </w:t>
            </w:r>
            <w:r w:rsidRPr="00A45150">
              <w:rPr>
                <w:rFonts w:ascii="Times New Roman" w:eastAsia="Times New Roman" w:hAnsi="Times New Roman" w:cs="Times New Roman"/>
                <w:color w:val="000000"/>
                <w:lang w:eastAsia="ru-RU"/>
              </w:rPr>
              <w:lastRenderedPageBreak/>
              <w:t>фестива</w:t>
            </w:r>
            <w:r w:rsidR="0077161A">
              <w:rPr>
                <w:rFonts w:ascii="Times New Roman" w:eastAsia="Times New Roman" w:hAnsi="Times New Roman" w:cs="Times New Roman"/>
                <w:color w:val="000000"/>
                <w:lang w:eastAsia="ru-RU"/>
              </w:rPr>
              <w:t>лями - не менее 330 000 человек</w:t>
            </w:r>
            <w:r w:rsidR="0077161A">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по всей стране.</w:t>
            </w:r>
          </w:p>
        </w:tc>
      </w:tr>
      <w:tr w:rsidR="00A45150" w:rsidRPr="00A45150" w14:paraId="6775699A" w14:textId="77777777" w:rsidTr="00BB51A0">
        <w:trPr>
          <w:trHeight w:val="20"/>
        </w:trPr>
        <w:tc>
          <w:tcPr>
            <w:tcW w:w="704" w:type="dxa"/>
            <w:shd w:val="clear" w:color="000000" w:fill="FFFFFF"/>
            <w:noWrap/>
            <w:vAlign w:val="center"/>
            <w:hideMark/>
          </w:tcPr>
          <w:p w14:paraId="53EA5F8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2.2.2</w:t>
            </w:r>
          </w:p>
        </w:tc>
        <w:tc>
          <w:tcPr>
            <w:tcW w:w="2693" w:type="dxa"/>
            <w:shd w:val="clear" w:color="000000" w:fill="FFFFFF"/>
            <w:vAlign w:val="center"/>
            <w:hideMark/>
          </w:tcPr>
          <w:p w14:paraId="61601203"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Региональные конкурсы графических рисунков к литературным произведениям о Великой Отечественной войне 1941-1945</w:t>
            </w:r>
            <w:r w:rsidR="0077161A">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гг.</w:t>
            </w:r>
          </w:p>
        </w:tc>
        <w:tc>
          <w:tcPr>
            <w:tcW w:w="1306" w:type="dxa"/>
            <w:shd w:val="clear" w:color="000000" w:fill="FFFFFF"/>
            <w:vAlign w:val="center"/>
            <w:hideMark/>
          </w:tcPr>
          <w:p w14:paraId="3D9FF7F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май</w:t>
            </w:r>
          </w:p>
        </w:tc>
        <w:tc>
          <w:tcPr>
            <w:tcW w:w="1359" w:type="dxa"/>
            <w:shd w:val="clear" w:color="000000" w:fill="FFFFFF"/>
            <w:noWrap/>
            <w:vAlign w:val="center"/>
            <w:hideMark/>
          </w:tcPr>
          <w:p w14:paraId="3CF8E11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85</w:t>
            </w:r>
          </w:p>
        </w:tc>
        <w:tc>
          <w:tcPr>
            <w:tcW w:w="1417" w:type="dxa"/>
            <w:shd w:val="clear" w:color="000000" w:fill="FFFFFF"/>
            <w:noWrap/>
            <w:vAlign w:val="center"/>
            <w:hideMark/>
          </w:tcPr>
          <w:p w14:paraId="32E06D8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270 </w:t>
            </w:r>
          </w:p>
        </w:tc>
        <w:tc>
          <w:tcPr>
            <w:tcW w:w="1560" w:type="dxa"/>
            <w:shd w:val="clear" w:color="000000" w:fill="FFFFFF"/>
            <w:noWrap/>
            <w:vAlign w:val="center"/>
            <w:hideMark/>
          </w:tcPr>
          <w:p w14:paraId="66D687AB"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14 611</w:t>
            </w:r>
          </w:p>
        </w:tc>
        <w:tc>
          <w:tcPr>
            <w:tcW w:w="1701" w:type="dxa"/>
            <w:shd w:val="clear" w:color="000000" w:fill="FFFFFF"/>
            <w:noWrap/>
            <w:vAlign w:val="center"/>
            <w:hideMark/>
          </w:tcPr>
          <w:p w14:paraId="4F1F8AB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0819F916"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Орг</w:t>
            </w:r>
            <w:r w:rsidR="0077161A">
              <w:rPr>
                <w:rFonts w:ascii="Times New Roman" w:eastAsia="Times New Roman" w:hAnsi="Times New Roman" w:cs="Times New Roman"/>
                <w:color w:val="000000"/>
                <w:lang w:eastAsia="ru-RU"/>
              </w:rPr>
              <w:t>анизация и проведение конкурсов</w:t>
            </w:r>
            <w:r w:rsidR="0077161A">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в 85 субъектах РФ. Участники конкурсов - дети и подростки в возрасте от 8 до 18 лет - юнармейцы, обучающиеся образовательных организаций, участники военно-патриотических общественных организаций. Конкурсанты предоставляют графические иллюстрации к прочитанным литературным произведениям о Великой Отечественной войне. Конкурсы направлены на изучение и художественное осмысление великих литературных произведений, посвященных подвигу народа во время ВОВ. Участникам конкурса предоставляется цифровой сертификат участника. Победители награждаются памятными сувенирами, ценными подарками, грамотами. Ежегодный охват конкурсов - не менее 270</w:t>
            </w:r>
            <w:r w:rsidR="0077161A">
              <w:rPr>
                <w:rFonts w:ascii="Times New Roman" w:eastAsia="Times New Roman" w:hAnsi="Times New Roman" w:cs="Times New Roman"/>
                <w:color w:val="000000"/>
                <w:lang w:eastAsia="ru-RU"/>
              </w:rPr>
              <w:t> </w:t>
            </w:r>
            <w:r w:rsidRPr="00A45150">
              <w:rPr>
                <w:rFonts w:ascii="Times New Roman" w:eastAsia="Times New Roman" w:hAnsi="Times New Roman" w:cs="Times New Roman"/>
                <w:color w:val="000000"/>
                <w:lang w:eastAsia="ru-RU"/>
              </w:rPr>
              <w:t>000</w:t>
            </w:r>
            <w:r w:rsidR="0077161A">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человек.</w:t>
            </w:r>
          </w:p>
        </w:tc>
      </w:tr>
      <w:tr w:rsidR="00A45150" w:rsidRPr="00A45150" w14:paraId="52481B35" w14:textId="77777777" w:rsidTr="00BB51A0">
        <w:trPr>
          <w:trHeight w:val="20"/>
        </w:trPr>
        <w:tc>
          <w:tcPr>
            <w:tcW w:w="704" w:type="dxa"/>
            <w:shd w:val="clear" w:color="auto" w:fill="auto"/>
            <w:noWrap/>
            <w:vAlign w:val="center"/>
            <w:hideMark/>
          </w:tcPr>
          <w:p w14:paraId="1E612405"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3</w:t>
            </w:r>
          </w:p>
        </w:tc>
        <w:tc>
          <w:tcPr>
            <w:tcW w:w="3999" w:type="dxa"/>
            <w:gridSpan w:val="2"/>
            <w:shd w:val="clear" w:color="auto" w:fill="auto"/>
            <w:vAlign w:val="center"/>
            <w:hideMark/>
          </w:tcPr>
          <w:p w14:paraId="0FAF9CF3" w14:textId="77777777" w:rsidR="00A45150" w:rsidRPr="00A45150" w:rsidRDefault="00A45150" w:rsidP="0077161A">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Военно-спортивн</w:t>
            </w:r>
            <w:r w:rsidR="0077161A">
              <w:rPr>
                <w:rFonts w:ascii="Times New Roman" w:eastAsia="Times New Roman" w:hAnsi="Times New Roman" w:cs="Times New Roman"/>
                <w:bCs/>
                <w:color w:val="000000"/>
                <w:lang w:eastAsia="ru-RU"/>
              </w:rPr>
              <w:t>ые, физкультурные</w:t>
            </w:r>
            <w:r w:rsidR="0077161A">
              <w:rPr>
                <w:rFonts w:ascii="Times New Roman" w:eastAsia="Times New Roman" w:hAnsi="Times New Roman" w:cs="Times New Roman"/>
                <w:bCs/>
                <w:color w:val="000000"/>
                <w:lang w:eastAsia="ru-RU"/>
              </w:rPr>
              <w:br/>
            </w:r>
            <w:r w:rsidRPr="00A45150">
              <w:rPr>
                <w:rFonts w:ascii="Times New Roman" w:eastAsia="Times New Roman" w:hAnsi="Times New Roman" w:cs="Times New Roman"/>
                <w:bCs/>
                <w:color w:val="000000"/>
                <w:lang w:eastAsia="ru-RU"/>
              </w:rPr>
              <w:t>и</w:t>
            </w:r>
            <w:r w:rsidR="0077161A">
              <w:rPr>
                <w:rFonts w:ascii="Times New Roman" w:eastAsia="Times New Roman" w:hAnsi="Times New Roman" w:cs="Times New Roman"/>
                <w:bCs/>
                <w:color w:val="000000"/>
                <w:lang w:eastAsia="ru-RU"/>
              </w:rPr>
              <w:t xml:space="preserve"> культурно-массовые мероприятия</w:t>
            </w:r>
          </w:p>
        </w:tc>
        <w:tc>
          <w:tcPr>
            <w:tcW w:w="1359" w:type="dxa"/>
            <w:shd w:val="clear" w:color="auto" w:fill="auto"/>
            <w:noWrap/>
            <w:vAlign w:val="center"/>
            <w:hideMark/>
          </w:tcPr>
          <w:p w14:paraId="5F24D48B"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202</w:t>
            </w:r>
          </w:p>
        </w:tc>
        <w:tc>
          <w:tcPr>
            <w:tcW w:w="1417" w:type="dxa"/>
            <w:shd w:val="clear" w:color="auto" w:fill="auto"/>
            <w:noWrap/>
            <w:vAlign w:val="center"/>
            <w:hideMark/>
          </w:tcPr>
          <w:p w14:paraId="22FAB02A"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5 170,8</w:t>
            </w:r>
          </w:p>
        </w:tc>
        <w:tc>
          <w:tcPr>
            <w:tcW w:w="1560" w:type="dxa"/>
            <w:shd w:val="clear" w:color="auto" w:fill="auto"/>
            <w:noWrap/>
            <w:vAlign w:val="center"/>
            <w:hideMark/>
          </w:tcPr>
          <w:p w14:paraId="064502AB" w14:textId="77777777" w:rsidR="00A45150" w:rsidRPr="0077161A"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582 268</w:t>
            </w:r>
          </w:p>
        </w:tc>
        <w:tc>
          <w:tcPr>
            <w:tcW w:w="1701" w:type="dxa"/>
            <w:shd w:val="clear" w:color="auto" w:fill="auto"/>
            <w:noWrap/>
            <w:vAlign w:val="center"/>
            <w:hideMark/>
          </w:tcPr>
          <w:p w14:paraId="20841192"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55 000</w:t>
            </w:r>
          </w:p>
        </w:tc>
        <w:tc>
          <w:tcPr>
            <w:tcW w:w="4394" w:type="dxa"/>
            <w:shd w:val="clear" w:color="auto" w:fill="auto"/>
            <w:vAlign w:val="center"/>
            <w:hideMark/>
          </w:tcPr>
          <w:p w14:paraId="05A2D167" w14:textId="77777777" w:rsidR="00A45150" w:rsidRPr="0077161A"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1B2E86EB" w14:textId="77777777" w:rsidTr="00BB51A0">
        <w:trPr>
          <w:trHeight w:val="20"/>
        </w:trPr>
        <w:tc>
          <w:tcPr>
            <w:tcW w:w="704" w:type="dxa"/>
            <w:shd w:val="clear" w:color="auto" w:fill="auto"/>
            <w:noWrap/>
            <w:vAlign w:val="center"/>
            <w:hideMark/>
          </w:tcPr>
          <w:p w14:paraId="3348A256"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3.1</w:t>
            </w:r>
          </w:p>
        </w:tc>
        <w:tc>
          <w:tcPr>
            <w:tcW w:w="3999" w:type="dxa"/>
            <w:gridSpan w:val="2"/>
            <w:shd w:val="clear" w:color="auto" w:fill="auto"/>
            <w:noWrap/>
            <w:vAlign w:val="center"/>
            <w:hideMark/>
          </w:tcPr>
          <w:p w14:paraId="04888E2B" w14:textId="77777777" w:rsidR="00A45150" w:rsidRPr="00A45150" w:rsidRDefault="00A45150" w:rsidP="00A45150">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iCs/>
                <w:color w:val="000000"/>
                <w:lang w:eastAsia="ru-RU"/>
              </w:rPr>
              <w:t>Федеральные мероприятия:</w:t>
            </w:r>
            <w:r w:rsidRPr="00A45150">
              <w:rPr>
                <w:rFonts w:ascii="Times New Roman" w:eastAsia="Times New Roman" w:hAnsi="Times New Roman" w:cs="Times New Roman"/>
                <w:bCs/>
                <w:color w:val="000000"/>
                <w:lang w:eastAsia="ru-RU"/>
              </w:rPr>
              <w:t> </w:t>
            </w:r>
          </w:p>
        </w:tc>
        <w:tc>
          <w:tcPr>
            <w:tcW w:w="1359" w:type="dxa"/>
            <w:shd w:val="clear" w:color="auto" w:fill="auto"/>
            <w:noWrap/>
            <w:vAlign w:val="center"/>
            <w:hideMark/>
          </w:tcPr>
          <w:p w14:paraId="05C2C1B2"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8</w:t>
            </w:r>
          </w:p>
        </w:tc>
        <w:tc>
          <w:tcPr>
            <w:tcW w:w="1417" w:type="dxa"/>
            <w:shd w:val="clear" w:color="auto" w:fill="auto"/>
            <w:noWrap/>
            <w:vAlign w:val="center"/>
            <w:hideMark/>
          </w:tcPr>
          <w:p w14:paraId="1B8D7460"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3 020,8</w:t>
            </w:r>
          </w:p>
        </w:tc>
        <w:tc>
          <w:tcPr>
            <w:tcW w:w="1560" w:type="dxa"/>
            <w:shd w:val="clear" w:color="auto" w:fill="auto"/>
            <w:noWrap/>
            <w:vAlign w:val="center"/>
            <w:hideMark/>
          </w:tcPr>
          <w:p w14:paraId="1CB64EE2" w14:textId="77777777" w:rsidR="00A45150" w:rsidRPr="0077161A"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329 646</w:t>
            </w:r>
          </w:p>
        </w:tc>
        <w:tc>
          <w:tcPr>
            <w:tcW w:w="1701" w:type="dxa"/>
            <w:shd w:val="clear" w:color="auto" w:fill="auto"/>
            <w:noWrap/>
            <w:vAlign w:val="center"/>
            <w:hideMark/>
          </w:tcPr>
          <w:p w14:paraId="18FCFCEF"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55 000</w:t>
            </w:r>
          </w:p>
        </w:tc>
        <w:tc>
          <w:tcPr>
            <w:tcW w:w="4394" w:type="dxa"/>
            <w:shd w:val="clear" w:color="000000" w:fill="FFFFFF"/>
            <w:vAlign w:val="center"/>
            <w:hideMark/>
          </w:tcPr>
          <w:p w14:paraId="3C802595" w14:textId="77777777" w:rsidR="00A45150" w:rsidRPr="0077161A"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740B0B4F" w14:textId="77777777" w:rsidTr="00BB51A0">
        <w:trPr>
          <w:trHeight w:val="20"/>
        </w:trPr>
        <w:tc>
          <w:tcPr>
            <w:tcW w:w="704" w:type="dxa"/>
            <w:shd w:val="clear" w:color="000000" w:fill="FFFFFF"/>
            <w:noWrap/>
            <w:vAlign w:val="center"/>
            <w:hideMark/>
          </w:tcPr>
          <w:p w14:paraId="62FAAB4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3.1.1</w:t>
            </w:r>
          </w:p>
        </w:tc>
        <w:tc>
          <w:tcPr>
            <w:tcW w:w="2693" w:type="dxa"/>
            <w:shd w:val="clear" w:color="000000" w:fill="FFFFFF"/>
            <w:vAlign w:val="center"/>
            <w:hideMark/>
          </w:tcPr>
          <w:p w14:paraId="4589AEB1" w14:textId="77777777" w:rsidR="00A45150" w:rsidRPr="00A45150" w:rsidRDefault="00A45150" w:rsidP="0077161A">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Всероссийский детско-юношеский забег </w:t>
            </w:r>
            <w:r w:rsidR="0077161A">
              <w:rPr>
                <w:rFonts w:ascii="Times New Roman" w:eastAsia="Times New Roman" w:hAnsi="Times New Roman" w:cs="Times New Roman"/>
                <w:color w:val="000000"/>
                <w:lang w:eastAsia="ru-RU"/>
              </w:rPr>
              <w:t>«Юнармейский старт»</w:t>
            </w:r>
          </w:p>
        </w:tc>
        <w:tc>
          <w:tcPr>
            <w:tcW w:w="1306" w:type="dxa"/>
            <w:shd w:val="clear" w:color="000000" w:fill="FFFFFF"/>
            <w:vAlign w:val="center"/>
            <w:hideMark/>
          </w:tcPr>
          <w:p w14:paraId="4DFF855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май</w:t>
            </w:r>
          </w:p>
        </w:tc>
        <w:tc>
          <w:tcPr>
            <w:tcW w:w="1359" w:type="dxa"/>
            <w:shd w:val="clear" w:color="000000" w:fill="FFFFFF"/>
            <w:noWrap/>
            <w:vAlign w:val="center"/>
            <w:hideMark/>
          </w:tcPr>
          <w:p w14:paraId="5EABD1B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00995BA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560" w:type="dxa"/>
            <w:shd w:val="clear" w:color="000000" w:fill="FFFFFF"/>
            <w:noWrap/>
            <w:vAlign w:val="center"/>
            <w:hideMark/>
          </w:tcPr>
          <w:p w14:paraId="165D1CE3"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2 933</w:t>
            </w:r>
          </w:p>
        </w:tc>
        <w:tc>
          <w:tcPr>
            <w:tcW w:w="1701" w:type="dxa"/>
            <w:shd w:val="clear" w:color="000000" w:fill="FFFFFF"/>
            <w:noWrap/>
            <w:vAlign w:val="center"/>
            <w:hideMark/>
          </w:tcPr>
          <w:p w14:paraId="0D29EB7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5 000</w:t>
            </w:r>
          </w:p>
        </w:tc>
        <w:tc>
          <w:tcPr>
            <w:tcW w:w="4394" w:type="dxa"/>
            <w:shd w:val="clear" w:color="auto" w:fill="auto"/>
            <w:vAlign w:val="center"/>
            <w:hideMark/>
          </w:tcPr>
          <w:p w14:paraId="1C39E4CB" w14:textId="77777777" w:rsidR="00A45150" w:rsidRPr="00A45150" w:rsidRDefault="00A45150" w:rsidP="00A45150">
            <w:pPr>
              <w:spacing w:after="0" w:line="240" w:lineRule="auto"/>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 xml:space="preserve">Организация и проведение массового забега с целью пропаганды здорового образа жизни среди детей и молодежи. Участники забега юнармейцы, обучающиеся образовательных организаций, взрослое население. Возраст участников от 14 лет. Акция проходит в 85 субъектах РФ и пользуется популярностью среди населения страны. Охват участников забега - не менее 1 000 человек. </w:t>
            </w:r>
          </w:p>
        </w:tc>
      </w:tr>
      <w:tr w:rsidR="00A45150" w:rsidRPr="00A45150" w14:paraId="152510D1" w14:textId="77777777" w:rsidTr="00BB51A0">
        <w:trPr>
          <w:trHeight w:val="20"/>
        </w:trPr>
        <w:tc>
          <w:tcPr>
            <w:tcW w:w="704" w:type="dxa"/>
            <w:shd w:val="clear" w:color="000000" w:fill="FFFFFF"/>
            <w:noWrap/>
            <w:vAlign w:val="center"/>
            <w:hideMark/>
          </w:tcPr>
          <w:p w14:paraId="66BDC9C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3.1.2</w:t>
            </w:r>
          </w:p>
        </w:tc>
        <w:tc>
          <w:tcPr>
            <w:tcW w:w="2693" w:type="dxa"/>
            <w:shd w:val="clear" w:color="000000" w:fill="FFFFFF"/>
            <w:vAlign w:val="center"/>
            <w:hideMark/>
          </w:tcPr>
          <w:p w14:paraId="19F39584" w14:textId="77777777" w:rsidR="00A45150" w:rsidRPr="00A45150" w:rsidRDefault="0077161A" w:rsidP="00A4515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Финал военно-спортивной игры «Зарница»</w:t>
            </w:r>
          </w:p>
        </w:tc>
        <w:tc>
          <w:tcPr>
            <w:tcW w:w="1306" w:type="dxa"/>
            <w:shd w:val="clear" w:color="000000" w:fill="FFFFFF"/>
            <w:vAlign w:val="center"/>
            <w:hideMark/>
          </w:tcPr>
          <w:p w14:paraId="30BBACD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июнь-июль</w:t>
            </w:r>
          </w:p>
        </w:tc>
        <w:tc>
          <w:tcPr>
            <w:tcW w:w="1359" w:type="dxa"/>
            <w:shd w:val="clear" w:color="000000" w:fill="FFFFFF"/>
            <w:noWrap/>
            <w:vAlign w:val="center"/>
            <w:hideMark/>
          </w:tcPr>
          <w:p w14:paraId="2AE27D5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4DEE2B4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0,8</w:t>
            </w:r>
          </w:p>
        </w:tc>
        <w:tc>
          <w:tcPr>
            <w:tcW w:w="1560" w:type="dxa"/>
            <w:shd w:val="clear" w:color="000000" w:fill="FFFFFF"/>
            <w:noWrap/>
            <w:vAlign w:val="center"/>
            <w:hideMark/>
          </w:tcPr>
          <w:p w14:paraId="44FFD628"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39 795</w:t>
            </w:r>
          </w:p>
        </w:tc>
        <w:tc>
          <w:tcPr>
            <w:tcW w:w="1701" w:type="dxa"/>
            <w:shd w:val="clear" w:color="000000" w:fill="FFFFFF"/>
            <w:noWrap/>
            <w:vAlign w:val="center"/>
            <w:hideMark/>
          </w:tcPr>
          <w:p w14:paraId="25C7845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10 000</w:t>
            </w:r>
          </w:p>
        </w:tc>
        <w:tc>
          <w:tcPr>
            <w:tcW w:w="4394" w:type="dxa"/>
            <w:shd w:val="clear" w:color="000000" w:fill="FFFFFF"/>
            <w:vAlign w:val="center"/>
            <w:hideMark/>
          </w:tcPr>
          <w:p w14:paraId="722BCB59"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С целью патриотического воспитания детей и подростков, формирования у молодежи </w:t>
            </w:r>
            <w:r w:rsidRPr="00A45150">
              <w:rPr>
                <w:rFonts w:ascii="Times New Roman" w:eastAsia="Times New Roman" w:hAnsi="Times New Roman" w:cs="Times New Roman"/>
                <w:color w:val="000000"/>
                <w:lang w:eastAsia="ru-RU"/>
              </w:rPr>
              <w:br w:type="page"/>
              <w:t>позитивного отношения к службе в Вооруженных Силах Российской Федерации и</w:t>
            </w:r>
            <w:r w:rsidRPr="00A45150">
              <w:rPr>
                <w:rFonts w:ascii="Times New Roman" w:eastAsia="Times New Roman" w:hAnsi="Times New Roman" w:cs="Times New Roman"/>
                <w:color w:val="000000"/>
                <w:lang w:eastAsia="ru-RU"/>
              </w:rPr>
              <w:br w:type="page"/>
              <w:t xml:space="preserve">популяризации здорового образа жизни состоятся региональные отборы Игры «Зарница», </w:t>
            </w:r>
            <w:r w:rsidRPr="00A45150">
              <w:rPr>
                <w:rFonts w:ascii="Times New Roman" w:eastAsia="Times New Roman" w:hAnsi="Times New Roman" w:cs="Times New Roman"/>
                <w:color w:val="000000"/>
                <w:lang w:eastAsia="ru-RU"/>
              </w:rPr>
              <w:br w:type="page"/>
              <w:t xml:space="preserve">возрастной категории 11-13 лет. На протяжении 5 дней проходят испытания для 850 участников в физической, интеллектуальной и творческой подготовке, по военно-прикладным видам спорта, основам безопасности </w:t>
            </w:r>
            <w:r w:rsidRPr="00A45150">
              <w:rPr>
                <w:rFonts w:ascii="Times New Roman" w:eastAsia="Times New Roman" w:hAnsi="Times New Roman" w:cs="Times New Roman"/>
                <w:color w:val="000000"/>
                <w:lang w:eastAsia="ru-RU"/>
              </w:rPr>
              <w:br w:type="page"/>
              <w:t>жизнедеятельности и готовности к экспедиционной деятельности. Для участников и</w:t>
            </w:r>
            <w:r w:rsidRPr="00A45150">
              <w:rPr>
                <w:rFonts w:ascii="Times New Roman" w:eastAsia="Times New Roman" w:hAnsi="Times New Roman" w:cs="Times New Roman"/>
                <w:color w:val="000000"/>
                <w:lang w:eastAsia="ru-RU"/>
              </w:rPr>
              <w:br w:type="page"/>
              <w:t xml:space="preserve"> гостей мероприятия организованы тематические выставки вооружения, мастер-классы под руководством военнослужащих МО РФ. Мероприятие </w:t>
            </w:r>
            <w:r w:rsidRPr="00A45150">
              <w:rPr>
                <w:rFonts w:ascii="Times New Roman" w:eastAsia="Times New Roman" w:hAnsi="Times New Roman" w:cs="Times New Roman"/>
                <w:color w:val="000000"/>
                <w:lang w:eastAsia="ru-RU"/>
              </w:rPr>
              <w:br w:type="page"/>
              <w:t xml:space="preserve">освещается на официальных информационных ресурсах ВВПОД «ЮНАРМИЯ» с </w:t>
            </w:r>
            <w:r w:rsidRPr="00A45150">
              <w:rPr>
                <w:rFonts w:ascii="Times New Roman" w:eastAsia="Times New Roman" w:hAnsi="Times New Roman" w:cs="Times New Roman"/>
                <w:color w:val="000000"/>
                <w:lang w:eastAsia="ru-RU"/>
              </w:rPr>
              <w:br w:type="page"/>
              <w:t xml:space="preserve">привлечением СМИ-партнеров. </w:t>
            </w:r>
          </w:p>
        </w:tc>
      </w:tr>
      <w:tr w:rsidR="00A45150" w:rsidRPr="00A45150" w14:paraId="0FF52187" w14:textId="77777777" w:rsidTr="00BB51A0">
        <w:trPr>
          <w:trHeight w:val="20"/>
        </w:trPr>
        <w:tc>
          <w:tcPr>
            <w:tcW w:w="704" w:type="dxa"/>
            <w:shd w:val="clear" w:color="000000" w:fill="FFFFFF"/>
            <w:noWrap/>
            <w:vAlign w:val="center"/>
            <w:hideMark/>
          </w:tcPr>
          <w:p w14:paraId="4A02E29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3.1.3</w:t>
            </w:r>
          </w:p>
        </w:tc>
        <w:tc>
          <w:tcPr>
            <w:tcW w:w="2693" w:type="dxa"/>
            <w:shd w:val="clear" w:color="000000" w:fill="FFFFFF"/>
            <w:vAlign w:val="center"/>
            <w:hideMark/>
          </w:tcPr>
          <w:p w14:paraId="6BBB8B53"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Юнармейские состязания в рамк</w:t>
            </w:r>
            <w:r w:rsidR="007D6C4E">
              <w:rPr>
                <w:rFonts w:ascii="Times New Roman" w:eastAsia="Times New Roman" w:hAnsi="Times New Roman" w:cs="Times New Roman"/>
                <w:color w:val="000000"/>
                <w:lang w:eastAsia="ru-RU"/>
              </w:rPr>
              <w:t>ах Армейских международных игр «АРМИ»</w:t>
            </w:r>
          </w:p>
        </w:tc>
        <w:tc>
          <w:tcPr>
            <w:tcW w:w="1306" w:type="dxa"/>
            <w:shd w:val="clear" w:color="000000" w:fill="FFFFFF"/>
            <w:vAlign w:val="center"/>
            <w:hideMark/>
          </w:tcPr>
          <w:p w14:paraId="14DCF28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август</w:t>
            </w:r>
          </w:p>
        </w:tc>
        <w:tc>
          <w:tcPr>
            <w:tcW w:w="1359" w:type="dxa"/>
            <w:shd w:val="clear" w:color="000000" w:fill="FFFFFF"/>
            <w:noWrap/>
            <w:vAlign w:val="center"/>
            <w:hideMark/>
          </w:tcPr>
          <w:p w14:paraId="7B50025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4777E99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3 </w:t>
            </w:r>
          </w:p>
        </w:tc>
        <w:tc>
          <w:tcPr>
            <w:tcW w:w="1560" w:type="dxa"/>
            <w:shd w:val="clear" w:color="000000" w:fill="FFFFFF"/>
            <w:noWrap/>
            <w:vAlign w:val="center"/>
            <w:hideMark/>
          </w:tcPr>
          <w:p w14:paraId="5E4992C8"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13 109</w:t>
            </w:r>
          </w:p>
        </w:tc>
        <w:tc>
          <w:tcPr>
            <w:tcW w:w="1701" w:type="dxa"/>
            <w:shd w:val="clear" w:color="000000" w:fill="FFFFFF"/>
            <w:noWrap/>
            <w:vAlign w:val="center"/>
            <w:hideMark/>
          </w:tcPr>
          <w:p w14:paraId="4790FAB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10 000</w:t>
            </w:r>
          </w:p>
        </w:tc>
        <w:tc>
          <w:tcPr>
            <w:tcW w:w="4394" w:type="dxa"/>
            <w:shd w:val="clear" w:color="000000" w:fill="FFFFFF"/>
            <w:vAlign w:val="center"/>
            <w:hideMark/>
          </w:tcPr>
          <w:p w14:paraId="1FEE31B1" w14:textId="77777777" w:rsidR="00A45150" w:rsidRPr="00A45150" w:rsidRDefault="00A45150" w:rsidP="007D6C4E">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Организация и проведение юнармейских состязаний на площад</w:t>
            </w:r>
            <w:r w:rsidR="00AE67AD">
              <w:rPr>
                <w:rFonts w:ascii="Times New Roman" w:eastAsia="Times New Roman" w:hAnsi="Times New Roman" w:cs="Times New Roman"/>
                <w:color w:val="000000"/>
                <w:lang w:eastAsia="ru-RU"/>
              </w:rPr>
              <w:t>ке международных армейских игр «АРМИ»</w:t>
            </w:r>
            <w:r w:rsidRPr="00A45150">
              <w:rPr>
                <w:rFonts w:ascii="Times New Roman" w:eastAsia="Times New Roman" w:hAnsi="Times New Roman" w:cs="Times New Roman"/>
                <w:color w:val="000000"/>
                <w:lang w:eastAsia="ru-RU"/>
              </w:rPr>
              <w:t>. Цель -</w:t>
            </w:r>
            <w:r w:rsidR="007D6C4E">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воспитание у молодежи высокой гражданско-социальной активности,</w:t>
            </w:r>
            <w:r w:rsidR="007D6C4E">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 xml:space="preserve">патриотизма, противодействия идеологии экстремизма, укрепление физической закалки и физической выносливости, активного приобщения молодежи к военно-техническим знаниям и техническому творчеству. Охват участников - не менее 3000 юнармейцев в возрасте от 10 до 18 лет. Программные мероприятия: юнармейские состязания по военно-прикладным видам спорта, интеллектуальные конкурсы, </w:t>
            </w:r>
            <w:r w:rsidRPr="00A45150">
              <w:rPr>
                <w:rFonts w:ascii="Times New Roman" w:eastAsia="Times New Roman" w:hAnsi="Times New Roman" w:cs="Times New Roman"/>
                <w:color w:val="000000"/>
                <w:lang w:eastAsia="ru-RU"/>
              </w:rPr>
              <w:lastRenderedPageBreak/>
              <w:t>торжественные церемонии награждения победителей, знакомство с образцами военной техники и вооружения, встречи с участниками и победителями Армейских международных игр. Мероприятие освещается на всех официальных информационных ресурсах ВВПОД «ЮНАРМИЯ» с привлечением СМИ-парт</w:t>
            </w:r>
            <w:r w:rsidR="007D6C4E">
              <w:rPr>
                <w:rFonts w:ascii="Times New Roman" w:eastAsia="Times New Roman" w:hAnsi="Times New Roman" w:cs="Times New Roman"/>
                <w:color w:val="000000"/>
                <w:lang w:eastAsia="ru-RU"/>
              </w:rPr>
              <w:t>неров. Охват аудитории не менее</w:t>
            </w:r>
            <w:r w:rsidR="007D6C4E">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3000 человек.</w:t>
            </w:r>
          </w:p>
        </w:tc>
      </w:tr>
      <w:tr w:rsidR="00A45150" w:rsidRPr="00A45150" w14:paraId="6D85F436" w14:textId="77777777" w:rsidTr="00BB51A0">
        <w:trPr>
          <w:trHeight w:val="20"/>
        </w:trPr>
        <w:tc>
          <w:tcPr>
            <w:tcW w:w="704" w:type="dxa"/>
            <w:shd w:val="clear" w:color="000000" w:fill="FFFFFF"/>
            <w:noWrap/>
            <w:vAlign w:val="center"/>
            <w:hideMark/>
          </w:tcPr>
          <w:p w14:paraId="4A1403C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3.1.4</w:t>
            </w:r>
          </w:p>
        </w:tc>
        <w:tc>
          <w:tcPr>
            <w:tcW w:w="2693" w:type="dxa"/>
            <w:shd w:val="clear" w:color="000000" w:fill="FFFFFF"/>
            <w:vAlign w:val="center"/>
            <w:hideMark/>
          </w:tcPr>
          <w:p w14:paraId="7CE27515"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Военно-патриотический фестиваль талантов «ЮНАРМИЯ. Созвездие»</w:t>
            </w:r>
          </w:p>
        </w:tc>
        <w:tc>
          <w:tcPr>
            <w:tcW w:w="1306" w:type="dxa"/>
            <w:shd w:val="clear" w:color="000000" w:fill="FFFFFF"/>
            <w:vAlign w:val="center"/>
            <w:hideMark/>
          </w:tcPr>
          <w:p w14:paraId="16B2ADE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май</w:t>
            </w:r>
          </w:p>
        </w:tc>
        <w:tc>
          <w:tcPr>
            <w:tcW w:w="1359" w:type="dxa"/>
            <w:shd w:val="clear" w:color="000000" w:fill="FFFFFF"/>
            <w:noWrap/>
            <w:vAlign w:val="center"/>
            <w:hideMark/>
          </w:tcPr>
          <w:p w14:paraId="5FC53EF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2D0D8CB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w:t>
            </w:r>
          </w:p>
        </w:tc>
        <w:tc>
          <w:tcPr>
            <w:tcW w:w="1560" w:type="dxa"/>
            <w:shd w:val="clear" w:color="000000" w:fill="FFFFFF"/>
            <w:noWrap/>
            <w:vAlign w:val="center"/>
            <w:hideMark/>
          </w:tcPr>
          <w:p w14:paraId="7BDBC2B5"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38 149</w:t>
            </w:r>
          </w:p>
        </w:tc>
        <w:tc>
          <w:tcPr>
            <w:tcW w:w="1701" w:type="dxa"/>
            <w:shd w:val="clear" w:color="000000" w:fill="FFFFFF"/>
            <w:noWrap/>
            <w:vAlign w:val="center"/>
            <w:hideMark/>
          </w:tcPr>
          <w:p w14:paraId="38C99A7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Align w:val="center"/>
            <w:hideMark/>
          </w:tcPr>
          <w:p w14:paraId="29383CEC" w14:textId="77777777" w:rsidR="00A45150" w:rsidRPr="00A45150" w:rsidRDefault="00A45150" w:rsidP="00A45150">
            <w:pPr>
              <w:spacing w:after="0" w:line="240" w:lineRule="auto"/>
              <w:rPr>
                <w:rFonts w:ascii="Times New Roman" w:eastAsia="Times New Roman" w:hAnsi="Times New Roman" w:cs="Times New Roman"/>
                <w:lang w:eastAsia="ru-RU"/>
              </w:rPr>
            </w:pPr>
          </w:p>
        </w:tc>
      </w:tr>
      <w:tr w:rsidR="00A45150" w:rsidRPr="00A45150" w14:paraId="4D91B4CF" w14:textId="77777777" w:rsidTr="00BB51A0">
        <w:trPr>
          <w:trHeight w:val="20"/>
        </w:trPr>
        <w:tc>
          <w:tcPr>
            <w:tcW w:w="704" w:type="dxa"/>
            <w:shd w:val="clear" w:color="000000" w:fill="FFFFFF"/>
            <w:noWrap/>
            <w:vAlign w:val="center"/>
            <w:hideMark/>
          </w:tcPr>
          <w:p w14:paraId="46F6AA9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3.1.5</w:t>
            </w:r>
          </w:p>
        </w:tc>
        <w:tc>
          <w:tcPr>
            <w:tcW w:w="2693" w:type="dxa"/>
            <w:shd w:val="clear" w:color="000000" w:fill="FFFFFF"/>
            <w:vAlign w:val="center"/>
            <w:hideMark/>
          </w:tcPr>
          <w:p w14:paraId="7FFB16C7" w14:textId="77777777" w:rsidR="00A45150" w:rsidRPr="00A45150" w:rsidRDefault="007D6C4E" w:rsidP="00A4515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Финал Всероссийского турнира «</w:t>
            </w:r>
            <w:proofErr w:type="spellStart"/>
            <w:r>
              <w:rPr>
                <w:rFonts w:ascii="Times New Roman" w:eastAsia="Times New Roman" w:hAnsi="Times New Roman" w:cs="Times New Roman"/>
                <w:color w:val="000000"/>
                <w:lang w:eastAsia="ru-RU"/>
              </w:rPr>
              <w:t>КиберПатриот</w:t>
            </w:r>
            <w:proofErr w:type="spellEnd"/>
            <w:r>
              <w:rPr>
                <w:rFonts w:ascii="Times New Roman" w:eastAsia="Times New Roman" w:hAnsi="Times New Roman" w:cs="Times New Roman"/>
                <w:color w:val="000000"/>
                <w:lang w:eastAsia="ru-RU"/>
              </w:rPr>
              <w:t>»</w:t>
            </w:r>
          </w:p>
        </w:tc>
        <w:tc>
          <w:tcPr>
            <w:tcW w:w="1306" w:type="dxa"/>
            <w:shd w:val="clear" w:color="000000" w:fill="FFFFFF"/>
            <w:vAlign w:val="center"/>
            <w:hideMark/>
          </w:tcPr>
          <w:p w14:paraId="5EA5CBC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август</w:t>
            </w:r>
          </w:p>
        </w:tc>
        <w:tc>
          <w:tcPr>
            <w:tcW w:w="1359" w:type="dxa"/>
            <w:shd w:val="clear" w:color="000000" w:fill="FFFFFF"/>
            <w:noWrap/>
            <w:vAlign w:val="center"/>
            <w:hideMark/>
          </w:tcPr>
          <w:p w14:paraId="198751F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775FF47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 2 000 </w:t>
            </w:r>
          </w:p>
        </w:tc>
        <w:tc>
          <w:tcPr>
            <w:tcW w:w="1560" w:type="dxa"/>
            <w:shd w:val="clear" w:color="000000" w:fill="FFFFFF"/>
            <w:noWrap/>
            <w:vAlign w:val="center"/>
            <w:hideMark/>
          </w:tcPr>
          <w:p w14:paraId="3732C94F"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13 779</w:t>
            </w:r>
          </w:p>
        </w:tc>
        <w:tc>
          <w:tcPr>
            <w:tcW w:w="1701" w:type="dxa"/>
            <w:shd w:val="clear" w:color="000000" w:fill="FFFFFF"/>
            <w:noWrap/>
            <w:vAlign w:val="center"/>
            <w:hideMark/>
          </w:tcPr>
          <w:p w14:paraId="32619F3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auto" w:fill="auto"/>
            <w:vAlign w:val="bottom"/>
            <w:hideMark/>
          </w:tcPr>
          <w:p w14:paraId="6625A757"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Ежегодный всероссийский чемпионат по компьютерному спорту среди участников ВВПОД «ЮНАРМИЯ» направлен на напоминание и утверждение в сознании и чувствах граждан социально значимых патриотических ценностей, взглядов и убеждений, уважения к культурному и историческому прошлому России через современные технологии. Также соревнования влияют повышение престижа </w:t>
            </w:r>
            <w:r w:rsidRPr="007D6C4E">
              <w:rPr>
                <w:rFonts w:ascii="Times New Roman" w:eastAsia="Times New Roman" w:hAnsi="Times New Roman" w:cs="Times New Roman"/>
                <w:color w:val="000000"/>
                <w:lang w:eastAsia="ru-RU"/>
              </w:rPr>
              <w:t xml:space="preserve">военной службы, воспитание </w:t>
            </w:r>
            <w:r w:rsidRPr="007D6C4E">
              <w:rPr>
                <w:rFonts w:ascii="Times New Roman" w:eastAsia="Times New Roman" w:hAnsi="Times New Roman" w:cs="Times New Roman"/>
                <w:color w:val="000000"/>
                <w:spacing w:val="-2"/>
                <w:lang w:eastAsia="ru-RU"/>
              </w:rPr>
              <w:t>высококультурной личности, многосторонне</w:t>
            </w:r>
            <w:r w:rsidRPr="00A45150">
              <w:rPr>
                <w:rFonts w:ascii="Times New Roman" w:eastAsia="Times New Roman" w:hAnsi="Times New Roman" w:cs="Times New Roman"/>
                <w:color w:val="000000"/>
                <w:lang w:eastAsia="ru-RU"/>
              </w:rPr>
              <w:t xml:space="preserve"> развитого гражданина в нравственном и культурном отношении на основе участия в </w:t>
            </w:r>
            <w:r w:rsidRPr="007D6C4E">
              <w:rPr>
                <w:rFonts w:ascii="Times New Roman" w:eastAsia="Times New Roman" w:hAnsi="Times New Roman" w:cs="Times New Roman"/>
                <w:color w:val="000000"/>
                <w:lang w:eastAsia="ru-RU"/>
              </w:rPr>
              <w:t>визуализированных компьютером исторических</w:t>
            </w:r>
            <w:r w:rsidRPr="00A45150">
              <w:rPr>
                <w:rFonts w:ascii="Times New Roman" w:eastAsia="Times New Roman" w:hAnsi="Times New Roman" w:cs="Times New Roman"/>
                <w:color w:val="000000"/>
                <w:lang w:eastAsia="ru-RU"/>
              </w:rPr>
              <w:t xml:space="preserve"> сражениях Великой Отечественной войны.</w:t>
            </w:r>
            <w:r w:rsidRPr="00A45150">
              <w:rPr>
                <w:rFonts w:ascii="Times New Roman" w:eastAsia="Times New Roman" w:hAnsi="Times New Roman" w:cs="Times New Roman"/>
                <w:color w:val="000000"/>
                <w:lang w:eastAsia="ru-RU"/>
              </w:rPr>
              <w:br w:type="page"/>
              <w:t>Участник соревнования – любой желающий, состоящий в Движении «ЮНАРМИЯ». Осно</w:t>
            </w:r>
            <w:r w:rsidR="007D6C4E">
              <w:rPr>
                <w:rFonts w:ascii="Times New Roman" w:eastAsia="Times New Roman" w:hAnsi="Times New Roman" w:cs="Times New Roman"/>
                <w:color w:val="000000"/>
                <w:lang w:eastAsia="ru-RU"/>
              </w:rPr>
              <w:t>вной этап соревнований проходит</w:t>
            </w:r>
            <w:r w:rsidR="007D6C4E">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 xml:space="preserve">в режиме онлайн, а сильнейшие 8 команд приезжают в Парк Патриот на заключительный гранд финал. Победители будут награждены ценными </w:t>
            </w:r>
            <w:proofErr w:type="spellStart"/>
            <w:r w:rsidRPr="00A45150">
              <w:rPr>
                <w:rFonts w:ascii="Times New Roman" w:eastAsia="Times New Roman" w:hAnsi="Times New Roman" w:cs="Times New Roman"/>
                <w:color w:val="000000"/>
                <w:lang w:eastAsia="ru-RU"/>
              </w:rPr>
              <w:lastRenderedPageBreak/>
              <w:t>киберспортивными</w:t>
            </w:r>
            <w:proofErr w:type="spellEnd"/>
            <w:r w:rsidRPr="00A45150">
              <w:rPr>
                <w:rFonts w:ascii="Times New Roman" w:eastAsia="Times New Roman" w:hAnsi="Times New Roman" w:cs="Times New Roman"/>
                <w:color w:val="000000"/>
                <w:lang w:eastAsia="ru-RU"/>
              </w:rPr>
              <w:t xml:space="preserve"> подарками (ноутбуками, мониторами и т.п.). Большинство игр соревнований можно про</w:t>
            </w:r>
            <w:r w:rsidR="007D6C4E">
              <w:rPr>
                <w:rFonts w:ascii="Times New Roman" w:eastAsia="Times New Roman" w:hAnsi="Times New Roman" w:cs="Times New Roman"/>
                <w:color w:val="000000"/>
                <w:lang w:eastAsia="ru-RU"/>
              </w:rPr>
              <w:t>смотреть на прямых трансляциях.</w:t>
            </w:r>
            <w:r w:rsidR="007D6C4E">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 xml:space="preserve">В соревнованиях примут участие не менее </w:t>
            </w:r>
            <w:r w:rsidR="007D6C4E">
              <w:rPr>
                <w:rFonts w:ascii="Times New Roman" w:eastAsia="Times New Roman" w:hAnsi="Times New Roman" w:cs="Times New Roman"/>
                <w:color w:val="000000"/>
                <w:lang w:eastAsia="ru-RU"/>
              </w:rPr>
              <w:t>500 детей из всех субъектов РФ,</w:t>
            </w:r>
            <w:r w:rsidR="007D6C4E">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а трансляции будут просмотрены не менее 500 тыс. раз.</w:t>
            </w:r>
            <w:r w:rsidRPr="00A45150">
              <w:rPr>
                <w:rFonts w:ascii="Times New Roman" w:eastAsia="Times New Roman" w:hAnsi="Times New Roman" w:cs="Times New Roman"/>
                <w:color w:val="000000"/>
                <w:lang w:eastAsia="ru-RU"/>
              </w:rPr>
              <w:br w:type="page"/>
            </w:r>
          </w:p>
        </w:tc>
      </w:tr>
      <w:tr w:rsidR="00A45150" w:rsidRPr="00A45150" w14:paraId="0F5C2629" w14:textId="77777777" w:rsidTr="00BB51A0">
        <w:trPr>
          <w:trHeight w:val="20"/>
        </w:trPr>
        <w:tc>
          <w:tcPr>
            <w:tcW w:w="704" w:type="dxa"/>
            <w:shd w:val="clear" w:color="000000" w:fill="FFFFFF"/>
            <w:noWrap/>
            <w:vAlign w:val="center"/>
            <w:hideMark/>
          </w:tcPr>
          <w:p w14:paraId="69D23ADE"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3.1.6</w:t>
            </w:r>
          </w:p>
        </w:tc>
        <w:tc>
          <w:tcPr>
            <w:tcW w:w="2693" w:type="dxa"/>
            <w:shd w:val="clear" w:color="000000" w:fill="FFFFFF"/>
            <w:vAlign w:val="center"/>
            <w:hideMark/>
          </w:tcPr>
          <w:p w14:paraId="41295667"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Финал Всеро</w:t>
            </w:r>
            <w:r w:rsidR="007D6C4E">
              <w:rPr>
                <w:rFonts w:ascii="Times New Roman" w:eastAsia="Times New Roman" w:hAnsi="Times New Roman" w:cs="Times New Roman"/>
                <w:color w:val="000000"/>
                <w:lang w:eastAsia="ru-RU"/>
              </w:rPr>
              <w:t>ссийских спортивных состязаний «Юнармейские игры»</w:t>
            </w:r>
          </w:p>
        </w:tc>
        <w:tc>
          <w:tcPr>
            <w:tcW w:w="1306" w:type="dxa"/>
            <w:shd w:val="clear" w:color="000000" w:fill="FFFFFF"/>
            <w:vAlign w:val="center"/>
            <w:hideMark/>
          </w:tcPr>
          <w:p w14:paraId="69E47BA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февраль-март</w:t>
            </w:r>
          </w:p>
        </w:tc>
        <w:tc>
          <w:tcPr>
            <w:tcW w:w="1359" w:type="dxa"/>
            <w:shd w:val="clear" w:color="000000" w:fill="FFFFFF"/>
            <w:noWrap/>
            <w:vAlign w:val="center"/>
            <w:hideMark/>
          </w:tcPr>
          <w:p w14:paraId="7D6834B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21BA5CA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13,5 </w:t>
            </w:r>
          </w:p>
        </w:tc>
        <w:tc>
          <w:tcPr>
            <w:tcW w:w="1560" w:type="dxa"/>
            <w:shd w:val="clear" w:color="000000" w:fill="FFFFFF"/>
            <w:noWrap/>
            <w:vAlign w:val="center"/>
            <w:hideMark/>
          </w:tcPr>
          <w:p w14:paraId="0580E09D"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180 951</w:t>
            </w:r>
          </w:p>
        </w:tc>
        <w:tc>
          <w:tcPr>
            <w:tcW w:w="1701" w:type="dxa"/>
            <w:shd w:val="clear" w:color="000000" w:fill="FFFFFF"/>
            <w:noWrap/>
            <w:vAlign w:val="center"/>
            <w:hideMark/>
          </w:tcPr>
          <w:p w14:paraId="3C35A32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15 000</w:t>
            </w:r>
          </w:p>
        </w:tc>
        <w:tc>
          <w:tcPr>
            <w:tcW w:w="4394" w:type="dxa"/>
            <w:shd w:val="clear" w:color="000000" w:fill="FFFFFF"/>
            <w:vAlign w:val="center"/>
            <w:hideMark/>
          </w:tcPr>
          <w:p w14:paraId="70BFF663"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Организация и проведение спортивных состязаний с целью физического развития детей и расширения представления о многообразии физических и спортивных упражнений; о значении спорта в жизни, поддержания интереса к зимним видам спорта; приобщения к здоровому образу жизни; развития соревновательных качеств детей; чувства взаимовыручки и поддержки. Количество участников - не менее 850 детей в возрасте от 12 до 18 лет. Программные мероприятия: мастер-классы от профессиональных спортсменов, церемонии награждения, состязания, творческие конкурсы. Мероприятие освещается на всех официальных информационных ресурсах ВВПОД «ЮНАРМИЯ» с привлечением СМИ-парт</w:t>
            </w:r>
            <w:r w:rsidR="007D6C4E">
              <w:rPr>
                <w:rFonts w:ascii="Times New Roman" w:eastAsia="Times New Roman" w:hAnsi="Times New Roman" w:cs="Times New Roman"/>
                <w:color w:val="000000"/>
                <w:lang w:eastAsia="ru-RU"/>
              </w:rPr>
              <w:t>неров. Охват аудитории не менее</w:t>
            </w:r>
            <w:r w:rsidR="007D6C4E">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200 000 человек.</w:t>
            </w:r>
          </w:p>
        </w:tc>
      </w:tr>
      <w:tr w:rsidR="00A45150" w:rsidRPr="00A45150" w14:paraId="2CA7F8C6" w14:textId="77777777" w:rsidTr="00BB51A0">
        <w:trPr>
          <w:trHeight w:val="20"/>
        </w:trPr>
        <w:tc>
          <w:tcPr>
            <w:tcW w:w="704" w:type="dxa"/>
            <w:shd w:val="clear" w:color="000000" w:fill="FFFFFF"/>
            <w:noWrap/>
            <w:vAlign w:val="center"/>
          </w:tcPr>
          <w:p w14:paraId="5D309F7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3.1.7</w:t>
            </w:r>
          </w:p>
        </w:tc>
        <w:tc>
          <w:tcPr>
            <w:tcW w:w="2693" w:type="dxa"/>
            <w:shd w:val="clear" w:color="000000" w:fill="FFFFFF"/>
            <w:vAlign w:val="center"/>
          </w:tcPr>
          <w:p w14:paraId="2D62E815" w14:textId="77777777" w:rsidR="00A45150" w:rsidRPr="00A45150" w:rsidRDefault="00A45150" w:rsidP="00A45150">
            <w:pPr>
              <w:spacing w:after="0" w:line="240" w:lineRule="auto"/>
              <w:rPr>
                <w:rFonts w:ascii="Times New Roman" w:eastAsia="Times New Roman" w:hAnsi="Times New Roman" w:cs="Times New Roman"/>
                <w:color w:val="FF0000"/>
                <w:lang w:eastAsia="ru-RU"/>
              </w:rPr>
            </w:pPr>
            <w:r w:rsidRPr="00A45150">
              <w:rPr>
                <w:rFonts w:ascii="Times New Roman" w:eastAsia="Times New Roman" w:hAnsi="Times New Roman" w:cs="Times New Roman"/>
                <w:color w:val="000000" w:themeColor="text1"/>
                <w:lang w:eastAsia="ru-RU"/>
              </w:rPr>
              <w:t>Фестиваль Всероссийской Юнармейской лиги КВН</w:t>
            </w:r>
          </w:p>
        </w:tc>
        <w:tc>
          <w:tcPr>
            <w:tcW w:w="1306" w:type="dxa"/>
            <w:shd w:val="clear" w:color="000000" w:fill="FFFFFF"/>
            <w:vAlign w:val="center"/>
          </w:tcPr>
          <w:p w14:paraId="466E4286"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ежегодно, ноябрь</w:t>
            </w:r>
          </w:p>
        </w:tc>
        <w:tc>
          <w:tcPr>
            <w:tcW w:w="1359" w:type="dxa"/>
            <w:shd w:val="clear" w:color="000000" w:fill="FFFFFF"/>
            <w:noWrap/>
            <w:vAlign w:val="center"/>
          </w:tcPr>
          <w:p w14:paraId="0EFAE0CE"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tcPr>
          <w:p w14:paraId="498EF54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500,4</w:t>
            </w:r>
          </w:p>
        </w:tc>
        <w:tc>
          <w:tcPr>
            <w:tcW w:w="1560" w:type="dxa"/>
            <w:shd w:val="clear" w:color="000000" w:fill="FFFFFF"/>
            <w:noWrap/>
            <w:vAlign w:val="center"/>
          </w:tcPr>
          <w:p w14:paraId="0C65B391"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23 640</w:t>
            </w:r>
          </w:p>
        </w:tc>
        <w:tc>
          <w:tcPr>
            <w:tcW w:w="1701" w:type="dxa"/>
            <w:shd w:val="clear" w:color="000000" w:fill="FFFFFF"/>
            <w:noWrap/>
            <w:vAlign w:val="center"/>
          </w:tcPr>
          <w:p w14:paraId="34A6695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4394" w:type="dxa"/>
            <w:vMerge w:val="restart"/>
            <w:shd w:val="clear" w:color="000000" w:fill="FFFFFF"/>
            <w:vAlign w:val="center"/>
          </w:tcPr>
          <w:p w14:paraId="6F22FF45"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Всероссийская Юнармейская лига КВН – уникальная площадка для реализации творческого потенциала участников Движения. Проект направлен на развитие межрегионального сотрудничества участников Движения, выявление талантливых детей и подросток, развитие их творческого потенциала, формирование активной жизненной позиции, современных </w:t>
            </w:r>
            <w:r w:rsidRPr="00A45150">
              <w:rPr>
                <w:rFonts w:ascii="Times New Roman" w:eastAsia="Times New Roman" w:hAnsi="Times New Roman" w:cs="Times New Roman"/>
                <w:color w:val="000000"/>
                <w:lang w:eastAsia="ru-RU"/>
              </w:rPr>
              <w:lastRenderedPageBreak/>
              <w:t>позитивных ценностей подрастающего поколения, формирование и развитие у них навыков командной работы. Информационную, консультационную и организационную поддержку проекту оказывает Телевизионное творческое объединение «Александр Масляков и Компания». Игры Юнармейской лиги проходят в течение года - с ноября текущего года по сентябрь следующего года - и делится на несколько этапов: 1 этап - Фестиваль в Москве,2 этап - окружные игры в 5 военных округах, 3 этап - финал Всероссийской Юнармейской лиги КВН в Москве. К участию в играх КВН привлекаются детско-юношеское команды из 85 субъектов России. Возраст участников – от 8 до 18 лет. Организация проживания, питания и проезда участников команд на всех этапах проведения игр осуществляется оргкомитетом ВВПОД «</w:t>
            </w:r>
            <w:r w:rsidR="009111EB">
              <w:rPr>
                <w:rFonts w:ascii="Times New Roman" w:eastAsia="Times New Roman" w:hAnsi="Times New Roman" w:cs="Times New Roman"/>
                <w:color w:val="000000"/>
                <w:lang w:eastAsia="ru-RU"/>
              </w:rPr>
              <w:t>ЮНАРМИЯ». Количество участников</w:t>
            </w:r>
            <w:r w:rsidR="009111EB">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510 человек. Общий охва</w:t>
            </w:r>
            <w:r w:rsidR="009111EB">
              <w:rPr>
                <w:rFonts w:ascii="Times New Roman" w:eastAsia="Times New Roman" w:hAnsi="Times New Roman" w:cs="Times New Roman"/>
                <w:color w:val="000000"/>
                <w:lang w:eastAsia="ru-RU"/>
              </w:rPr>
              <w:t>т участников – 1000000 человек.</w:t>
            </w:r>
          </w:p>
        </w:tc>
      </w:tr>
      <w:tr w:rsidR="00A45150" w:rsidRPr="00A45150" w14:paraId="55A46CA8" w14:textId="77777777" w:rsidTr="00BB51A0">
        <w:trPr>
          <w:trHeight w:val="20"/>
        </w:trPr>
        <w:tc>
          <w:tcPr>
            <w:tcW w:w="704" w:type="dxa"/>
            <w:shd w:val="clear" w:color="000000" w:fill="FFFFFF"/>
            <w:noWrap/>
            <w:vAlign w:val="center"/>
          </w:tcPr>
          <w:p w14:paraId="42FF7D6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3.1.8</w:t>
            </w:r>
          </w:p>
        </w:tc>
        <w:tc>
          <w:tcPr>
            <w:tcW w:w="2693" w:type="dxa"/>
            <w:shd w:val="clear" w:color="000000" w:fill="FFFFFF"/>
            <w:vAlign w:val="center"/>
          </w:tcPr>
          <w:p w14:paraId="5E7A981B" w14:textId="77777777" w:rsidR="00A45150" w:rsidRPr="00A45150" w:rsidRDefault="00A45150" w:rsidP="00A45150">
            <w:pPr>
              <w:spacing w:after="0" w:line="240" w:lineRule="auto"/>
              <w:rPr>
                <w:rFonts w:ascii="Times New Roman" w:eastAsia="Times New Roman" w:hAnsi="Times New Roman" w:cs="Times New Roman"/>
                <w:color w:val="FF0000"/>
                <w:lang w:eastAsia="ru-RU"/>
              </w:rPr>
            </w:pPr>
            <w:r w:rsidRPr="00A45150">
              <w:rPr>
                <w:rFonts w:ascii="Times New Roman" w:eastAsia="Times New Roman" w:hAnsi="Times New Roman" w:cs="Times New Roman"/>
                <w:color w:val="000000" w:themeColor="text1"/>
                <w:lang w:eastAsia="ru-RU"/>
              </w:rPr>
              <w:t>Финал Всероссийской Юнармейской лиги КВН</w:t>
            </w:r>
          </w:p>
        </w:tc>
        <w:tc>
          <w:tcPr>
            <w:tcW w:w="1306" w:type="dxa"/>
            <w:shd w:val="clear" w:color="000000" w:fill="FFFFFF"/>
            <w:vAlign w:val="center"/>
          </w:tcPr>
          <w:p w14:paraId="202A2CC9"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ежегодно, сентябрь</w:t>
            </w:r>
          </w:p>
        </w:tc>
        <w:tc>
          <w:tcPr>
            <w:tcW w:w="1359" w:type="dxa"/>
            <w:shd w:val="clear" w:color="000000" w:fill="FFFFFF"/>
            <w:noWrap/>
            <w:vAlign w:val="center"/>
          </w:tcPr>
          <w:p w14:paraId="0D04E0D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tcPr>
          <w:p w14:paraId="0F32F02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500,1</w:t>
            </w:r>
          </w:p>
        </w:tc>
        <w:tc>
          <w:tcPr>
            <w:tcW w:w="1560" w:type="dxa"/>
            <w:shd w:val="clear" w:color="000000" w:fill="FFFFFF"/>
            <w:noWrap/>
            <w:vAlign w:val="center"/>
          </w:tcPr>
          <w:p w14:paraId="3032C8CD"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17 292</w:t>
            </w:r>
          </w:p>
        </w:tc>
        <w:tc>
          <w:tcPr>
            <w:tcW w:w="1701" w:type="dxa"/>
            <w:shd w:val="clear" w:color="000000" w:fill="FFFFFF"/>
            <w:noWrap/>
            <w:vAlign w:val="center"/>
          </w:tcPr>
          <w:p w14:paraId="274E3DC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4394" w:type="dxa"/>
            <w:vMerge/>
            <w:shd w:val="clear" w:color="000000" w:fill="FFFFFF"/>
            <w:vAlign w:val="center"/>
          </w:tcPr>
          <w:p w14:paraId="7FA41AC8"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62DCD0DA" w14:textId="77777777" w:rsidTr="00BB51A0">
        <w:trPr>
          <w:trHeight w:val="20"/>
        </w:trPr>
        <w:tc>
          <w:tcPr>
            <w:tcW w:w="704" w:type="dxa"/>
            <w:shd w:val="clear" w:color="000000" w:fill="FFFFFF"/>
            <w:noWrap/>
            <w:vAlign w:val="center"/>
            <w:hideMark/>
          </w:tcPr>
          <w:p w14:paraId="1FE9489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3.2</w:t>
            </w:r>
          </w:p>
        </w:tc>
        <w:tc>
          <w:tcPr>
            <w:tcW w:w="3999" w:type="dxa"/>
            <w:gridSpan w:val="2"/>
            <w:shd w:val="clear" w:color="000000" w:fill="FFFFFF"/>
            <w:vAlign w:val="center"/>
            <w:hideMark/>
          </w:tcPr>
          <w:p w14:paraId="5391ACDB" w14:textId="77777777" w:rsidR="00A45150" w:rsidRPr="009111EB" w:rsidRDefault="009111EB" w:rsidP="009111EB">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Региональные мероприятия:</w:t>
            </w:r>
            <w:r w:rsidR="00A45150" w:rsidRPr="00A45150">
              <w:rPr>
                <w:rFonts w:ascii="Times New Roman" w:eastAsia="Times New Roman" w:hAnsi="Times New Roman" w:cs="Times New Roman"/>
                <w:color w:val="000000"/>
                <w:lang w:eastAsia="ru-RU"/>
              </w:rPr>
              <w:t> </w:t>
            </w:r>
          </w:p>
        </w:tc>
        <w:tc>
          <w:tcPr>
            <w:tcW w:w="1359" w:type="dxa"/>
            <w:shd w:val="clear" w:color="000000" w:fill="FFFFFF"/>
            <w:noWrap/>
            <w:vAlign w:val="center"/>
            <w:hideMark/>
          </w:tcPr>
          <w:p w14:paraId="16A120A8"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194</w:t>
            </w:r>
          </w:p>
        </w:tc>
        <w:tc>
          <w:tcPr>
            <w:tcW w:w="1417" w:type="dxa"/>
            <w:shd w:val="clear" w:color="000000" w:fill="FFFFFF"/>
            <w:noWrap/>
            <w:vAlign w:val="center"/>
            <w:hideMark/>
          </w:tcPr>
          <w:p w14:paraId="3E6E915E"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2 150</w:t>
            </w:r>
          </w:p>
        </w:tc>
        <w:tc>
          <w:tcPr>
            <w:tcW w:w="1560" w:type="dxa"/>
            <w:shd w:val="clear" w:color="000000" w:fill="FFFFFF"/>
            <w:noWrap/>
            <w:vAlign w:val="center"/>
            <w:hideMark/>
          </w:tcPr>
          <w:p w14:paraId="32CB8FCD"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val="en-US" w:eastAsia="ru-RU"/>
              </w:rPr>
            </w:pPr>
            <w:r w:rsidRPr="00A45150">
              <w:rPr>
                <w:rFonts w:ascii="Times New Roman" w:eastAsia="Times New Roman" w:hAnsi="Times New Roman" w:cs="Times New Roman"/>
                <w:bCs/>
                <w:iCs/>
                <w:color w:val="000000"/>
                <w:lang w:eastAsia="ru-RU"/>
              </w:rPr>
              <w:t>252 622</w:t>
            </w:r>
          </w:p>
        </w:tc>
        <w:tc>
          <w:tcPr>
            <w:tcW w:w="1701" w:type="dxa"/>
            <w:shd w:val="clear" w:color="000000" w:fill="FFFFFF"/>
            <w:noWrap/>
            <w:vAlign w:val="center"/>
            <w:hideMark/>
          </w:tcPr>
          <w:p w14:paraId="46587E58"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0</w:t>
            </w:r>
          </w:p>
        </w:tc>
        <w:tc>
          <w:tcPr>
            <w:tcW w:w="4394" w:type="dxa"/>
            <w:shd w:val="clear" w:color="000000" w:fill="FFFFFF"/>
            <w:vAlign w:val="center"/>
            <w:hideMark/>
          </w:tcPr>
          <w:p w14:paraId="4BF3CBC3" w14:textId="77777777" w:rsidR="00A45150" w:rsidRPr="00A45150" w:rsidRDefault="00A45150" w:rsidP="00A45150">
            <w:pPr>
              <w:spacing w:after="0" w:line="240" w:lineRule="auto"/>
              <w:rPr>
                <w:rFonts w:ascii="Times New Roman" w:eastAsia="Times New Roman" w:hAnsi="Times New Roman" w:cs="Times New Roman"/>
                <w:color w:val="000000"/>
                <w:lang w:val="en-US" w:eastAsia="ru-RU"/>
              </w:rPr>
            </w:pPr>
            <w:r w:rsidRPr="00A45150">
              <w:rPr>
                <w:rFonts w:ascii="Times New Roman" w:eastAsia="Times New Roman" w:hAnsi="Times New Roman" w:cs="Times New Roman"/>
                <w:color w:val="000000"/>
                <w:lang w:eastAsia="ru-RU"/>
              </w:rPr>
              <w:t> </w:t>
            </w:r>
          </w:p>
        </w:tc>
      </w:tr>
      <w:tr w:rsidR="00A45150" w:rsidRPr="00A45150" w14:paraId="08F83D69" w14:textId="77777777" w:rsidTr="00BB51A0">
        <w:trPr>
          <w:trHeight w:val="20"/>
        </w:trPr>
        <w:tc>
          <w:tcPr>
            <w:tcW w:w="704" w:type="dxa"/>
            <w:shd w:val="clear" w:color="000000" w:fill="FFFFFF"/>
            <w:noWrap/>
            <w:vAlign w:val="center"/>
            <w:hideMark/>
          </w:tcPr>
          <w:p w14:paraId="4C45334E"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3.2.1</w:t>
            </w:r>
          </w:p>
        </w:tc>
        <w:tc>
          <w:tcPr>
            <w:tcW w:w="2693" w:type="dxa"/>
            <w:shd w:val="clear" w:color="000000" w:fill="FFFFFF"/>
            <w:vAlign w:val="center"/>
            <w:hideMark/>
          </w:tcPr>
          <w:p w14:paraId="15CE17B2"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Соревнования по спортивному </w:t>
            </w:r>
            <w:proofErr w:type="spellStart"/>
            <w:r w:rsidRPr="00A45150">
              <w:rPr>
                <w:rFonts w:ascii="Times New Roman" w:eastAsia="Times New Roman" w:hAnsi="Times New Roman" w:cs="Times New Roman"/>
                <w:color w:val="000000"/>
                <w:lang w:eastAsia="ru-RU"/>
              </w:rPr>
              <w:t>лазертагу</w:t>
            </w:r>
            <w:proofErr w:type="spellEnd"/>
          </w:p>
        </w:tc>
        <w:tc>
          <w:tcPr>
            <w:tcW w:w="1306" w:type="dxa"/>
            <w:shd w:val="clear" w:color="000000" w:fill="FFFFFF"/>
            <w:vAlign w:val="center"/>
            <w:hideMark/>
          </w:tcPr>
          <w:p w14:paraId="1E6FD1C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сентябрь</w:t>
            </w:r>
          </w:p>
        </w:tc>
        <w:tc>
          <w:tcPr>
            <w:tcW w:w="1359" w:type="dxa"/>
            <w:shd w:val="clear" w:color="000000" w:fill="FFFFFF"/>
            <w:noWrap/>
            <w:vAlign w:val="center"/>
            <w:hideMark/>
          </w:tcPr>
          <w:p w14:paraId="42CF3EB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85</w:t>
            </w:r>
          </w:p>
        </w:tc>
        <w:tc>
          <w:tcPr>
            <w:tcW w:w="1417" w:type="dxa"/>
            <w:shd w:val="clear" w:color="000000" w:fill="FFFFFF"/>
            <w:noWrap/>
            <w:vAlign w:val="center"/>
            <w:hideMark/>
          </w:tcPr>
          <w:p w14:paraId="23A4FB1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500</w:t>
            </w:r>
          </w:p>
        </w:tc>
        <w:tc>
          <w:tcPr>
            <w:tcW w:w="1560" w:type="dxa"/>
            <w:shd w:val="clear" w:color="000000" w:fill="FFFFFF"/>
            <w:noWrap/>
            <w:vAlign w:val="center"/>
            <w:hideMark/>
          </w:tcPr>
          <w:p w14:paraId="0B42A08B" w14:textId="77777777" w:rsidR="00A45150" w:rsidRPr="00A45150" w:rsidRDefault="00A45150" w:rsidP="00A45150">
            <w:pPr>
              <w:spacing w:after="0" w:line="240" w:lineRule="auto"/>
              <w:jc w:val="center"/>
              <w:rPr>
                <w:rFonts w:ascii="Times New Roman" w:eastAsia="Times New Roman" w:hAnsi="Times New Roman" w:cs="Times New Roman"/>
                <w:color w:val="000000"/>
                <w:lang w:val="en-US" w:eastAsia="ru-RU"/>
              </w:rPr>
            </w:pPr>
            <w:r w:rsidRPr="00A45150">
              <w:rPr>
                <w:rFonts w:ascii="Times New Roman" w:eastAsia="Times New Roman" w:hAnsi="Times New Roman" w:cs="Times New Roman"/>
                <w:lang w:eastAsia="ru-RU"/>
              </w:rPr>
              <w:t>49 951</w:t>
            </w:r>
          </w:p>
        </w:tc>
        <w:tc>
          <w:tcPr>
            <w:tcW w:w="1701" w:type="dxa"/>
            <w:shd w:val="clear" w:color="000000" w:fill="FFFFFF"/>
            <w:noWrap/>
            <w:vAlign w:val="center"/>
            <w:hideMark/>
          </w:tcPr>
          <w:p w14:paraId="1615A48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57559314" w14:textId="77777777" w:rsidR="00A45150" w:rsidRPr="00A45150" w:rsidRDefault="00A45150" w:rsidP="009111EB">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Организация и проведение соревнований по-спортивному </w:t>
            </w:r>
            <w:proofErr w:type="spellStart"/>
            <w:r w:rsidRPr="00A45150">
              <w:rPr>
                <w:rFonts w:ascii="Times New Roman" w:eastAsia="Times New Roman" w:hAnsi="Times New Roman" w:cs="Times New Roman"/>
                <w:color w:val="000000"/>
                <w:lang w:eastAsia="ru-RU"/>
              </w:rPr>
              <w:t>лазертагу</w:t>
            </w:r>
            <w:proofErr w:type="spellEnd"/>
            <w:r w:rsidRPr="00A45150">
              <w:rPr>
                <w:rFonts w:ascii="Times New Roman" w:eastAsia="Times New Roman" w:hAnsi="Times New Roman" w:cs="Times New Roman"/>
                <w:color w:val="000000"/>
                <w:lang w:eastAsia="ru-RU"/>
              </w:rPr>
              <w:t xml:space="preserve"> в 85 субъектах РФ. Участники соревнований - команды детей и подростков в возрасте от 14 до</w:t>
            </w:r>
            <w:r w:rsidR="009111EB">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17 лет, не более одной коман</w:t>
            </w:r>
            <w:r w:rsidR="009111EB">
              <w:rPr>
                <w:rFonts w:ascii="Times New Roman" w:eastAsia="Times New Roman" w:hAnsi="Times New Roman" w:cs="Times New Roman"/>
                <w:color w:val="000000"/>
                <w:lang w:eastAsia="ru-RU"/>
              </w:rPr>
              <w:t>ды от местного отделения ВВПОД «ЮНАРМИЯ»</w:t>
            </w:r>
            <w:r w:rsidRPr="00A45150">
              <w:rPr>
                <w:rFonts w:ascii="Times New Roman" w:eastAsia="Times New Roman" w:hAnsi="Times New Roman" w:cs="Times New Roman"/>
                <w:color w:val="000000"/>
                <w:lang w:eastAsia="ru-RU"/>
              </w:rPr>
              <w:t xml:space="preserve">. Соревнования направлены на спортивное </w:t>
            </w:r>
            <w:r w:rsidRPr="009111EB">
              <w:rPr>
                <w:rFonts w:ascii="Times New Roman" w:eastAsia="Times New Roman" w:hAnsi="Times New Roman" w:cs="Times New Roman"/>
                <w:color w:val="000000"/>
                <w:spacing w:val="-4"/>
                <w:lang w:eastAsia="ru-RU"/>
              </w:rPr>
              <w:t>развитие юнармейцев, пропаганду здорового</w:t>
            </w:r>
            <w:r w:rsidRPr="00A45150">
              <w:rPr>
                <w:rFonts w:ascii="Times New Roman" w:eastAsia="Times New Roman" w:hAnsi="Times New Roman" w:cs="Times New Roman"/>
                <w:color w:val="000000"/>
                <w:lang w:eastAsia="ru-RU"/>
              </w:rPr>
              <w:t xml:space="preserve"> образа жизни, воспитание молодежи в духе патриотизма и готовности защищать свою Родину, в игровой командной форме </w:t>
            </w:r>
            <w:r w:rsidRPr="009111EB">
              <w:rPr>
                <w:rFonts w:ascii="Times New Roman" w:eastAsia="Times New Roman" w:hAnsi="Times New Roman" w:cs="Times New Roman"/>
                <w:color w:val="000000"/>
                <w:lang w:eastAsia="ru-RU"/>
              </w:rPr>
              <w:t xml:space="preserve">побудить участников к </w:t>
            </w:r>
            <w:r w:rsidRPr="009111EB">
              <w:rPr>
                <w:rFonts w:ascii="Times New Roman" w:eastAsia="Times New Roman" w:hAnsi="Times New Roman" w:cs="Times New Roman"/>
                <w:color w:val="000000"/>
                <w:lang w:eastAsia="ru-RU"/>
              </w:rPr>
              <w:lastRenderedPageBreak/>
              <w:t>самосовершенствованию.</w:t>
            </w:r>
            <w:r w:rsidRPr="00A45150">
              <w:rPr>
                <w:rFonts w:ascii="Times New Roman" w:eastAsia="Times New Roman" w:hAnsi="Times New Roman" w:cs="Times New Roman"/>
                <w:color w:val="000000"/>
                <w:lang w:eastAsia="ru-RU"/>
              </w:rPr>
              <w:t xml:space="preserve"> Участникам соревн</w:t>
            </w:r>
            <w:r w:rsidR="009111EB">
              <w:rPr>
                <w:rFonts w:ascii="Times New Roman" w:eastAsia="Times New Roman" w:hAnsi="Times New Roman" w:cs="Times New Roman"/>
                <w:color w:val="000000"/>
                <w:lang w:eastAsia="ru-RU"/>
              </w:rPr>
              <w:t>ований предоставляется питание.</w:t>
            </w:r>
            <w:r w:rsidR="009111EB">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 xml:space="preserve">Все участники награждаются памятными сувенирами, ценными подарками, сертификатами участника, победители награждаются кубками. Ежегодный охват </w:t>
            </w:r>
            <w:r w:rsidR="009111EB">
              <w:rPr>
                <w:rFonts w:ascii="Times New Roman" w:eastAsia="Times New Roman" w:hAnsi="Times New Roman" w:cs="Times New Roman"/>
                <w:color w:val="000000"/>
                <w:lang w:eastAsia="ru-RU"/>
              </w:rPr>
              <w:t>всеми соревнованиями - не менее</w:t>
            </w:r>
            <w:r w:rsidR="009111EB">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500 000 человек.</w:t>
            </w:r>
          </w:p>
        </w:tc>
      </w:tr>
      <w:tr w:rsidR="00A45150" w:rsidRPr="00A45150" w14:paraId="75C03C83" w14:textId="77777777" w:rsidTr="00BB51A0">
        <w:trPr>
          <w:trHeight w:val="20"/>
        </w:trPr>
        <w:tc>
          <w:tcPr>
            <w:tcW w:w="704" w:type="dxa"/>
            <w:shd w:val="clear" w:color="000000" w:fill="FFFFFF"/>
            <w:noWrap/>
            <w:vAlign w:val="center"/>
            <w:hideMark/>
          </w:tcPr>
          <w:p w14:paraId="3658A22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3.2.2</w:t>
            </w:r>
          </w:p>
        </w:tc>
        <w:tc>
          <w:tcPr>
            <w:tcW w:w="2693" w:type="dxa"/>
            <w:shd w:val="clear" w:color="auto" w:fill="auto"/>
            <w:vAlign w:val="center"/>
            <w:hideMark/>
          </w:tcPr>
          <w:p w14:paraId="0150ED03" w14:textId="77777777" w:rsidR="00A45150" w:rsidRPr="00A45150" w:rsidRDefault="009111EB" w:rsidP="00A4515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Региональный этап игры «Победа»</w:t>
            </w:r>
            <w:r w:rsidR="00A45150" w:rsidRPr="00A45150">
              <w:rPr>
                <w:rFonts w:ascii="Times New Roman" w:eastAsia="Times New Roman" w:hAnsi="Times New Roman" w:cs="Times New Roman"/>
                <w:color w:val="000000"/>
                <w:lang w:eastAsia="ru-RU"/>
              </w:rPr>
              <w:t xml:space="preserve"> в федеральных округах</w:t>
            </w:r>
          </w:p>
        </w:tc>
        <w:tc>
          <w:tcPr>
            <w:tcW w:w="1306" w:type="dxa"/>
            <w:shd w:val="clear" w:color="000000" w:fill="FFFFFF"/>
            <w:vAlign w:val="center"/>
            <w:hideMark/>
          </w:tcPr>
          <w:p w14:paraId="18A14CD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апрель-май</w:t>
            </w:r>
          </w:p>
        </w:tc>
        <w:tc>
          <w:tcPr>
            <w:tcW w:w="1359" w:type="dxa"/>
            <w:shd w:val="clear" w:color="000000" w:fill="FFFFFF"/>
            <w:noWrap/>
            <w:vAlign w:val="center"/>
            <w:hideMark/>
          </w:tcPr>
          <w:p w14:paraId="7F0D387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w:t>
            </w:r>
          </w:p>
        </w:tc>
        <w:tc>
          <w:tcPr>
            <w:tcW w:w="1417" w:type="dxa"/>
            <w:shd w:val="clear" w:color="000000" w:fill="FFFFFF"/>
            <w:noWrap/>
            <w:vAlign w:val="center"/>
            <w:hideMark/>
          </w:tcPr>
          <w:p w14:paraId="393BC4D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600</w:t>
            </w:r>
          </w:p>
        </w:tc>
        <w:tc>
          <w:tcPr>
            <w:tcW w:w="1560" w:type="dxa"/>
            <w:shd w:val="clear" w:color="000000" w:fill="FFFFFF"/>
            <w:noWrap/>
            <w:vAlign w:val="center"/>
            <w:hideMark/>
          </w:tcPr>
          <w:p w14:paraId="44FC718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35 309</w:t>
            </w:r>
          </w:p>
        </w:tc>
        <w:tc>
          <w:tcPr>
            <w:tcW w:w="1701" w:type="dxa"/>
            <w:shd w:val="clear" w:color="000000" w:fill="FFFFFF"/>
            <w:noWrap/>
            <w:vAlign w:val="center"/>
            <w:hideMark/>
          </w:tcPr>
          <w:p w14:paraId="239B618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1AF9D8C1" w14:textId="77777777" w:rsidR="009111EB"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С целью патриотического воспитания детей и подростков, формирования у молодежи </w:t>
            </w:r>
            <w:r w:rsidRPr="00A45150">
              <w:rPr>
                <w:rFonts w:ascii="Times New Roman" w:eastAsia="Times New Roman" w:hAnsi="Times New Roman" w:cs="Times New Roman"/>
                <w:color w:val="000000"/>
                <w:lang w:eastAsia="ru-RU"/>
              </w:rPr>
              <w:br w:type="page"/>
              <w:t>позитивного отношения к службе в Вооруженных Силах Российской Федерации и</w:t>
            </w:r>
            <w:r w:rsidRPr="00A45150">
              <w:rPr>
                <w:rFonts w:ascii="Times New Roman" w:eastAsia="Times New Roman" w:hAnsi="Times New Roman" w:cs="Times New Roman"/>
                <w:color w:val="000000"/>
                <w:lang w:eastAsia="ru-RU"/>
              </w:rPr>
              <w:br w:type="page"/>
              <w:t xml:space="preserve"> популяризации здорового образа жизни состоятся региональные отборы Игры «Победа», </w:t>
            </w:r>
            <w:r w:rsidRPr="00A45150">
              <w:rPr>
                <w:rFonts w:ascii="Times New Roman" w:eastAsia="Times New Roman" w:hAnsi="Times New Roman" w:cs="Times New Roman"/>
                <w:color w:val="000000"/>
                <w:lang w:eastAsia="ru-RU"/>
              </w:rPr>
              <w:br w:type="page"/>
              <w:t xml:space="preserve">возрастной категории 14-16 лет. На протяжении 5 дней проходят испытания в физической, интеллектуальной и творческой подготовке, по военно-прикладным видам спорта, основам безопасности </w:t>
            </w:r>
            <w:r w:rsidRPr="00A45150">
              <w:rPr>
                <w:rFonts w:ascii="Times New Roman" w:eastAsia="Times New Roman" w:hAnsi="Times New Roman" w:cs="Times New Roman"/>
                <w:color w:val="000000"/>
                <w:lang w:eastAsia="ru-RU"/>
              </w:rPr>
              <w:br w:type="page"/>
              <w:t>жизнедеятельности и готовности к экспедиционной деятельности. Для участников и</w:t>
            </w:r>
            <w:r w:rsidRPr="00A45150">
              <w:rPr>
                <w:rFonts w:ascii="Times New Roman" w:eastAsia="Times New Roman" w:hAnsi="Times New Roman" w:cs="Times New Roman"/>
                <w:color w:val="000000"/>
                <w:lang w:eastAsia="ru-RU"/>
              </w:rPr>
              <w:br w:type="page"/>
              <w:t xml:space="preserve"> гостей мероприятия организованы тематические выставки вооружения, мастер-классы под руководством военнослужащих МО РФ. Мероприятие </w:t>
            </w:r>
            <w:r w:rsidRPr="00A45150">
              <w:rPr>
                <w:rFonts w:ascii="Times New Roman" w:eastAsia="Times New Roman" w:hAnsi="Times New Roman" w:cs="Times New Roman"/>
                <w:color w:val="000000"/>
                <w:lang w:eastAsia="ru-RU"/>
              </w:rPr>
              <w:br w:type="page"/>
              <w:t xml:space="preserve">освещается на официальных информационных ресурсах ВВПОД «ЮНАРМИЯ» с </w:t>
            </w:r>
            <w:r w:rsidRPr="00A45150">
              <w:rPr>
                <w:rFonts w:ascii="Times New Roman" w:eastAsia="Times New Roman" w:hAnsi="Times New Roman" w:cs="Times New Roman"/>
                <w:color w:val="000000"/>
                <w:lang w:eastAsia="ru-RU"/>
              </w:rPr>
              <w:br w:type="page"/>
              <w:t>привлечением СМИ-па</w:t>
            </w:r>
            <w:r w:rsidR="009111EB">
              <w:rPr>
                <w:rFonts w:ascii="Times New Roman" w:eastAsia="Times New Roman" w:hAnsi="Times New Roman" w:cs="Times New Roman"/>
                <w:color w:val="000000"/>
                <w:lang w:eastAsia="ru-RU"/>
              </w:rPr>
              <w:t>ртнеров. Охват участников более</w:t>
            </w:r>
          </w:p>
          <w:p w14:paraId="7DFD33FC"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600 000 человек</w:t>
            </w:r>
            <w:r w:rsidR="009111EB">
              <w:rPr>
                <w:rFonts w:ascii="Times New Roman" w:eastAsia="Times New Roman" w:hAnsi="Times New Roman" w:cs="Times New Roman"/>
                <w:color w:val="000000"/>
                <w:lang w:eastAsia="ru-RU"/>
              </w:rPr>
              <w:t>.</w:t>
            </w:r>
          </w:p>
        </w:tc>
      </w:tr>
      <w:tr w:rsidR="00A45150" w:rsidRPr="00A45150" w14:paraId="700B7F65" w14:textId="77777777" w:rsidTr="00BB51A0">
        <w:trPr>
          <w:trHeight w:val="20"/>
        </w:trPr>
        <w:tc>
          <w:tcPr>
            <w:tcW w:w="704" w:type="dxa"/>
            <w:shd w:val="clear" w:color="000000" w:fill="FFFFFF"/>
            <w:noWrap/>
            <w:vAlign w:val="center"/>
            <w:hideMark/>
          </w:tcPr>
          <w:p w14:paraId="6ADE521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3.2.3</w:t>
            </w:r>
          </w:p>
        </w:tc>
        <w:tc>
          <w:tcPr>
            <w:tcW w:w="2693" w:type="dxa"/>
            <w:shd w:val="clear" w:color="auto" w:fill="auto"/>
            <w:vAlign w:val="center"/>
            <w:hideMark/>
          </w:tcPr>
          <w:p w14:paraId="6DFF4657" w14:textId="77777777" w:rsidR="00A45150" w:rsidRPr="00A45150" w:rsidRDefault="00A45150" w:rsidP="00A45150">
            <w:pPr>
              <w:spacing w:after="0" w:line="240" w:lineRule="auto"/>
              <w:rPr>
                <w:rFonts w:ascii="Times New Roman" w:eastAsia="Times New Roman" w:hAnsi="Times New Roman" w:cs="Times New Roman"/>
                <w:color w:val="000000" w:themeColor="text1"/>
                <w:lang w:eastAsia="ru-RU"/>
              </w:rPr>
            </w:pPr>
            <w:r w:rsidRPr="00A45150">
              <w:rPr>
                <w:rFonts w:ascii="Times New Roman" w:eastAsia="Times New Roman" w:hAnsi="Times New Roman" w:cs="Times New Roman"/>
                <w:color w:val="000000" w:themeColor="text1"/>
                <w:lang w:eastAsia="ru-RU"/>
              </w:rPr>
              <w:t>Региональный этап спортивных состязаний «Юнармейские игры»</w:t>
            </w:r>
          </w:p>
        </w:tc>
        <w:tc>
          <w:tcPr>
            <w:tcW w:w="1306" w:type="dxa"/>
            <w:shd w:val="clear" w:color="000000" w:fill="FFFFFF"/>
            <w:vAlign w:val="center"/>
            <w:hideMark/>
          </w:tcPr>
          <w:p w14:paraId="753A74A8" w14:textId="77777777" w:rsidR="00A45150" w:rsidRPr="00A45150" w:rsidRDefault="00A45150" w:rsidP="00A45150">
            <w:pPr>
              <w:spacing w:after="0" w:line="240" w:lineRule="auto"/>
              <w:jc w:val="center"/>
              <w:rPr>
                <w:rFonts w:ascii="Times New Roman" w:eastAsia="Times New Roman" w:hAnsi="Times New Roman" w:cs="Times New Roman"/>
                <w:color w:val="000000" w:themeColor="text1"/>
                <w:lang w:eastAsia="ru-RU"/>
              </w:rPr>
            </w:pPr>
            <w:r w:rsidRPr="00A45150">
              <w:rPr>
                <w:rFonts w:ascii="Times New Roman" w:eastAsia="Times New Roman" w:hAnsi="Times New Roman" w:cs="Times New Roman"/>
                <w:color w:val="000000" w:themeColor="text1"/>
                <w:lang w:eastAsia="ru-RU"/>
              </w:rPr>
              <w:t>ежегодно, декабрь-январь</w:t>
            </w:r>
          </w:p>
        </w:tc>
        <w:tc>
          <w:tcPr>
            <w:tcW w:w="1359" w:type="dxa"/>
            <w:shd w:val="clear" w:color="000000" w:fill="FFFFFF"/>
            <w:noWrap/>
            <w:vAlign w:val="center"/>
            <w:hideMark/>
          </w:tcPr>
          <w:p w14:paraId="5E9A5760" w14:textId="77777777" w:rsidR="00A45150" w:rsidRPr="00A45150" w:rsidRDefault="00A45150" w:rsidP="00A45150">
            <w:pPr>
              <w:spacing w:after="0" w:line="240" w:lineRule="auto"/>
              <w:jc w:val="center"/>
              <w:rPr>
                <w:rFonts w:ascii="Times New Roman" w:eastAsia="Times New Roman" w:hAnsi="Times New Roman" w:cs="Times New Roman"/>
                <w:color w:val="000000" w:themeColor="text1"/>
                <w:lang w:eastAsia="ru-RU"/>
              </w:rPr>
            </w:pPr>
            <w:r w:rsidRPr="00A45150">
              <w:rPr>
                <w:rFonts w:ascii="Times New Roman" w:eastAsia="Times New Roman" w:hAnsi="Times New Roman" w:cs="Times New Roman"/>
                <w:color w:val="000000" w:themeColor="text1"/>
                <w:lang w:eastAsia="ru-RU"/>
              </w:rPr>
              <w:t>8</w:t>
            </w:r>
          </w:p>
        </w:tc>
        <w:tc>
          <w:tcPr>
            <w:tcW w:w="1417" w:type="dxa"/>
            <w:shd w:val="clear" w:color="000000" w:fill="FFFFFF"/>
            <w:noWrap/>
            <w:vAlign w:val="center"/>
            <w:hideMark/>
          </w:tcPr>
          <w:p w14:paraId="6216F1F0" w14:textId="77777777" w:rsidR="00A45150" w:rsidRPr="00A45150" w:rsidRDefault="00A45150" w:rsidP="00A45150">
            <w:pPr>
              <w:spacing w:after="0" w:line="240" w:lineRule="auto"/>
              <w:jc w:val="center"/>
              <w:rPr>
                <w:rFonts w:ascii="Times New Roman" w:eastAsia="Times New Roman" w:hAnsi="Times New Roman" w:cs="Times New Roman"/>
                <w:color w:val="000000" w:themeColor="text1"/>
                <w:lang w:eastAsia="ru-RU"/>
              </w:rPr>
            </w:pPr>
            <w:r w:rsidRPr="00A45150">
              <w:rPr>
                <w:rFonts w:ascii="Times New Roman" w:eastAsia="Times New Roman" w:hAnsi="Times New Roman" w:cs="Times New Roman"/>
                <w:color w:val="000000" w:themeColor="text1"/>
                <w:lang w:eastAsia="ru-RU"/>
              </w:rPr>
              <w:t>450 </w:t>
            </w:r>
          </w:p>
        </w:tc>
        <w:tc>
          <w:tcPr>
            <w:tcW w:w="1560" w:type="dxa"/>
            <w:shd w:val="clear" w:color="000000" w:fill="FFFFFF"/>
            <w:noWrap/>
            <w:vAlign w:val="center"/>
            <w:hideMark/>
          </w:tcPr>
          <w:p w14:paraId="254C6BE4" w14:textId="77777777" w:rsidR="00A45150" w:rsidRPr="00A45150" w:rsidRDefault="00A45150" w:rsidP="00A45150">
            <w:pPr>
              <w:spacing w:after="0" w:line="240" w:lineRule="auto"/>
              <w:jc w:val="center"/>
              <w:rPr>
                <w:rFonts w:ascii="Times New Roman" w:eastAsia="Times New Roman" w:hAnsi="Times New Roman" w:cs="Times New Roman"/>
                <w:color w:val="000000" w:themeColor="text1"/>
                <w:lang w:eastAsia="ru-RU"/>
              </w:rPr>
            </w:pPr>
            <w:r w:rsidRPr="00A45150">
              <w:rPr>
                <w:rFonts w:ascii="Times New Roman" w:eastAsia="Times New Roman" w:hAnsi="Times New Roman" w:cs="Times New Roman"/>
                <w:color w:val="000000" w:themeColor="text1"/>
                <w:lang w:eastAsia="ru-RU"/>
              </w:rPr>
              <w:t>35 309</w:t>
            </w:r>
          </w:p>
        </w:tc>
        <w:tc>
          <w:tcPr>
            <w:tcW w:w="1701" w:type="dxa"/>
            <w:shd w:val="clear" w:color="000000" w:fill="FFFFFF"/>
            <w:noWrap/>
            <w:vAlign w:val="center"/>
            <w:hideMark/>
          </w:tcPr>
          <w:p w14:paraId="7FD3CC49" w14:textId="77777777" w:rsidR="00A45150" w:rsidRPr="00A45150" w:rsidRDefault="00A45150" w:rsidP="00A45150">
            <w:pPr>
              <w:spacing w:after="0" w:line="240" w:lineRule="auto"/>
              <w:jc w:val="center"/>
              <w:rPr>
                <w:rFonts w:ascii="Times New Roman" w:eastAsia="Times New Roman" w:hAnsi="Times New Roman" w:cs="Times New Roman"/>
                <w:color w:val="000000" w:themeColor="text1"/>
                <w:lang w:eastAsia="ru-RU"/>
              </w:rPr>
            </w:pPr>
            <w:r w:rsidRPr="00A45150">
              <w:rPr>
                <w:rFonts w:ascii="Times New Roman" w:eastAsia="Times New Roman" w:hAnsi="Times New Roman" w:cs="Times New Roman"/>
                <w:color w:val="000000" w:themeColor="text1"/>
                <w:lang w:eastAsia="ru-RU"/>
              </w:rPr>
              <w:t>0</w:t>
            </w:r>
          </w:p>
        </w:tc>
        <w:tc>
          <w:tcPr>
            <w:tcW w:w="4394" w:type="dxa"/>
            <w:shd w:val="clear" w:color="000000" w:fill="FFFFFF"/>
            <w:vAlign w:val="center"/>
            <w:hideMark/>
          </w:tcPr>
          <w:p w14:paraId="7B511124" w14:textId="77777777" w:rsidR="00A45150" w:rsidRPr="00A45150" w:rsidRDefault="00A45150" w:rsidP="00A45150">
            <w:pPr>
              <w:spacing w:after="0" w:line="240" w:lineRule="auto"/>
              <w:rPr>
                <w:rFonts w:ascii="Times New Roman" w:eastAsia="Times New Roman" w:hAnsi="Times New Roman" w:cs="Times New Roman"/>
                <w:color w:val="FF0000"/>
                <w:lang w:eastAsia="ru-RU"/>
              </w:rPr>
            </w:pPr>
            <w:r w:rsidRPr="00A45150">
              <w:rPr>
                <w:rFonts w:ascii="Times New Roman" w:eastAsia="Times New Roman" w:hAnsi="Times New Roman" w:cs="Times New Roman"/>
                <w:color w:val="000000" w:themeColor="text1"/>
                <w:lang w:eastAsia="ru-RU"/>
              </w:rPr>
              <w:t xml:space="preserve">Организация и проведение спортивных состязаний с целью поддержки физического развития детей и расширения представления о многообразии физических и спортивных упражнений, о значении спорта в жизни, поддержания интереса к спорту, приобщения к здоровому образу </w:t>
            </w:r>
            <w:r w:rsidRPr="00A45150">
              <w:rPr>
                <w:rFonts w:ascii="Times New Roman" w:eastAsia="Times New Roman" w:hAnsi="Times New Roman" w:cs="Times New Roman"/>
                <w:color w:val="000000" w:themeColor="text1"/>
                <w:lang w:eastAsia="ru-RU"/>
              </w:rPr>
              <w:lastRenderedPageBreak/>
              <w:t>жизни, развития соревновательных качеств детей, чувства взаимов</w:t>
            </w:r>
            <w:r w:rsidR="0097530F">
              <w:rPr>
                <w:rFonts w:ascii="Times New Roman" w:eastAsia="Times New Roman" w:hAnsi="Times New Roman" w:cs="Times New Roman"/>
                <w:color w:val="000000" w:themeColor="text1"/>
                <w:lang w:eastAsia="ru-RU"/>
              </w:rPr>
              <w:t>ыручки и поддержки</w:t>
            </w:r>
            <w:r w:rsidRPr="00A45150">
              <w:rPr>
                <w:rFonts w:ascii="Times New Roman" w:eastAsia="Times New Roman" w:hAnsi="Times New Roman" w:cs="Times New Roman"/>
                <w:color w:val="000000" w:themeColor="text1"/>
                <w:lang w:eastAsia="ru-RU"/>
              </w:rPr>
              <w:t>. Количество участников- не менее 850 детей в возрасте от 12 до 18 лет. Программные мероприятия: мастер-классы от профессиональных спортсменов, церемонии награждения, состязания, творческие конкурсы. Мероприятие освещается на всех официальных информационных ресурсах ВВПОД «ЮНАРМИЯ» с привлечением СМИ-партнеров. Охват аудитории не менее 450 000 человек.</w:t>
            </w:r>
          </w:p>
        </w:tc>
      </w:tr>
      <w:tr w:rsidR="00A45150" w:rsidRPr="00A45150" w14:paraId="45A9B718" w14:textId="77777777" w:rsidTr="00BB51A0">
        <w:trPr>
          <w:trHeight w:val="20"/>
        </w:trPr>
        <w:tc>
          <w:tcPr>
            <w:tcW w:w="704" w:type="dxa"/>
            <w:shd w:val="clear" w:color="000000" w:fill="FFFFFF"/>
            <w:noWrap/>
            <w:vAlign w:val="center"/>
            <w:hideMark/>
          </w:tcPr>
          <w:p w14:paraId="0423467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3.2.4</w:t>
            </w:r>
          </w:p>
          <w:p w14:paraId="585432E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2693" w:type="dxa"/>
            <w:shd w:val="clear" w:color="auto" w:fill="auto"/>
            <w:vAlign w:val="center"/>
            <w:hideMark/>
          </w:tcPr>
          <w:p w14:paraId="3131ADAC"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Всероссийский фестиваль детского творчества «ЮНАРМИЯ Созвездие» в федеральных округах</w:t>
            </w:r>
          </w:p>
        </w:tc>
        <w:tc>
          <w:tcPr>
            <w:tcW w:w="1306" w:type="dxa"/>
            <w:shd w:val="clear" w:color="000000" w:fill="FFFFFF"/>
            <w:vAlign w:val="center"/>
            <w:hideMark/>
          </w:tcPr>
          <w:p w14:paraId="59E06C9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январь-апрель</w:t>
            </w:r>
          </w:p>
        </w:tc>
        <w:tc>
          <w:tcPr>
            <w:tcW w:w="1359" w:type="dxa"/>
            <w:shd w:val="clear" w:color="000000" w:fill="FFFFFF"/>
            <w:noWrap/>
            <w:vAlign w:val="center"/>
            <w:hideMark/>
          </w:tcPr>
          <w:p w14:paraId="11B28CD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w:t>
            </w:r>
          </w:p>
        </w:tc>
        <w:tc>
          <w:tcPr>
            <w:tcW w:w="1417" w:type="dxa"/>
            <w:shd w:val="clear" w:color="000000" w:fill="FFFFFF"/>
            <w:noWrap/>
            <w:vAlign w:val="center"/>
            <w:hideMark/>
          </w:tcPr>
          <w:p w14:paraId="09D0C4A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400</w:t>
            </w:r>
          </w:p>
        </w:tc>
        <w:tc>
          <w:tcPr>
            <w:tcW w:w="1560" w:type="dxa"/>
            <w:shd w:val="clear" w:color="000000" w:fill="FFFFFF"/>
            <w:noWrap/>
            <w:vAlign w:val="center"/>
            <w:hideMark/>
          </w:tcPr>
          <w:p w14:paraId="29142FC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32 151</w:t>
            </w:r>
          </w:p>
        </w:tc>
        <w:tc>
          <w:tcPr>
            <w:tcW w:w="1701" w:type="dxa"/>
            <w:shd w:val="clear" w:color="000000" w:fill="FFFFFF"/>
            <w:noWrap/>
            <w:vAlign w:val="center"/>
            <w:hideMark/>
          </w:tcPr>
          <w:p w14:paraId="0678BBB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60C6CCBF" w14:textId="77777777" w:rsidR="00A45150" w:rsidRPr="00A45150" w:rsidRDefault="00A45150" w:rsidP="00A45150">
            <w:pPr>
              <w:spacing w:after="0" w:line="240" w:lineRule="auto"/>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Орга</w:t>
            </w:r>
            <w:r w:rsidR="003F3097">
              <w:rPr>
                <w:rFonts w:ascii="Times New Roman" w:eastAsia="Times New Roman" w:hAnsi="Times New Roman" w:cs="Times New Roman"/>
                <w:lang w:eastAsia="ru-RU"/>
              </w:rPr>
              <w:t>низация и проведение фестивалей</w:t>
            </w:r>
            <w:r w:rsidR="003F3097">
              <w:rPr>
                <w:rFonts w:ascii="Times New Roman" w:eastAsia="Times New Roman" w:hAnsi="Times New Roman" w:cs="Times New Roman"/>
                <w:lang w:eastAsia="ru-RU"/>
              </w:rPr>
              <w:br/>
            </w:r>
            <w:r w:rsidRPr="00A45150">
              <w:rPr>
                <w:rFonts w:ascii="Times New Roman" w:eastAsia="Times New Roman" w:hAnsi="Times New Roman" w:cs="Times New Roman"/>
                <w:lang w:eastAsia="ru-RU"/>
              </w:rPr>
              <w:t xml:space="preserve">в 8 федеральных округах. Фестивальные площадки позволяют привлечь внимание к юнармейскому движению, являются территорией для творческой самореализации юнармейских коллективов, открывают новые возможности для общения творческих людей, позволяют сохранить культурную идентичность российского народа. Участники фестиваля - юнармейцы в возрасте от 8 до 18 лет. Охват фестивалями – 400 000 человек. </w:t>
            </w:r>
          </w:p>
        </w:tc>
      </w:tr>
      <w:tr w:rsidR="00A45150" w:rsidRPr="00A45150" w14:paraId="7199A8E1" w14:textId="77777777" w:rsidTr="00BB51A0">
        <w:trPr>
          <w:trHeight w:val="20"/>
        </w:trPr>
        <w:tc>
          <w:tcPr>
            <w:tcW w:w="704" w:type="dxa"/>
            <w:shd w:val="clear" w:color="000000" w:fill="FFFFFF"/>
            <w:noWrap/>
            <w:vAlign w:val="center"/>
            <w:hideMark/>
          </w:tcPr>
          <w:p w14:paraId="1AE1E94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3.2.5</w:t>
            </w:r>
          </w:p>
        </w:tc>
        <w:tc>
          <w:tcPr>
            <w:tcW w:w="2693" w:type="dxa"/>
            <w:shd w:val="clear" w:color="000000" w:fill="FFFFFF"/>
            <w:vAlign w:val="center"/>
            <w:hideMark/>
          </w:tcPr>
          <w:p w14:paraId="67BF7FFE"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Туристско-краеведческие походы/сборы (до 5 дней) в рамках проведения комплексных региональных соревнований по военно-прикладным видам спорта «КУБОК ГЕРОЕВ»</w:t>
            </w:r>
          </w:p>
        </w:tc>
        <w:tc>
          <w:tcPr>
            <w:tcW w:w="1306" w:type="dxa"/>
            <w:shd w:val="clear" w:color="000000" w:fill="FFFFFF"/>
            <w:vAlign w:val="center"/>
            <w:hideMark/>
          </w:tcPr>
          <w:p w14:paraId="389E116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февраль</w:t>
            </w:r>
          </w:p>
        </w:tc>
        <w:tc>
          <w:tcPr>
            <w:tcW w:w="1359" w:type="dxa"/>
            <w:shd w:val="clear" w:color="000000" w:fill="FFFFFF"/>
            <w:noWrap/>
            <w:vAlign w:val="center"/>
            <w:hideMark/>
          </w:tcPr>
          <w:p w14:paraId="230DBBD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85</w:t>
            </w:r>
          </w:p>
        </w:tc>
        <w:tc>
          <w:tcPr>
            <w:tcW w:w="1417" w:type="dxa"/>
            <w:shd w:val="clear" w:color="000000" w:fill="FFFFFF"/>
            <w:noWrap/>
            <w:vAlign w:val="center"/>
            <w:hideMark/>
          </w:tcPr>
          <w:p w14:paraId="60EBD56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200</w:t>
            </w:r>
          </w:p>
        </w:tc>
        <w:tc>
          <w:tcPr>
            <w:tcW w:w="1560" w:type="dxa"/>
            <w:shd w:val="clear" w:color="000000" w:fill="FFFFFF"/>
            <w:noWrap/>
            <w:vAlign w:val="center"/>
            <w:hideMark/>
          </w:tcPr>
          <w:p w14:paraId="526700B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99 902</w:t>
            </w:r>
          </w:p>
        </w:tc>
        <w:tc>
          <w:tcPr>
            <w:tcW w:w="1701" w:type="dxa"/>
            <w:shd w:val="clear" w:color="000000" w:fill="FFFFFF"/>
            <w:noWrap/>
            <w:vAlign w:val="center"/>
            <w:hideMark/>
          </w:tcPr>
          <w:p w14:paraId="5493A26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3ECA4A85"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Организация и проведение комплексных региональных соревнований по военно-прикладным видам спорта в формате сборов на базе в/ч, туристско-краеведческих походов, либо палаточных лагерей в 85 субъектах РФ. Участники соревнований - дети и подростки в возрасте от 14 до 17 лет. Соревнования направлены на спортивное развитие юнармейцев, популяризацию военно-прикладных видов спорта и экспедиционной деятельности, пропаганду здорового образа жизни, </w:t>
            </w:r>
            <w:r w:rsidRPr="00A45150">
              <w:rPr>
                <w:rFonts w:ascii="Times New Roman" w:eastAsia="Times New Roman" w:hAnsi="Times New Roman" w:cs="Times New Roman"/>
                <w:color w:val="000000"/>
                <w:lang w:eastAsia="ru-RU"/>
              </w:rPr>
              <w:lastRenderedPageBreak/>
              <w:t>воспитание молодежи в духе патриотизма. Участникам соревнований предоставляется питание, проживание, трансфер от места сбора до места проведения мероприятия. Ежегодный охват всеми соревнованиями - не менее 200 000 человек.</w:t>
            </w:r>
          </w:p>
        </w:tc>
      </w:tr>
      <w:tr w:rsidR="00A45150" w:rsidRPr="00A45150" w14:paraId="2283019C" w14:textId="77777777" w:rsidTr="00BB51A0">
        <w:trPr>
          <w:trHeight w:val="20"/>
        </w:trPr>
        <w:tc>
          <w:tcPr>
            <w:tcW w:w="704" w:type="dxa"/>
            <w:shd w:val="clear" w:color="auto" w:fill="auto"/>
            <w:noWrap/>
            <w:vAlign w:val="center"/>
            <w:hideMark/>
          </w:tcPr>
          <w:p w14:paraId="2EF0B467"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lastRenderedPageBreak/>
              <w:t>4</w:t>
            </w:r>
          </w:p>
        </w:tc>
        <w:tc>
          <w:tcPr>
            <w:tcW w:w="3999" w:type="dxa"/>
            <w:gridSpan w:val="2"/>
            <w:shd w:val="clear" w:color="auto" w:fill="auto"/>
            <w:vAlign w:val="center"/>
            <w:hideMark/>
          </w:tcPr>
          <w:p w14:paraId="6345A636" w14:textId="77777777" w:rsidR="00A45150" w:rsidRPr="00A45150" w:rsidRDefault="00A45150" w:rsidP="00A45150">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Юнармейские военно-патриотические летние лагеря и экспедиции в рамках «Юнармейское лето»</w:t>
            </w:r>
          </w:p>
        </w:tc>
        <w:tc>
          <w:tcPr>
            <w:tcW w:w="1359" w:type="dxa"/>
            <w:shd w:val="clear" w:color="auto" w:fill="auto"/>
            <w:noWrap/>
            <w:vAlign w:val="center"/>
            <w:hideMark/>
          </w:tcPr>
          <w:p w14:paraId="02065ACF"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6</w:t>
            </w:r>
          </w:p>
        </w:tc>
        <w:tc>
          <w:tcPr>
            <w:tcW w:w="1417" w:type="dxa"/>
            <w:shd w:val="clear" w:color="auto" w:fill="auto"/>
            <w:noWrap/>
            <w:vAlign w:val="center"/>
            <w:hideMark/>
          </w:tcPr>
          <w:p w14:paraId="48D66DF9"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3,3</w:t>
            </w:r>
          </w:p>
        </w:tc>
        <w:tc>
          <w:tcPr>
            <w:tcW w:w="1560" w:type="dxa"/>
            <w:shd w:val="clear" w:color="auto" w:fill="auto"/>
            <w:noWrap/>
            <w:vAlign w:val="center"/>
            <w:hideMark/>
          </w:tcPr>
          <w:p w14:paraId="6545BAD4" w14:textId="77777777" w:rsidR="00A45150" w:rsidRPr="00A45150" w:rsidRDefault="00A45150" w:rsidP="00A45150">
            <w:pPr>
              <w:spacing w:after="0" w:line="240" w:lineRule="auto"/>
              <w:jc w:val="center"/>
              <w:rPr>
                <w:rFonts w:ascii="Times New Roman" w:eastAsia="Times New Roman" w:hAnsi="Times New Roman" w:cs="Times New Roman"/>
                <w:bCs/>
                <w:color w:val="000000"/>
                <w:lang w:val="en-US" w:eastAsia="ru-RU"/>
              </w:rPr>
            </w:pPr>
            <w:r w:rsidRPr="00A45150">
              <w:rPr>
                <w:rFonts w:ascii="Times New Roman" w:eastAsia="Times New Roman" w:hAnsi="Times New Roman" w:cs="Times New Roman"/>
                <w:bCs/>
                <w:color w:val="000000"/>
                <w:lang w:eastAsia="ru-RU"/>
              </w:rPr>
              <w:t>60 398</w:t>
            </w:r>
          </w:p>
        </w:tc>
        <w:tc>
          <w:tcPr>
            <w:tcW w:w="1701" w:type="dxa"/>
            <w:shd w:val="clear" w:color="auto" w:fill="auto"/>
            <w:noWrap/>
            <w:vAlign w:val="center"/>
            <w:hideMark/>
          </w:tcPr>
          <w:p w14:paraId="3F1D51E6"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19 000</w:t>
            </w:r>
          </w:p>
        </w:tc>
        <w:tc>
          <w:tcPr>
            <w:tcW w:w="4394" w:type="dxa"/>
            <w:shd w:val="clear" w:color="auto" w:fill="auto"/>
            <w:vAlign w:val="center"/>
            <w:hideMark/>
          </w:tcPr>
          <w:p w14:paraId="62DBBA32" w14:textId="77777777" w:rsidR="00A45150" w:rsidRPr="00A45150" w:rsidRDefault="00A45150" w:rsidP="00A45150">
            <w:pPr>
              <w:spacing w:after="0" w:line="240" w:lineRule="auto"/>
              <w:rPr>
                <w:rFonts w:ascii="Times New Roman" w:eastAsia="Times New Roman" w:hAnsi="Times New Roman" w:cs="Times New Roman"/>
                <w:color w:val="000000"/>
                <w:lang w:val="en-US" w:eastAsia="ru-RU"/>
              </w:rPr>
            </w:pPr>
            <w:r w:rsidRPr="00A45150">
              <w:rPr>
                <w:rFonts w:ascii="Times New Roman" w:eastAsia="Times New Roman" w:hAnsi="Times New Roman" w:cs="Times New Roman"/>
                <w:color w:val="000000"/>
                <w:lang w:eastAsia="ru-RU"/>
              </w:rPr>
              <w:t> </w:t>
            </w:r>
          </w:p>
        </w:tc>
      </w:tr>
      <w:tr w:rsidR="00A45150" w:rsidRPr="00A45150" w14:paraId="79BEF342" w14:textId="77777777" w:rsidTr="00BB51A0">
        <w:trPr>
          <w:trHeight w:val="20"/>
        </w:trPr>
        <w:tc>
          <w:tcPr>
            <w:tcW w:w="704" w:type="dxa"/>
            <w:shd w:val="clear" w:color="auto" w:fill="auto"/>
            <w:noWrap/>
            <w:vAlign w:val="center"/>
            <w:hideMark/>
          </w:tcPr>
          <w:p w14:paraId="16E1714D"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4.1</w:t>
            </w:r>
          </w:p>
        </w:tc>
        <w:tc>
          <w:tcPr>
            <w:tcW w:w="3999" w:type="dxa"/>
            <w:gridSpan w:val="2"/>
            <w:shd w:val="clear" w:color="auto" w:fill="auto"/>
            <w:noWrap/>
            <w:vAlign w:val="center"/>
            <w:hideMark/>
          </w:tcPr>
          <w:p w14:paraId="61C45037" w14:textId="77777777" w:rsidR="00A45150" w:rsidRPr="003F3097" w:rsidRDefault="003F3097" w:rsidP="003F3097">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Федеральные мероприятия:</w:t>
            </w:r>
          </w:p>
        </w:tc>
        <w:tc>
          <w:tcPr>
            <w:tcW w:w="1359" w:type="dxa"/>
            <w:shd w:val="clear" w:color="auto" w:fill="auto"/>
            <w:noWrap/>
            <w:vAlign w:val="center"/>
            <w:hideMark/>
          </w:tcPr>
          <w:p w14:paraId="4346457E"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6</w:t>
            </w:r>
          </w:p>
        </w:tc>
        <w:tc>
          <w:tcPr>
            <w:tcW w:w="1417" w:type="dxa"/>
            <w:shd w:val="clear" w:color="auto" w:fill="auto"/>
            <w:noWrap/>
            <w:vAlign w:val="center"/>
            <w:hideMark/>
          </w:tcPr>
          <w:p w14:paraId="79E4C1BF"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3,3 </w:t>
            </w:r>
          </w:p>
        </w:tc>
        <w:tc>
          <w:tcPr>
            <w:tcW w:w="1560" w:type="dxa"/>
            <w:shd w:val="clear" w:color="auto" w:fill="auto"/>
            <w:noWrap/>
            <w:vAlign w:val="center"/>
            <w:hideMark/>
          </w:tcPr>
          <w:p w14:paraId="57E9A775"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60 398</w:t>
            </w:r>
          </w:p>
        </w:tc>
        <w:tc>
          <w:tcPr>
            <w:tcW w:w="1701" w:type="dxa"/>
            <w:shd w:val="clear" w:color="auto" w:fill="auto"/>
            <w:noWrap/>
            <w:vAlign w:val="center"/>
            <w:hideMark/>
          </w:tcPr>
          <w:p w14:paraId="39CA2313"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19 000</w:t>
            </w:r>
          </w:p>
        </w:tc>
        <w:tc>
          <w:tcPr>
            <w:tcW w:w="4394" w:type="dxa"/>
            <w:shd w:val="clear" w:color="000000" w:fill="FFFFFF"/>
            <w:vAlign w:val="center"/>
            <w:hideMark/>
          </w:tcPr>
          <w:p w14:paraId="1AB05524"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5824C0EC" w14:textId="77777777" w:rsidTr="00BB51A0">
        <w:trPr>
          <w:trHeight w:val="20"/>
        </w:trPr>
        <w:tc>
          <w:tcPr>
            <w:tcW w:w="704" w:type="dxa"/>
            <w:shd w:val="clear" w:color="000000" w:fill="FFFFFF"/>
            <w:noWrap/>
            <w:vAlign w:val="center"/>
            <w:hideMark/>
          </w:tcPr>
          <w:p w14:paraId="2D87191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4.1.1</w:t>
            </w:r>
          </w:p>
        </w:tc>
        <w:tc>
          <w:tcPr>
            <w:tcW w:w="2693" w:type="dxa"/>
            <w:shd w:val="clear" w:color="000000" w:fill="FFFFFF"/>
            <w:vAlign w:val="center"/>
            <w:hideMark/>
          </w:tcPr>
          <w:p w14:paraId="32DB94B4"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Реализация программы научно-техниче</w:t>
            </w:r>
            <w:r w:rsidR="00B329F7">
              <w:rPr>
                <w:rFonts w:ascii="Times New Roman" w:eastAsia="Times New Roman" w:hAnsi="Times New Roman" w:cs="Times New Roman"/>
                <w:color w:val="000000"/>
                <w:lang w:eastAsia="ru-RU"/>
              </w:rPr>
              <w:t>ского творчества «ЮНТЕХ» на базе ВДЦ «Смена»</w:t>
            </w:r>
            <w:r w:rsidRPr="00A45150">
              <w:rPr>
                <w:rFonts w:ascii="Times New Roman" w:eastAsia="Times New Roman" w:hAnsi="Times New Roman" w:cs="Times New Roman"/>
                <w:color w:val="000000"/>
                <w:lang w:eastAsia="ru-RU"/>
              </w:rPr>
              <w:t xml:space="preserve"> </w:t>
            </w:r>
          </w:p>
        </w:tc>
        <w:tc>
          <w:tcPr>
            <w:tcW w:w="1306" w:type="dxa"/>
            <w:shd w:val="clear" w:color="000000" w:fill="FFFFFF"/>
            <w:vAlign w:val="center"/>
            <w:hideMark/>
          </w:tcPr>
          <w:p w14:paraId="2CE47A1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май</w:t>
            </w:r>
          </w:p>
        </w:tc>
        <w:tc>
          <w:tcPr>
            <w:tcW w:w="1359" w:type="dxa"/>
            <w:shd w:val="clear" w:color="000000" w:fill="FFFFFF"/>
            <w:noWrap/>
            <w:vAlign w:val="center"/>
            <w:hideMark/>
          </w:tcPr>
          <w:p w14:paraId="542C566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43FBF1B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0,3</w:t>
            </w:r>
          </w:p>
        </w:tc>
        <w:tc>
          <w:tcPr>
            <w:tcW w:w="1560" w:type="dxa"/>
            <w:shd w:val="clear" w:color="000000" w:fill="FFFFFF"/>
            <w:noWrap/>
            <w:vAlign w:val="center"/>
            <w:hideMark/>
          </w:tcPr>
          <w:p w14:paraId="337568E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7 764</w:t>
            </w:r>
          </w:p>
        </w:tc>
        <w:tc>
          <w:tcPr>
            <w:tcW w:w="1701" w:type="dxa"/>
            <w:shd w:val="clear" w:color="000000" w:fill="FFFFFF"/>
            <w:noWrap/>
            <w:vAlign w:val="center"/>
            <w:hideMark/>
          </w:tcPr>
          <w:p w14:paraId="3A45405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4 750</w:t>
            </w:r>
          </w:p>
        </w:tc>
        <w:tc>
          <w:tcPr>
            <w:tcW w:w="4394" w:type="dxa"/>
            <w:vMerge w:val="restart"/>
            <w:shd w:val="clear" w:color="000000" w:fill="FFFFFF"/>
            <w:vAlign w:val="center"/>
            <w:hideMark/>
          </w:tcPr>
          <w:p w14:paraId="0DC1A006" w14:textId="77777777" w:rsidR="00A45150" w:rsidRPr="00A45150" w:rsidRDefault="00A45150" w:rsidP="00B329F7">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Юнармейские военно-патриотические летние лагеря – это образовательно-досуг</w:t>
            </w:r>
            <w:r w:rsidR="00B329F7">
              <w:rPr>
                <w:rFonts w:ascii="Times New Roman" w:eastAsia="Times New Roman" w:hAnsi="Times New Roman" w:cs="Times New Roman"/>
                <w:color w:val="000000"/>
                <w:lang w:eastAsia="ru-RU"/>
              </w:rPr>
              <w:t>овые площадки для детей от 8 до</w:t>
            </w:r>
            <w:r w:rsidR="00B329F7">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17 лет. В ходе реализации тематических программ обучающиеся приобретают дополнительные знания и навыки в области о</w:t>
            </w:r>
            <w:r w:rsidR="00B329F7">
              <w:rPr>
                <w:rFonts w:ascii="Times New Roman" w:eastAsia="Times New Roman" w:hAnsi="Times New Roman" w:cs="Times New Roman"/>
                <w:color w:val="000000"/>
                <w:lang w:eastAsia="ru-RU"/>
              </w:rPr>
              <w:t>снов военной службы, туристско-</w:t>
            </w:r>
            <w:r w:rsidRPr="00A45150">
              <w:rPr>
                <w:rFonts w:ascii="Times New Roman" w:eastAsia="Times New Roman" w:hAnsi="Times New Roman" w:cs="Times New Roman"/>
                <w:color w:val="000000"/>
                <w:lang w:eastAsia="ru-RU"/>
              </w:rPr>
              <w:t>краеведческих, исторических и технических наук, физической культуры и спорта, основ безопасности жизнедеятельности и творчества.</w:t>
            </w:r>
            <w:r w:rsidR="00B329F7">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Каждая тематическая программа создает условия для разностороннего, активного и содержательного отдыха детей и подростков, укрепляет позиции ЮНАРМИИ в федеральной и региональных системах военно-патриотического воспитания граждан и увеличивает численность участников юнармейского движения.</w:t>
            </w:r>
            <w:r w:rsidR="00B329F7">
              <w:rPr>
                <w:rFonts w:ascii="Times New Roman" w:eastAsia="Times New Roman" w:hAnsi="Times New Roman" w:cs="Times New Roman"/>
                <w:color w:val="000000"/>
                <w:lang w:eastAsia="ru-RU"/>
              </w:rPr>
              <w:t xml:space="preserve"> </w:t>
            </w:r>
            <w:r w:rsidRPr="00A45150">
              <w:rPr>
                <w:rFonts w:ascii="Times New Roman" w:eastAsia="Times New Roman" w:hAnsi="Times New Roman" w:cs="Times New Roman"/>
                <w:color w:val="000000"/>
                <w:lang w:eastAsia="ru-RU"/>
              </w:rPr>
              <w:t>Для каждого участника летней смены созданы благоприятные условия для усвоения позитивного социального опыта, позволяющего познать себя, найти свое место среди сверстников и взрослых, осознать и реализовать свои таланты и способности, найти при</w:t>
            </w:r>
            <w:r w:rsidR="00B329F7">
              <w:rPr>
                <w:rFonts w:ascii="Times New Roman" w:eastAsia="Times New Roman" w:hAnsi="Times New Roman" w:cs="Times New Roman"/>
                <w:color w:val="000000"/>
                <w:lang w:eastAsia="ru-RU"/>
              </w:rPr>
              <w:t xml:space="preserve">знание </w:t>
            </w:r>
            <w:r w:rsidR="00B329F7">
              <w:rPr>
                <w:rFonts w:ascii="Times New Roman" w:eastAsia="Times New Roman" w:hAnsi="Times New Roman" w:cs="Times New Roman"/>
                <w:color w:val="000000"/>
                <w:lang w:eastAsia="ru-RU"/>
              </w:rPr>
              <w:lastRenderedPageBreak/>
              <w:t xml:space="preserve">окружающих. Общий охват </w:t>
            </w:r>
            <w:r w:rsidRPr="00A45150">
              <w:rPr>
                <w:rFonts w:ascii="Times New Roman" w:eastAsia="Times New Roman" w:hAnsi="Times New Roman" w:cs="Times New Roman"/>
                <w:color w:val="000000"/>
                <w:lang w:eastAsia="ru-RU"/>
              </w:rPr>
              <w:t xml:space="preserve">3 300 </w:t>
            </w:r>
            <w:r w:rsidR="00C122F5">
              <w:rPr>
                <w:rFonts w:ascii="Times New Roman" w:eastAsia="Times New Roman" w:hAnsi="Times New Roman" w:cs="Times New Roman"/>
                <w:color w:val="000000"/>
                <w:lang w:eastAsia="ru-RU"/>
              </w:rPr>
              <w:t>человек по стационарным лагерям.</w:t>
            </w:r>
          </w:p>
        </w:tc>
      </w:tr>
      <w:tr w:rsidR="00A45150" w:rsidRPr="00A45150" w14:paraId="3CC935D3" w14:textId="77777777" w:rsidTr="00BB51A0">
        <w:trPr>
          <w:trHeight w:val="20"/>
        </w:trPr>
        <w:tc>
          <w:tcPr>
            <w:tcW w:w="704" w:type="dxa"/>
            <w:shd w:val="clear" w:color="000000" w:fill="FFFFFF"/>
            <w:noWrap/>
            <w:vAlign w:val="center"/>
            <w:hideMark/>
          </w:tcPr>
          <w:p w14:paraId="150A072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4.1.2</w:t>
            </w:r>
          </w:p>
        </w:tc>
        <w:tc>
          <w:tcPr>
            <w:tcW w:w="2693" w:type="dxa"/>
            <w:shd w:val="clear" w:color="000000" w:fill="FFFFFF"/>
            <w:vAlign w:val="center"/>
            <w:hideMark/>
          </w:tcPr>
          <w:p w14:paraId="3CC1792D"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Реализация в</w:t>
            </w:r>
            <w:r w:rsidR="00B329F7">
              <w:rPr>
                <w:rFonts w:ascii="Times New Roman" w:eastAsia="Times New Roman" w:hAnsi="Times New Roman" w:cs="Times New Roman"/>
                <w:color w:val="000000"/>
                <w:lang w:eastAsia="ru-RU"/>
              </w:rPr>
              <w:t>оенно-патриотической программы «Юнармеец» на базе ВДЦ «Орленок»</w:t>
            </w:r>
            <w:r w:rsidRPr="00A45150">
              <w:rPr>
                <w:rFonts w:ascii="Times New Roman" w:eastAsia="Times New Roman" w:hAnsi="Times New Roman" w:cs="Times New Roman"/>
                <w:color w:val="000000"/>
                <w:lang w:eastAsia="ru-RU"/>
              </w:rPr>
              <w:t xml:space="preserve"> </w:t>
            </w:r>
          </w:p>
        </w:tc>
        <w:tc>
          <w:tcPr>
            <w:tcW w:w="1306" w:type="dxa"/>
            <w:shd w:val="clear" w:color="000000" w:fill="FFFFFF"/>
            <w:vAlign w:val="center"/>
            <w:hideMark/>
          </w:tcPr>
          <w:p w14:paraId="65527F8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июнь-август</w:t>
            </w:r>
          </w:p>
        </w:tc>
        <w:tc>
          <w:tcPr>
            <w:tcW w:w="1359" w:type="dxa"/>
            <w:shd w:val="clear" w:color="000000" w:fill="FFFFFF"/>
            <w:noWrap/>
            <w:vAlign w:val="center"/>
            <w:hideMark/>
          </w:tcPr>
          <w:p w14:paraId="28F413A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36A28F7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0,5</w:t>
            </w:r>
          </w:p>
        </w:tc>
        <w:tc>
          <w:tcPr>
            <w:tcW w:w="1560" w:type="dxa"/>
            <w:shd w:val="clear" w:color="000000" w:fill="FFFFFF"/>
            <w:noWrap/>
            <w:vAlign w:val="center"/>
            <w:hideMark/>
          </w:tcPr>
          <w:p w14:paraId="156678A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15 063</w:t>
            </w:r>
          </w:p>
        </w:tc>
        <w:tc>
          <w:tcPr>
            <w:tcW w:w="1701" w:type="dxa"/>
            <w:shd w:val="clear" w:color="000000" w:fill="FFFFFF"/>
            <w:noWrap/>
            <w:vAlign w:val="center"/>
            <w:hideMark/>
          </w:tcPr>
          <w:p w14:paraId="172EC5B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4 750</w:t>
            </w:r>
          </w:p>
        </w:tc>
        <w:tc>
          <w:tcPr>
            <w:tcW w:w="4394" w:type="dxa"/>
            <w:vMerge/>
            <w:vAlign w:val="center"/>
            <w:hideMark/>
          </w:tcPr>
          <w:p w14:paraId="78645978"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0D6D42F0" w14:textId="77777777" w:rsidTr="00BB51A0">
        <w:trPr>
          <w:trHeight w:val="20"/>
        </w:trPr>
        <w:tc>
          <w:tcPr>
            <w:tcW w:w="704" w:type="dxa"/>
            <w:shd w:val="clear" w:color="000000" w:fill="FFFFFF"/>
            <w:noWrap/>
            <w:vAlign w:val="center"/>
            <w:hideMark/>
          </w:tcPr>
          <w:p w14:paraId="0E22A26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4.1.3</w:t>
            </w:r>
          </w:p>
        </w:tc>
        <w:tc>
          <w:tcPr>
            <w:tcW w:w="2693" w:type="dxa"/>
            <w:shd w:val="clear" w:color="000000" w:fill="FFFFFF"/>
            <w:vAlign w:val="center"/>
            <w:hideMark/>
          </w:tcPr>
          <w:p w14:paraId="61BD9047"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Реализация в</w:t>
            </w:r>
            <w:r w:rsidR="00B329F7">
              <w:rPr>
                <w:rFonts w:ascii="Times New Roman" w:eastAsia="Times New Roman" w:hAnsi="Times New Roman" w:cs="Times New Roman"/>
                <w:color w:val="000000"/>
                <w:lang w:eastAsia="ru-RU"/>
              </w:rPr>
              <w:t>оенно-патриотической программы «Юнармеец» на базе ВДЦ «Океан»</w:t>
            </w:r>
            <w:r w:rsidRPr="00A45150">
              <w:rPr>
                <w:rFonts w:ascii="Times New Roman" w:eastAsia="Times New Roman" w:hAnsi="Times New Roman" w:cs="Times New Roman"/>
                <w:color w:val="000000"/>
                <w:lang w:eastAsia="ru-RU"/>
              </w:rPr>
              <w:t xml:space="preserve"> </w:t>
            </w:r>
          </w:p>
        </w:tc>
        <w:tc>
          <w:tcPr>
            <w:tcW w:w="1306" w:type="dxa"/>
            <w:shd w:val="clear" w:color="000000" w:fill="FFFFFF"/>
            <w:vAlign w:val="center"/>
            <w:hideMark/>
          </w:tcPr>
          <w:p w14:paraId="4054D07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май-октябрь</w:t>
            </w:r>
          </w:p>
        </w:tc>
        <w:tc>
          <w:tcPr>
            <w:tcW w:w="1359" w:type="dxa"/>
            <w:shd w:val="clear" w:color="000000" w:fill="FFFFFF"/>
            <w:noWrap/>
            <w:vAlign w:val="center"/>
            <w:hideMark/>
          </w:tcPr>
          <w:p w14:paraId="10CECC9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688C52E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0,5 </w:t>
            </w:r>
          </w:p>
        </w:tc>
        <w:tc>
          <w:tcPr>
            <w:tcW w:w="1560" w:type="dxa"/>
            <w:shd w:val="clear" w:color="000000" w:fill="FFFFFF"/>
            <w:noWrap/>
            <w:vAlign w:val="center"/>
            <w:hideMark/>
          </w:tcPr>
          <w:p w14:paraId="6A55B77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10 480</w:t>
            </w:r>
          </w:p>
        </w:tc>
        <w:tc>
          <w:tcPr>
            <w:tcW w:w="1701" w:type="dxa"/>
            <w:shd w:val="clear" w:color="000000" w:fill="FFFFFF"/>
            <w:noWrap/>
            <w:vAlign w:val="center"/>
            <w:hideMark/>
          </w:tcPr>
          <w:p w14:paraId="756C55F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4 750</w:t>
            </w:r>
          </w:p>
        </w:tc>
        <w:tc>
          <w:tcPr>
            <w:tcW w:w="4394" w:type="dxa"/>
            <w:vMerge/>
            <w:vAlign w:val="center"/>
            <w:hideMark/>
          </w:tcPr>
          <w:p w14:paraId="582B3A6D"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42E66247" w14:textId="77777777" w:rsidTr="00BB51A0">
        <w:trPr>
          <w:trHeight w:val="20"/>
        </w:trPr>
        <w:tc>
          <w:tcPr>
            <w:tcW w:w="704" w:type="dxa"/>
            <w:shd w:val="clear" w:color="000000" w:fill="FFFFFF"/>
            <w:noWrap/>
            <w:vAlign w:val="center"/>
            <w:hideMark/>
          </w:tcPr>
          <w:p w14:paraId="33ADB4C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4.1.4</w:t>
            </w:r>
          </w:p>
        </w:tc>
        <w:tc>
          <w:tcPr>
            <w:tcW w:w="2693" w:type="dxa"/>
            <w:shd w:val="clear" w:color="000000" w:fill="FFFFFF"/>
            <w:vAlign w:val="center"/>
            <w:hideMark/>
          </w:tcPr>
          <w:p w14:paraId="29FCE3A0"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Реализация в</w:t>
            </w:r>
            <w:r w:rsidR="00B329F7">
              <w:rPr>
                <w:rFonts w:ascii="Times New Roman" w:eastAsia="Times New Roman" w:hAnsi="Times New Roman" w:cs="Times New Roman"/>
                <w:color w:val="000000"/>
                <w:lang w:eastAsia="ru-RU"/>
              </w:rPr>
              <w:t>оенно-патриотической программы «Юнармеец» на базе МДЦ «Артек»</w:t>
            </w:r>
          </w:p>
        </w:tc>
        <w:tc>
          <w:tcPr>
            <w:tcW w:w="1306" w:type="dxa"/>
            <w:shd w:val="clear" w:color="000000" w:fill="FFFFFF"/>
            <w:vAlign w:val="center"/>
            <w:hideMark/>
          </w:tcPr>
          <w:p w14:paraId="65B546D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май-июнь</w:t>
            </w:r>
          </w:p>
        </w:tc>
        <w:tc>
          <w:tcPr>
            <w:tcW w:w="1359" w:type="dxa"/>
            <w:shd w:val="clear" w:color="000000" w:fill="FFFFFF"/>
            <w:noWrap/>
            <w:vAlign w:val="center"/>
            <w:hideMark/>
          </w:tcPr>
          <w:p w14:paraId="766B9E8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19AD03D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0,4</w:t>
            </w:r>
          </w:p>
        </w:tc>
        <w:tc>
          <w:tcPr>
            <w:tcW w:w="1560" w:type="dxa"/>
            <w:shd w:val="clear" w:color="000000" w:fill="FFFFFF"/>
            <w:noWrap/>
            <w:vAlign w:val="center"/>
            <w:hideMark/>
          </w:tcPr>
          <w:p w14:paraId="1D786F6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10 642</w:t>
            </w:r>
          </w:p>
        </w:tc>
        <w:tc>
          <w:tcPr>
            <w:tcW w:w="1701" w:type="dxa"/>
            <w:shd w:val="clear" w:color="000000" w:fill="FFFFFF"/>
            <w:noWrap/>
            <w:vAlign w:val="center"/>
            <w:hideMark/>
          </w:tcPr>
          <w:p w14:paraId="30575DC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4 750</w:t>
            </w:r>
          </w:p>
        </w:tc>
        <w:tc>
          <w:tcPr>
            <w:tcW w:w="4394" w:type="dxa"/>
            <w:vMerge/>
            <w:vAlign w:val="center"/>
            <w:hideMark/>
          </w:tcPr>
          <w:p w14:paraId="22B6339A"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0E22DA30" w14:textId="77777777" w:rsidTr="00BB51A0">
        <w:trPr>
          <w:trHeight w:val="20"/>
        </w:trPr>
        <w:tc>
          <w:tcPr>
            <w:tcW w:w="704" w:type="dxa"/>
            <w:shd w:val="clear" w:color="000000" w:fill="FFFFFF"/>
            <w:noWrap/>
            <w:vAlign w:val="center"/>
            <w:hideMark/>
          </w:tcPr>
          <w:p w14:paraId="1B5514A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4.1.5</w:t>
            </w:r>
          </w:p>
        </w:tc>
        <w:tc>
          <w:tcPr>
            <w:tcW w:w="2693" w:type="dxa"/>
            <w:shd w:val="clear" w:color="000000" w:fill="FFFFFF"/>
            <w:vAlign w:val="center"/>
            <w:hideMark/>
          </w:tcPr>
          <w:p w14:paraId="2A0578B3"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Организация юнармейских летних смен кратковременного пребывания на базе Центрального Дома ЮНА</w:t>
            </w:r>
            <w:r w:rsidR="00B329F7">
              <w:rPr>
                <w:rFonts w:ascii="Times New Roman" w:eastAsia="Times New Roman" w:hAnsi="Times New Roman" w:cs="Times New Roman"/>
                <w:color w:val="000000"/>
                <w:lang w:eastAsia="ru-RU"/>
              </w:rPr>
              <w:t>РМИИ</w:t>
            </w:r>
          </w:p>
        </w:tc>
        <w:tc>
          <w:tcPr>
            <w:tcW w:w="1306" w:type="dxa"/>
            <w:shd w:val="clear" w:color="000000" w:fill="FFFFFF"/>
            <w:vAlign w:val="center"/>
            <w:hideMark/>
          </w:tcPr>
          <w:p w14:paraId="2EF4297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июнь-август</w:t>
            </w:r>
          </w:p>
          <w:p w14:paraId="67E6B9A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p w14:paraId="196D213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1359" w:type="dxa"/>
            <w:shd w:val="clear" w:color="000000" w:fill="FFFFFF"/>
            <w:noWrap/>
            <w:vAlign w:val="center"/>
            <w:hideMark/>
          </w:tcPr>
          <w:p w14:paraId="0A9F59B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1E41F0E4" w14:textId="77777777" w:rsidR="00A45150" w:rsidRPr="00A45150" w:rsidRDefault="00A45150" w:rsidP="00B329F7">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1,5 </w:t>
            </w:r>
          </w:p>
        </w:tc>
        <w:tc>
          <w:tcPr>
            <w:tcW w:w="1560" w:type="dxa"/>
            <w:shd w:val="clear" w:color="000000" w:fill="FFFFFF"/>
            <w:noWrap/>
            <w:vAlign w:val="center"/>
            <w:hideMark/>
          </w:tcPr>
          <w:p w14:paraId="62C316C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5 308</w:t>
            </w:r>
          </w:p>
        </w:tc>
        <w:tc>
          <w:tcPr>
            <w:tcW w:w="1701" w:type="dxa"/>
            <w:shd w:val="clear" w:color="000000" w:fill="FFFFFF"/>
            <w:noWrap/>
            <w:vAlign w:val="center"/>
            <w:hideMark/>
          </w:tcPr>
          <w:p w14:paraId="714D696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hideMark/>
          </w:tcPr>
          <w:p w14:paraId="41D11BC3"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02DC9781" w14:textId="77777777" w:rsidTr="00BB51A0">
        <w:trPr>
          <w:trHeight w:val="20"/>
        </w:trPr>
        <w:tc>
          <w:tcPr>
            <w:tcW w:w="704" w:type="dxa"/>
            <w:shd w:val="clear" w:color="000000" w:fill="FFFFFF"/>
            <w:noWrap/>
            <w:vAlign w:val="center"/>
            <w:hideMark/>
          </w:tcPr>
          <w:p w14:paraId="6A192ED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4.1.6</w:t>
            </w:r>
          </w:p>
        </w:tc>
        <w:tc>
          <w:tcPr>
            <w:tcW w:w="2693" w:type="dxa"/>
            <w:shd w:val="clear" w:color="000000" w:fill="FFFFFF"/>
            <w:vAlign w:val="center"/>
            <w:hideMark/>
          </w:tcPr>
          <w:p w14:paraId="6325D76C"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Всероссийская детско-</w:t>
            </w:r>
            <w:r w:rsidRPr="00C122F5">
              <w:rPr>
                <w:rFonts w:ascii="Times New Roman" w:eastAsia="Times New Roman" w:hAnsi="Times New Roman" w:cs="Times New Roman"/>
                <w:color w:val="000000"/>
                <w:lang w:eastAsia="ru-RU"/>
              </w:rPr>
              <w:t xml:space="preserve">юношеская </w:t>
            </w:r>
            <w:r w:rsidRPr="00C122F5">
              <w:rPr>
                <w:rFonts w:ascii="Times New Roman" w:eastAsia="Times New Roman" w:hAnsi="Times New Roman" w:cs="Times New Roman"/>
                <w:color w:val="000000"/>
                <w:spacing w:val="-6"/>
                <w:lang w:eastAsia="ru-RU"/>
              </w:rPr>
              <w:t>патриотическая экспедиция</w:t>
            </w:r>
            <w:r w:rsidRPr="00A45150">
              <w:rPr>
                <w:rFonts w:ascii="Times New Roman" w:eastAsia="Times New Roman" w:hAnsi="Times New Roman" w:cs="Times New Roman"/>
                <w:color w:val="000000"/>
                <w:lang w:eastAsia="ru-RU"/>
              </w:rPr>
              <w:t xml:space="preserve"> «Моя Родина – Россия»</w:t>
            </w:r>
          </w:p>
        </w:tc>
        <w:tc>
          <w:tcPr>
            <w:tcW w:w="1306" w:type="dxa"/>
            <w:shd w:val="clear" w:color="000000" w:fill="FFFFFF"/>
            <w:vAlign w:val="center"/>
            <w:hideMark/>
          </w:tcPr>
          <w:p w14:paraId="3DC63FB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август</w:t>
            </w:r>
          </w:p>
        </w:tc>
        <w:tc>
          <w:tcPr>
            <w:tcW w:w="1359" w:type="dxa"/>
            <w:shd w:val="clear" w:color="000000" w:fill="FFFFFF"/>
            <w:noWrap/>
            <w:vAlign w:val="center"/>
            <w:hideMark/>
          </w:tcPr>
          <w:p w14:paraId="79876ED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5BB4887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0,1 </w:t>
            </w:r>
          </w:p>
        </w:tc>
        <w:tc>
          <w:tcPr>
            <w:tcW w:w="1560" w:type="dxa"/>
            <w:shd w:val="clear" w:color="000000" w:fill="FFFFFF"/>
            <w:noWrap/>
            <w:vAlign w:val="center"/>
            <w:hideMark/>
          </w:tcPr>
          <w:p w14:paraId="37E362F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11 141</w:t>
            </w:r>
          </w:p>
        </w:tc>
        <w:tc>
          <w:tcPr>
            <w:tcW w:w="1701" w:type="dxa"/>
            <w:shd w:val="clear" w:color="000000" w:fill="FFFFFF"/>
            <w:noWrap/>
            <w:vAlign w:val="center"/>
            <w:hideMark/>
          </w:tcPr>
          <w:p w14:paraId="2957961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202692DB"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Участник</w:t>
            </w:r>
            <w:r w:rsidR="00C122F5">
              <w:rPr>
                <w:rFonts w:ascii="Times New Roman" w:eastAsia="Times New Roman" w:hAnsi="Times New Roman" w:cs="Times New Roman"/>
                <w:color w:val="000000"/>
                <w:lang w:eastAsia="ru-RU"/>
              </w:rPr>
              <w:t>и проекта – дети и подростки от</w:t>
            </w:r>
            <w:r w:rsidR="00C122F5">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8 до 18 л</w:t>
            </w:r>
            <w:r w:rsidR="00C122F5">
              <w:rPr>
                <w:rFonts w:ascii="Times New Roman" w:eastAsia="Times New Roman" w:hAnsi="Times New Roman" w:cs="Times New Roman"/>
                <w:color w:val="000000"/>
                <w:lang w:eastAsia="ru-RU"/>
              </w:rPr>
              <w:t>ет. В конкурсах, организованных</w:t>
            </w:r>
            <w:r w:rsidR="00C122F5">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в рамках проекта, могут принимать участие родители и педагоги. В течение календарного года участники проекта индивидуально или в составе экскурсионных групп посещают культурно-исторические и природные объекты регионов России, накапливая баллы. Каждый участник получает индивидуальную маршрутную книжку. Цель экспедиции – создать условия для формирования у детей и молодёжи гражданственности и патриотизма как важнейших духовно-нравственных и социальных ценностей. Охват 100 человек</w:t>
            </w:r>
            <w:r w:rsidR="00C122F5">
              <w:rPr>
                <w:rFonts w:ascii="Times New Roman" w:eastAsia="Times New Roman" w:hAnsi="Times New Roman" w:cs="Times New Roman"/>
                <w:color w:val="000000"/>
                <w:lang w:eastAsia="ru-RU"/>
              </w:rPr>
              <w:t>.</w:t>
            </w:r>
          </w:p>
        </w:tc>
      </w:tr>
      <w:tr w:rsidR="00A45150" w:rsidRPr="00A45150" w14:paraId="3B814CCB" w14:textId="77777777" w:rsidTr="00BB51A0">
        <w:trPr>
          <w:trHeight w:val="20"/>
        </w:trPr>
        <w:tc>
          <w:tcPr>
            <w:tcW w:w="704" w:type="dxa"/>
            <w:shd w:val="clear" w:color="auto" w:fill="auto"/>
            <w:noWrap/>
            <w:vAlign w:val="center"/>
            <w:hideMark/>
          </w:tcPr>
          <w:p w14:paraId="63ACEF53"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5</w:t>
            </w:r>
          </w:p>
        </w:tc>
        <w:tc>
          <w:tcPr>
            <w:tcW w:w="3999" w:type="dxa"/>
            <w:gridSpan w:val="2"/>
            <w:shd w:val="clear" w:color="auto" w:fill="auto"/>
            <w:vAlign w:val="center"/>
            <w:hideMark/>
          </w:tcPr>
          <w:p w14:paraId="7C663D96" w14:textId="77777777" w:rsidR="00A45150" w:rsidRPr="00A45150" w:rsidRDefault="00A45150" w:rsidP="00A45150">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Социальные проекты, благотворительные и гуманитарные акции</w:t>
            </w:r>
          </w:p>
        </w:tc>
        <w:tc>
          <w:tcPr>
            <w:tcW w:w="1359" w:type="dxa"/>
            <w:shd w:val="clear" w:color="auto" w:fill="auto"/>
            <w:noWrap/>
            <w:vAlign w:val="center"/>
            <w:hideMark/>
          </w:tcPr>
          <w:p w14:paraId="79558CB0"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2</w:t>
            </w:r>
          </w:p>
        </w:tc>
        <w:tc>
          <w:tcPr>
            <w:tcW w:w="1417" w:type="dxa"/>
            <w:shd w:val="clear" w:color="auto" w:fill="auto"/>
            <w:noWrap/>
            <w:vAlign w:val="center"/>
            <w:hideMark/>
          </w:tcPr>
          <w:p w14:paraId="62033D0A"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1 600</w:t>
            </w:r>
          </w:p>
        </w:tc>
        <w:tc>
          <w:tcPr>
            <w:tcW w:w="1560" w:type="dxa"/>
            <w:shd w:val="clear" w:color="auto" w:fill="auto"/>
            <w:noWrap/>
            <w:vAlign w:val="center"/>
            <w:hideMark/>
          </w:tcPr>
          <w:p w14:paraId="31498146"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32 396</w:t>
            </w:r>
          </w:p>
        </w:tc>
        <w:tc>
          <w:tcPr>
            <w:tcW w:w="1701" w:type="dxa"/>
            <w:shd w:val="clear" w:color="auto" w:fill="auto"/>
            <w:noWrap/>
            <w:vAlign w:val="center"/>
            <w:hideMark/>
          </w:tcPr>
          <w:p w14:paraId="6BF12FB2"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1 000</w:t>
            </w:r>
          </w:p>
        </w:tc>
        <w:tc>
          <w:tcPr>
            <w:tcW w:w="4394" w:type="dxa"/>
            <w:shd w:val="clear" w:color="auto" w:fill="auto"/>
            <w:vAlign w:val="center"/>
            <w:hideMark/>
          </w:tcPr>
          <w:p w14:paraId="1EBFB4A1" w14:textId="77777777" w:rsidR="00A45150" w:rsidRPr="00A45150" w:rsidRDefault="00A45150" w:rsidP="00A45150">
            <w:pPr>
              <w:spacing w:after="0" w:line="240" w:lineRule="auto"/>
              <w:rPr>
                <w:rFonts w:ascii="Times New Roman" w:eastAsia="Times New Roman" w:hAnsi="Times New Roman" w:cs="Times New Roman"/>
                <w:color w:val="000000"/>
                <w:lang w:val="en-US" w:eastAsia="ru-RU"/>
              </w:rPr>
            </w:pPr>
            <w:r w:rsidRPr="00A45150">
              <w:rPr>
                <w:rFonts w:ascii="Times New Roman" w:eastAsia="Times New Roman" w:hAnsi="Times New Roman" w:cs="Times New Roman"/>
                <w:color w:val="000000"/>
                <w:lang w:eastAsia="ru-RU"/>
              </w:rPr>
              <w:t> </w:t>
            </w:r>
          </w:p>
        </w:tc>
      </w:tr>
      <w:tr w:rsidR="00A45150" w:rsidRPr="00A45150" w14:paraId="3447EA90" w14:textId="77777777" w:rsidTr="00BB51A0">
        <w:trPr>
          <w:trHeight w:val="20"/>
        </w:trPr>
        <w:tc>
          <w:tcPr>
            <w:tcW w:w="704" w:type="dxa"/>
            <w:shd w:val="clear" w:color="auto" w:fill="auto"/>
            <w:noWrap/>
            <w:vAlign w:val="center"/>
            <w:hideMark/>
          </w:tcPr>
          <w:p w14:paraId="6A6BEC73"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5.1</w:t>
            </w:r>
          </w:p>
        </w:tc>
        <w:tc>
          <w:tcPr>
            <w:tcW w:w="3999" w:type="dxa"/>
            <w:gridSpan w:val="2"/>
            <w:shd w:val="clear" w:color="auto" w:fill="auto"/>
            <w:noWrap/>
            <w:vAlign w:val="center"/>
            <w:hideMark/>
          </w:tcPr>
          <w:p w14:paraId="495AD669" w14:textId="77777777" w:rsidR="00A45150" w:rsidRPr="00C122F5" w:rsidRDefault="00C122F5" w:rsidP="00C122F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Федеральные мероприятия:</w:t>
            </w:r>
          </w:p>
        </w:tc>
        <w:tc>
          <w:tcPr>
            <w:tcW w:w="1359" w:type="dxa"/>
            <w:shd w:val="clear" w:color="auto" w:fill="auto"/>
            <w:noWrap/>
            <w:vAlign w:val="center"/>
            <w:hideMark/>
          </w:tcPr>
          <w:p w14:paraId="3CE063CB"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2</w:t>
            </w:r>
          </w:p>
        </w:tc>
        <w:tc>
          <w:tcPr>
            <w:tcW w:w="1417" w:type="dxa"/>
            <w:shd w:val="clear" w:color="auto" w:fill="auto"/>
            <w:noWrap/>
            <w:vAlign w:val="center"/>
            <w:hideMark/>
          </w:tcPr>
          <w:p w14:paraId="076140EF"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1 600 </w:t>
            </w:r>
          </w:p>
        </w:tc>
        <w:tc>
          <w:tcPr>
            <w:tcW w:w="1560" w:type="dxa"/>
            <w:shd w:val="clear" w:color="auto" w:fill="auto"/>
            <w:noWrap/>
            <w:vAlign w:val="center"/>
            <w:hideMark/>
          </w:tcPr>
          <w:p w14:paraId="3904D0AA"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32 396</w:t>
            </w:r>
          </w:p>
        </w:tc>
        <w:tc>
          <w:tcPr>
            <w:tcW w:w="1701" w:type="dxa"/>
            <w:shd w:val="clear" w:color="auto" w:fill="auto"/>
            <w:noWrap/>
            <w:vAlign w:val="center"/>
            <w:hideMark/>
          </w:tcPr>
          <w:p w14:paraId="08C5DA4F"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1 000</w:t>
            </w:r>
          </w:p>
        </w:tc>
        <w:tc>
          <w:tcPr>
            <w:tcW w:w="4394" w:type="dxa"/>
            <w:shd w:val="clear" w:color="000000" w:fill="FFFFFF"/>
            <w:vAlign w:val="center"/>
            <w:hideMark/>
          </w:tcPr>
          <w:p w14:paraId="2954C64B"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360F338C" w14:textId="77777777" w:rsidTr="00BB51A0">
        <w:trPr>
          <w:trHeight w:val="20"/>
        </w:trPr>
        <w:tc>
          <w:tcPr>
            <w:tcW w:w="704" w:type="dxa"/>
            <w:shd w:val="clear" w:color="000000" w:fill="FFFFFF"/>
            <w:noWrap/>
            <w:vAlign w:val="center"/>
          </w:tcPr>
          <w:p w14:paraId="45FE5C7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5.1.1</w:t>
            </w:r>
          </w:p>
        </w:tc>
        <w:tc>
          <w:tcPr>
            <w:tcW w:w="2693" w:type="dxa"/>
            <w:shd w:val="clear" w:color="auto" w:fill="auto"/>
            <w:vAlign w:val="center"/>
          </w:tcPr>
          <w:p w14:paraId="4A2D5BDA"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Фестиваль детских эссе «Письмо солдату» </w:t>
            </w:r>
          </w:p>
        </w:tc>
        <w:tc>
          <w:tcPr>
            <w:tcW w:w="1306" w:type="dxa"/>
            <w:shd w:val="clear" w:color="000000" w:fill="FFFFFF"/>
            <w:vAlign w:val="center"/>
          </w:tcPr>
          <w:p w14:paraId="49299D40"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март-декабрь</w:t>
            </w:r>
          </w:p>
        </w:tc>
        <w:tc>
          <w:tcPr>
            <w:tcW w:w="1359" w:type="dxa"/>
            <w:shd w:val="clear" w:color="000000" w:fill="FFFFFF"/>
            <w:noWrap/>
            <w:vAlign w:val="center"/>
          </w:tcPr>
          <w:p w14:paraId="5C827F0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tcPr>
          <w:p w14:paraId="15504D7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r w:rsidR="00C122F5">
              <w:rPr>
                <w:rFonts w:ascii="Times New Roman" w:eastAsia="Times New Roman" w:hAnsi="Times New Roman" w:cs="Times New Roman"/>
                <w:color w:val="000000"/>
                <w:lang w:eastAsia="ru-RU"/>
              </w:rPr>
              <w:t> </w:t>
            </w:r>
            <w:r w:rsidRPr="00A45150">
              <w:rPr>
                <w:rFonts w:ascii="Times New Roman" w:eastAsia="Times New Roman" w:hAnsi="Times New Roman" w:cs="Times New Roman"/>
                <w:color w:val="000000"/>
                <w:lang w:eastAsia="ru-RU"/>
              </w:rPr>
              <w:t>000</w:t>
            </w:r>
          </w:p>
        </w:tc>
        <w:tc>
          <w:tcPr>
            <w:tcW w:w="1560" w:type="dxa"/>
            <w:shd w:val="clear" w:color="000000" w:fill="FFFFFF"/>
            <w:noWrap/>
            <w:vAlign w:val="center"/>
          </w:tcPr>
          <w:p w14:paraId="44B9B0B7" w14:textId="77777777" w:rsidR="00C122F5" w:rsidRDefault="00C122F5" w:rsidP="00A45150">
            <w:pPr>
              <w:spacing w:after="0" w:line="240" w:lineRule="auto"/>
              <w:jc w:val="center"/>
              <w:rPr>
                <w:rFonts w:ascii="Times New Roman" w:eastAsia="Times New Roman" w:hAnsi="Times New Roman" w:cs="Times New Roman"/>
                <w:color w:val="000000"/>
                <w:lang w:eastAsia="ru-RU"/>
              </w:rPr>
            </w:pPr>
          </w:p>
          <w:p w14:paraId="22BD436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3 308</w:t>
            </w:r>
          </w:p>
          <w:p w14:paraId="51D0C2D4" w14:textId="77777777" w:rsidR="00A45150" w:rsidRPr="00A45150" w:rsidRDefault="00A45150" w:rsidP="00A45150">
            <w:pPr>
              <w:spacing w:after="0" w:line="240" w:lineRule="auto"/>
              <w:jc w:val="center"/>
              <w:rPr>
                <w:rFonts w:ascii="Times New Roman" w:eastAsia="Times New Roman" w:hAnsi="Times New Roman" w:cs="Times New Roman"/>
                <w:color w:val="000000"/>
                <w:highlight w:val="yellow"/>
                <w:lang w:eastAsia="ru-RU"/>
              </w:rPr>
            </w:pPr>
          </w:p>
        </w:tc>
        <w:tc>
          <w:tcPr>
            <w:tcW w:w="1701" w:type="dxa"/>
            <w:shd w:val="clear" w:color="000000" w:fill="FFFFFF"/>
            <w:noWrap/>
            <w:vAlign w:val="center"/>
          </w:tcPr>
          <w:p w14:paraId="50CF201F" w14:textId="77777777" w:rsidR="00A45150" w:rsidRPr="00A45150" w:rsidRDefault="00A45150" w:rsidP="00A45150">
            <w:pPr>
              <w:spacing w:after="0" w:line="240" w:lineRule="auto"/>
              <w:jc w:val="center"/>
              <w:rPr>
                <w:rFonts w:ascii="Times New Roman" w:eastAsia="Times New Roman" w:hAnsi="Times New Roman" w:cs="Times New Roman"/>
                <w:color w:val="000000"/>
                <w:highlight w:val="yellow"/>
                <w:lang w:eastAsia="ru-RU"/>
              </w:rPr>
            </w:pPr>
          </w:p>
        </w:tc>
        <w:tc>
          <w:tcPr>
            <w:tcW w:w="4394" w:type="dxa"/>
            <w:shd w:val="clear" w:color="000000" w:fill="FFFFFF"/>
            <w:vAlign w:val="center"/>
          </w:tcPr>
          <w:p w14:paraId="35102EB0"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Основная зада проекта - активизировать внимание детей и молодежи к военнослужащим, выполняющим свой конституционный долг за пределами Родины, способствовать формированию у них чувства </w:t>
            </w:r>
            <w:proofErr w:type="spellStart"/>
            <w:r w:rsidRPr="00A45150">
              <w:rPr>
                <w:rFonts w:ascii="Times New Roman" w:eastAsia="Times New Roman" w:hAnsi="Times New Roman" w:cs="Times New Roman"/>
                <w:color w:val="000000"/>
                <w:lang w:eastAsia="ru-RU"/>
              </w:rPr>
              <w:t>эмпатии</w:t>
            </w:r>
            <w:proofErr w:type="spellEnd"/>
            <w:r w:rsidRPr="00A45150">
              <w:rPr>
                <w:rFonts w:ascii="Times New Roman" w:eastAsia="Times New Roman" w:hAnsi="Times New Roman" w:cs="Times New Roman"/>
                <w:color w:val="000000"/>
                <w:lang w:eastAsia="ru-RU"/>
              </w:rPr>
              <w:t>, помощи, взаимовыручки, посредством вовлечения их в социально – значимую деятельность. Формирование положительного социального эффекта.</w:t>
            </w:r>
          </w:p>
          <w:p w14:paraId="48DBDF38" w14:textId="77777777" w:rsidR="00A45150" w:rsidRPr="00A45150" w:rsidRDefault="00A45150" w:rsidP="00A45150">
            <w:pPr>
              <w:spacing w:after="0" w:line="240" w:lineRule="auto"/>
              <w:rPr>
                <w:rFonts w:ascii="Times New Roman" w:eastAsia="Times New Roman" w:hAnsi="Times New Roman" w:cs="Times New Roman"/>
                <w:color w:val="000000"/>
                <w:highlight w:val="yellow"/>
                <w:lang w:eastAsia="ru-RU"/>
              </w:rPr>
            </w:pPr>
            <w:r w:rsidRPr="00A45150">
              <w:rPr>
                <w:rFonts w:ascii="Times New Roman" w:eastAsia="Times New Roman" w:hAnsi="Times New Roman" w:cs="Times New Roman"/>
                <w:color w:val="000000"/>
                <w:lang w:eastAsia="ru-RU"/>
              </w:rPr>
              <w:t xml:space="preserve">В проектах участвуют дети и подростки в возрасте от 11 до 18 лет – участники общественных организаций, клубов и движений патриотической направленности, </w:t>
            </w:r>
            <w:r w:rsidRPr="00A45150">
              <w:rPr>
                <w:rFonts w:ascii="Times New Roman" w:eastAsia="Times New Roman" w:hAnsi="Times New Roman" w:cs="Times New Roman"/>
                <w:color w:val="000000"/>
                <w:lang w:eastAsia="ru-RU"/>
              </w:rPr>
              <w:lastRenderedPageBreak/>
              <w:t>ученики и студенты образовательных учреждений.</w:t>
            </w:r>
          </w:p>
        </w:tc>
      </w:tr>
      <w:tr w:rsidR="00A45150" w:rsidRPr="00A45150" w14:paraId="17F8E024" w14:textId="77777777" w:rsidTr="00BB51A0">
        <w:trPr>
          <w:trHeight w:val="20"/>
        </w:trPr>
        <w:tc>
          <w:tcPr>
            <w:tcW w:w="704" w:type="dxa"/>
            <w:shd w:val="clear" w:color="000000" w:fill="FFFFFF"/>
            <w:noWrap/>
            <w:vAlign w:val="center"/>
            <w:hideMark/>
          </w:tcPr>
          <w:p w14:paraId="0039514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5.1.2</w:t>
            </w:r>
          </w:p>
        </w:tc>
        <w:tc>
          <w:tcPr>
            <w:tcW w:w="2693" w:type="dxa"/>
            <w:shd w:val="clear" w:color="auto" w:fill="auto"/>
            <w:vAlign w:val="center"/>
            <w:hideMark/>
          </w:tcPr>
          <w:p w14:paraId="31F025AD"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Образовательная платформа Школа «Юного корреспондента»</w:t>
            </w:r>
          </w:p>
        </w:tc>
        <w:tc>
          <w:tcPr>
            <w:tcW w:w="1306" w:type="dxa"/>
            <w:shd w:val="clear" w:color="000000" w:fill="FFFFFF"/>
            <w:vAlign w:val="center"/>
            <w:hideMark/>
          </w:tcPr>
          <w:p w14:paraId="64E2349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январь-декабрь</w:t>
            </w:r>
          </w:p>
        </w:tc>
        <w:tc>
          <w:tcPr>
            <w:tcW w:w="1359" w:type="dxa"/>
            <w:shd w:val="clear" w:color="000000" w:fill="FFFFFF"/>
            <w:noWrap/>
            <w:vAlign w:val="center"/>
            <w:hideMark/>
          </w:tcPr>
          <w:p w14:paraId="5509604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63C027B6" w14:textId="77777777" w:rsidR="00A45150" w:rsidRPr="00A45150" w:rsidRDefault="00C122F5" w:rsidP="00A4515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1560" w:type="dxa"/>
            <w:shd w:val="clear" w:color="000000" w:fill="FFFFFF"/>
            <w:noWrap/>
            <w:vAlign w:val="center"/>
            <w:hideMark/>
          </w:tcPr>
          <w:p w14:paraId="5DC064B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29 087</w:t>
            </w:r>
          </w:p>
        </w:tc>
        <w:tc>
          <w:tcPr>
            <w:tcW w:w="1701" w:type="dxa"/>
            <w:shd w:val="clear" w:color="000000" w:fill="FFFFFF"/>
            <w:noWrap/>
            <w:vAlign w:val="center"/>
            <w:hideMark/>
          </w:tcPr>
          <w:p w14:paraId="38E53E3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shd w:val="clear" w:color="000000" w:fill="FFFFFF"/>
            <w:vAlign w:val="center"/>
            <w:hideMark/>
          </w:tcPr>
          <w:p w14:paraId="4D8F92A0"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Пройти обучение на образовательной платформе могут дети и подростки в возрасте от 8 до 18 лет – участники общественных организаций, клубов и движений патриотической направленности, ученики и студенты образовательных учреждений, заинтересованные в сфере медиа. Платформа предполагает под собой комплекс связанных и последовательных образовательных блоков, направленных на получение знаний, навыков в области СМИ, журналистики и медиа. После каждого блока предполагается прохождение контрольного тестирования для доступа к следующим блокам. В случае успешного прохождения итогового тестирования (по всем образовательным блокам) участник получает сертификат об успешном прохождении обучения в Школе «юных корреспондентов». На платформе планируется регулярная публикация видео уроков, выступлений спикеров и т.д. Пройти обучение в школе может любой желающий, так как обучение осуществляется в заочной форм</w:t>
            </w:r>
            <w:r w:rsidR="00C122F5">
              <w:rPr>
                <w:rFonts w:ascii="Times New Roman" w:eastAsia="Times New Roman" w:hAnsi="Times New Roman" w:cs="Times New Roman"/>
                <w:color w:val="000000"/>
                <w:lang w:eastAsia="ru-RU"/>
              </w:rPr>
              <w:t>е. Охват участников 600 000 человек.</w:t>
            </w:r>
          </w:p>
        </w:tc>
      </w:tr>
      <w:tr w:rsidR="00A45150" w:rsidRPr="00A45150" w14:paraId="418236CB" w14:textId="77777777" w:rsidTr="00BB51A0">
        <w:trPr>
          <w:trHeight w:val="20"/>
        </w:trPr>
        <w:tc>
          <w:tcPr>
            <w:tcW w:w="704" w:type="dxa"/>
            <w:shd w:val="clear" w:color="auto" w:fill="auto"/>
            <w:noWrap/>
            <w:vAlign w:val="center"/>
            <w:hideMark/>
          </w:tcPr>
          <w:p w14:paraId="41BB7AA7"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6</w:t>
            </w:r>
          </w:p>
        </w:tc>
        <w:tc>
          <w:tcPr>
            <w:tcW w:w="3999" w:type="dxa"/>
            <w:gridSpan w:val="2"/>
            <w:shd w:val="clear" w:color="auto" w:fill="auto"/>
            <w:vAlign w:val="center"/>
            <w:hideMark/>
          </w:tcPr>
          <w:p w14:paraId="505D2DA3" w14:textId="77777777" w:rsidR="00A45150" w:rsidRPr="00A45150" w:rsidRDefault="00A45150" w:rsidP="00A45150">
            <w:pPr>
              <w:spacing w:after="0" w:line="240" w:lineRule="auto"/>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 xml:space="preserve">Организация работы и формирование </w:t>
            </w:r>
            <w:r w:rsidR="00C122F5">
              <w:rPr>
                <w:rFonts w:ascii="Times New Roman" w:eastAsia="Times New Roman" w:hAnsi="Times New Roman" w:cs="Times New Roman"/>
                <w:bCs/>
                <w:color w:val="000000"/>
                <w:lang w:eastAsia="ru-RU"/>
              </w:rPr>
              <w:t>материально-технической базы «Домов ЮНАРМИИ»</w:t>
            </w:r>
          </w:p>
        </w:tc>
        <w:tc>
          <w:tcPr>
            <w:tcW w:w="1359" w:type="dxa"/>
            <w:shd w:val="clear" w:color="auto" w:fill="auto"/>
            <w:noWrap/>
            <w:vAlign w:val="center"/>
            <w:hideMark/>
          </w:tcPr>
          <w:p w14:paraId="21AC9F4F"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272</w:t>
            </w:r>
          </w:p>
        </w:tc>
        <w:tc>
          <w:tcPr>
            <w:tcW w:w="1417" w:type="dxa"/>
            <w:shd w:val="clear" w:color="auto" w:fill="auto"/>
            <w:noWrap/>
            <w:vAlign w:val="center"/>
            <w:hideMark/>
          </w:tcPr>
          <w:p w14:paraId="76684C0C"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1 000</w:t>
            </w:r>
          </w:p>
        </w:tc>
        <w:tc>
          <w:tcPr>
            <w:tcW w:w="1560" w:type="dxa"/>
            <w:shd w:val="clear" w:color="auto" w:fill="auto"/>
            <w:noWrap/>
            <w:vAlign w:val="center"/>
            <w:hideMark/>
          </w:tcPr>
          <w:p w14:paraId="1A3A6AF6"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572 269</w:t>
            </w:r>
          </w:p>
        </w:tc>
        <w:tc>
          <w:tcPr>
            <w:tcW w:w="1701" w:type="dxa"/>
            <w:shd w:val="clear" w:color="auto" w:fill="auto"/>
            <w:noWrap/>
            <w:vAlign w:val="center"/>
            <w:hideMark/>
          </w:tcPr>
          <w:p w14:paraId="4E2629EC"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40 000</w:t>
            </w:r>
          </w:p>
        </w:tc>
        <w:tc>
          <w:tcPr>
            <w:tcW w:w="4394" w:type="dxa"/>
            <w:vAlign w:val="center"/>
            <w:hideMark/>
          </w:tcPr>
          <w:p w14:paraId="2923124F" w14:textId="77777777" w:rsidR="00A45150" w:rsidRPr="00A45150" w:rsidRDefault="00A45150" w:rsidP="00A45150">
            <w:pPr>
              <w:spacing w:after="0" w:line="240" w:lineRule="auto"/>
              <w:rPr>
                <w:rFonts w:ascii="Times New Roman" w:eastAsia="Times New Roman" w:hAnsi="Times New Roman" w:cs="Times New Roman"/>
                <w:color w:val="000000"/>
                <w:lang w:val="en-US" w:eastAsia="ru-RU"/>
              </w:rPr>
            </w:pPr>
          </w:p>
        </w:tc>
      </w:tr>
      <w:tr w:rsidR="00A45150" w:rsidRPr="00A45150" w14:paraId="53777386" w14:textId="77777777" w:rsidTr="00BB51A0">
        <w:trPr>
          <w:trHeight w:val="20"/>
        </w:trPr>
        <w:tc>
          <w:tcPr>
            <w:tcW w:w="704" w:type="dxa"/>
            <w:shd w:val="clear" w:color="auto" w:fill="auto"/>
            <w:noWrap/>
            <w:vAlign w:val="center"/>
            <w:hideMark/>
          </w:tcPr>
          <w:p w14:paraId="3B7CD846" w14:textId="77777777" w:rsidR="00A45150" w:rsidRPr="00A45150" w:rsidRDefault="00A45150" w:rsidP="00A45150">
            <w:pPr>
              <w:spacing w:after="0" w:line="240" w:lineRule="auto"/>
              <w:jc w:val="center"/>
              <w:rPr>
                <w:rFonts w:ascii="Times New Roman" w:eastAsia="Times New Roman" w:hAnsi="Times New Roman" w:cs="Times New Roman"/>
                <w:bCs/>
                <w:color w:val="000000"/>
                <w:lang w:eastAsia="ru-RU"/>
              </w:rPr>
            </w:pPr>
            <w:r w:rsidRPr="00A45150">
              <w:rPr>
                <w:rFonts w:ascii="Times New Roman" w:eastAsia="Times New Roman" w:hAnsi="Times New Roman" w:cs="Times New Roman"/>
                <w:bCs/>
                <w:color w:val="000000"/>
                <w:lang w:eastAsia="ru-RU"/>
              </w:rPr>
              <w:t>6.1</w:t>
            </w:r>
          </w:p>
        </w:tc>
        <w:tc>
          <w:tcPr>
            <w:tcW w:w="3999" w:type="dxa"/>
            <w:gridSpan w:val="2"/>
            <w:shd w:val="clear" w:color="auto" w:fill="auto"/>
            <w:noWrap/>
            <w:vAlign w:val="center"/>
            <w:hideMark/>
          </w:tcPr>
          <w:p w14:paraId="3F81B6B1" w14:textId="77777777" w:rsidR="00A45150" w:rsidRPr="00C122F5" w:rsidRDefault="00C122F5" w:rsidP="00C122F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Федеральные мероприятия:</w:t>
            </w:r>
          </w:p>
        </w:tc>
        <w:tc>
          <w:tcPr>
            <w:tcW w:w="1359" w:type="dxa"/>
            <w:shd w:val="clear" w:color="auto" w:fill="auto"/>
            <w:noWrap/>
            <w:vAlign w:val="center"/>
            <w:hideMark/>
          </w:tcPr>
          <w:p w14:paraId="6E4A8628"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7</w:t>
            </w:r>
          </w:p>
        </w:tc>
        <w:tc>
          <w:tcPr>
            <w:tcW w:w="1417" w:type="dxa"/>
            <w:shd w:val="clear" w:color="auto" w:fill="auto"/>
            <w:noWrap/>
            <w:vAlign w:val="center"/>
            <w:hideMark/>
          </w:tcPr>
          <w:p w14:paraId="3C098EEA"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60</w:t>
            </w:r>
          </w:p>
        </w:tc>
        <w:tc>
          <w:tcPr>
            <w:tcW w:w="1560" w:type="dxa"/>
            <w:shd w:val="clear" w:color="auto" w:fill="auto"/>
            <w:noWrap/>
            <w:vAlign w:val="center"/>
            <w:hideMark/>
          </w:tcPr>
          <w:p w14:paraId="55BC6D84"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100 639</w:t>
            </w:r>
          </w:p>
        </w:tc>
        <w:tc>
          <w:tcPr>
            <w:tcW w:w="1701" w:type="dxa"/>
            <w:shd w:val="clear" w:color="auto" w:fill="auto"/>
            <w:noWrap/>
            <w:vAlign w:val="center"/>
            <w:hideMark/>
          </w:tcPr>
          <w:p w14:paraId="38C237DF"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40 000</w:t>
            </w:r>
          </w:p>
        </w:tc>
        <w:tc>
          <w:tcPr>
            <w:tcW w:w="4394" w:type="dxa"/>
            <w:shd w:val="clear" w:color="000000" w:fill="FFFFFF"/>
            <w:vAlign w:val="center"/>
            <w:hideMark/>
          </w:tcPr>
          <w:p w14:paraId="0DE63477"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4EC84194" w14:textId="77777777" w:rsidTr="00BB51A0">
        <w:trPr>
          <w:trHeight w:val="20"/>
        </w:trPr>
        <w:tc>
          <w:tcPr>
            <w:tcW w:w="704" w:type="dxa"/>
            <w:shd w:val="clear" w:color="000000" w:fill="FFFFFF"/>
            <w:noWrap/>
            <w:vAlign w:val="center"/>
            <w:hideMark/>
          </w:tcPr>
          <w:p w14:paraId="2897C1A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6.1.1</w:t>
            </w:r>
          </w:p>
          <w:p w14:paraId="60ED2C0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2693" w:type="dxa"/>
            <w:shd w:val="clear" w:color="auto" w:fill="auto"/>
            <w:vAlign w:val="center"/>
            <w:hideMark/>
          </w:tcPr>
          <w:p w14:paraId="05BF4597" w14:textId="77777777" w:rsidR="00A45150" w:rsidRPr="00A45150" w:rsidRDefault="00C122F5" w:rsidP="00A4515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Оснащение помещений</w:t>
            </w:r>
            <w:r>
              <w:rPr>
                <w:rFonts w:ascii="Times New Roman" w:eastAsia="Times New Roman" w:hAnsi="Times New Roman" w:cs="Times New Roman"/>
                <w:color w:val="000000"/>
                <w:lang w:eastAsia="ru-RU"/>
              </w:rPr>
              <w:br/>
            </w:r>
            <w:r w:rsidR="00A45150" w:rsidRPr="00A45150">
              <w:rPr>
                <w:rFonts w:ascii="Times New Roman" w:eastAsia="Times New Roman" w:hAnsi="Times New Roman" w:cs="Times New Roman"/>
                <w:color w:val="000000"/>
                <w:lang w:eastAsia="ru-RU"/>
              </w:rPr>
              <w:t>в «Доме ЮНАРМИИ» оборудованием, расходными матер</w:t>
            </w:r>
            <w:r>
              <w:rPr>
                <w:rFonts w:ascii="Times New Roman" w:eastAsia="Times New Roman" w:hAnsi="Times New Roman" w:cs="Times New Roman"/>
                <w:color w:val="000000"/>
                <w:lang w:eastAsia="ru-RU"/>
              </w:rPr>
              <w:t xml:space="preserve">иалами для организации занятий </w:t>
            </w:r>
          </w:p>
        </w:tc>
        <w:tc>
          <w:tcPr>
            <w:tcW w:w="1306" w:type="dxa"/>
            <w:shd w:val="clear" w:color="auto" w:fill="auto"/>
            <w:vAlign w:val="center"/>
            <w:hideMark/>
          </w:tcPr>
          <w:p w14:paraId="15DD700D"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p w14:paraId="6B204D0E"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1359" w:type="dxa"/>
            <w:shd w:val="clear" w:color="000000" w:fill="FFFFFF"/>
            <w:noWrap/>
            <w:vAlign w:val="center"/>
            <w:hideMark/>
          </w:tcPr>
          <w:p w14:paraId="135A6B42" w14:textId="29B9195B" w:rsidR="00A45150" w:rsidRPr="00A45150" w:rsidRDefault="00A45150" w:rsidP="005D12DF">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w:t>
            </w:r>
          </w:p>
        </w:tc>
        <w:tc>
          <w:tcPr>
            <w:tcW w:w="1417" w:type="dxa"/>
            <w:shd w:val="clear" w:color="000000" w:fill="FFFFFF"/>
            <w:noWrap/>
            <w:vAlign w:val="center"/>
            <w:hideMark/>
          </w:tcPr>
          <w:p w14:paraId="17A29052" w14:textId="3D0E8DC7" w:rsidR="00A45150" w:rsidRPr="00A45150" w:rsidRDefault="00A45150" w:rsidP="005D12DF">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 10</w:t>
            </w:r>
          </w:p>
        </w:tc>
        <w:tc>
          <w:tcPr>
            <w:tcW w:w="1560" w:type="dxa"/>
            <w:shd w:val="clear" w:color="000000" w:fill="FFFFFF"/>
            <w:noWrap/>
            <w:vAlign w:val="center"/>
            <w:hideMark/>
          </w:tcPr>
          <w:p w14:paraId="528753A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7 212</w:t>
            </w:r>
          </w:p>
        </w:tc>
        <w:tc>
          <w:tcPr>
            <w:tcW w:w="1701" w:type="dxa"/>
            <w:shd w:val="clear" w:color="000000" w:fill="FFFFFF"/>
            <w:noWrap/>
            <w:vAlign w:val="center"/>
            <w:hideMark/>
          </w:tcPr>
          <w:p w14:paraId="1D3893F9" w14:textId="7261DD56" w:rsidR="00A45150" w:rsidRPr="00A45150" w:rsidRDefault="00A45150" w:rsidP="005D12DF">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restart"/>
            <w:shd w:val="clear" w:color="auto" w:fill="auto"/>
            <w:vAlign w:val="center"/>
            <w:hideMark/>
          </w:tcPr>
          <w:p w14:paraId="1E917F2A" w14:textId="77777777" w:rsidR="00A45150" w:rsidRPr="00A45150" w:rsidRDefault="00A45150" w:rsidP="00C122F5">
            <w:pPr>
              <w:rPr>
                <w:rFonts w:ascii="Times New Roman" w:hAnsi="Times New Roman" w:cs="Times New Roman"/>
                <w:color w:val="000000"/>
              </w:rPr>
            </w:pPr>
            <w:r w:rsidRPr="00A45150">
              <w:rPr>
                <w:rFonts w:ascii="Times New Roman" w:hAnsi="Times New Roman" w:cs="Times New Roman"/>
                <w:color w:val="000000"/>
              </w:rPr>
              <w:t xml:space="preserve">Центральный дом ЮНАРМИИ создан в целях создания условий для организации досуга юнармейцев, а также сохранении и развитии традиционного народного </w:t>
            </w:r>
            <w:r w:rsidRPr="00A45150">
              <w:rPr>
                <w:rFonts w:ascii="Times New Roman" w:hAnsi="Times New Roman" w:cs="Times New Roman"/>
                <w:color w:val="000000"/>
              </w:rPr>
              <w:lastRenderedPageBreak/>
              <w:t>творчества, любительского искусства, другой самодеятельной творческой инициативы и социально-культурной активности юнармейцев путем создания и организации работы любительских творческих коллективов, кружков, студий, любительских объединений, клубов по интересам различной направленности; проведение различных по форме и тематике культурно-массовых мероприятий; проведение спектаклей, концертов и других культурно-зрелищных и выставочных мероприятий и т.д.</w:t>
            </w:r>
          </w:p>
        </w:tc>
      </w:tr>
      <w:tr w:rsidR="00A45150" w:rsidRPr="00A45150" w14:paraId="140263D6" w14:textId="77777777" w:rsidTr="00BB51A0">
        <w:trPr>
          <w:trHeight w:val="20"/>
        </w:trPr>
        <w:tc>
          <w:tcPr>
            <w:tcW w:w="704" w:type="dxa"/>
            <w:shd w:val="clear" w:color="000000" w:fill="FFFFFF"/>
            <w:noWrap/>
            <w:vAlign w:val="center"/>
            <w:hideMark/>
          </w:tcPr>
          <w:p w14:paraId="7388A40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6.1.2</w:t>
            </w:r>
          </w:p>
        </w:tc>
        <w:tc>
          <w:tcPr>
            <w:tcW w:w="2693" w:type="dxa"/>
            <w:shd w:val="clear" w:color="auto" w:fill="auto"/>
            <w:vAlign w:val="center"/>
            <w:hideMark/>
          </w:tcPr>
          <w:p w14:paraId="5C08A103"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Оснащение помещения оборудованием для работы видеостудии Школы «Юных кор</w:t>
            </w:r>
            <w:r w:rsidR="00C122F5">
              <w:rPr>
                <w:rFonts w:ascii="Times New Roman" w:eastAsia="Times New Roman" w:hAnsi="Times New Roman" w:cs="Times New Roman"/>
                <w:color w:val="000000"/>
                <w:lang w:eastAsia="ru-RU"/>
              </w:rPr>
              <w:t xml:space="preserve">респондентов» в «Доме ЮНАРМИИ» </w:t>
            </w:r>
          </w:p>
        </w:tc>
        <w:tc>
          <w:tcPr>
            <w:tcW w:w="1306" w:type="dxa"/>
            <w:shd w:val="clear" w:color="auto" w:fill="auto"/>
            <w:vAlign w:val="center"/>
            <w:hideMark/>
          </w:tcPr>
          <w:p w14:paraId="5215EA9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hideMark/>
          </w:tcPr>
          <w:p w14:paraId="2DD5C8C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7D832711"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10</w:t>
            </w:r>
          </w:p>
        </w:tc>
        <w:tc>
          <w:tcPr>
            <w:tcW w:w="1560" w:type="dxa"/>
            <w:shd w:val="clear" w:color="000000" w:fill="FFFFFF"/>
            <w:noWrap/>
            <w:vAlign w:val="center"/>
            <w:hideMark/>
          </w:tcPr>
          <w:p w14:paraId="2B7EB5A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30 926</w:t>
            </w:r>
          </w:p>
        </w:tc>
        <w:tc>
          <w:tcPr>
            <w:tcW w:w="1701" w:type="dxa"/>
            <w:shd w:val="clear" w:color="000000" w:fill="FFFFFF"/>
            <w:noWrap/>
            <w:vAlign w:val="center"/>
            <w:hideMark/>
          </w:tcPr>
          <w:p w14:paraId="370BB8E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hideMark/>
          </w:tcPr>
          <w:p w14:paraId="57C0A18C"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7413A9AF" w14:textId="77777777" w:rsidTr="00BB51A0">
        <w:trPr>
          <w:trHeight w:val="20"/>
        </w:trPr>
        <w:tc>
          <w:tcPr>
            <w:tcW w:w="704" w:type="dxa"/>
            <w:shd w:val="clear" w:color="000000" w:fill="FFFFFF"/>
            <w:noWrap/>
            <w:vAlign w:val="center"/>
            <w:hideMark/>
          </w:tcPr>
          <w:p w14:paraId="3ABCB26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6.1.3</w:t>
            </w:r>
          </w:p>
          <w:p w14:paraId="7414F2F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2693" w:type="dxa"/>
            <w:shd w:val="clear" w:color="auto" w:fill="auto"/>
            <w:vAlign w:val="center"/>
          </w:tcPr>
          <w:p w14:paraId="62B97D2A"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Оборудование помещения в «Доме ЮНАРМИИ» тренажерами, спортивным инвентарем для организации работы спортивных секций</w:t>
            </w:r>
          </w:p>
        </w:tc>
        <w:tc>
          <w:tcPr>
            <w:tcW w:w="1306" w:type="dxa"/>
            <w:shd w:val="clear" w:color="auto" w:fill="auto"/>
            <w:vAlign w:val="center"/>
          </w:tcPr>
          <w:p w14:paraId="01039E4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tcPr>
          <w:p w14:paraId="02DC0AD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tcPr>
          <w:p w14:paraId="4E97EBE3"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10</w:t>
            </w:r>
          </w:p>
        </w:tc>
        <w:tc>
          <w:tcPr>
            <w:tcW w:w="1560" w:type="dxa"/>
            <w:shd w:val="clear" w:color="000000" w:fill="FFFFFF"/>
            <w:noWrap/>
            <w:vAlign w:val="center"/>
          </w:tcPr>
          <w:p w14:paraId="3541416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1 202</w:t>
            </w:r>
          </w:p>
        </w:tc>
        <w:tc>
          <w:tcPr>
            <w:tcW w:w="1701" w:type="dxa"/>
            <w:shd w:val="clear" w:color="000000" w:fill="FFFFFF"/>
            <w:noWrap/>
            <w:vAlign w:val="center"/>
          </w:tcPr>
          <w:p w14:paraId="23763CF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hideMark/>
          </w:tcPr>
          <w:p w14:paraId="0A0EC7CD"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3E273E1B" w14:textId="77777777" w:rsidTr="00BB51A0">
        <w:trPr>
          <w:trHeight w:val="20"/>
        </w:trPr>
        <w:tc>
          <w:tcPr>
            <w:tcW w:w="704" w:type="dxa"/>
            <w:shd w:val="clear" w:color="000000" w:fill="FFFFFF"/>
            <w:noWrap/>
            <w:vAlign w:val="center"/>
          </w:tcPr>
          <w:p w14:paraId="316190D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6.1.4</w:t>
            </w:r>
          </w:p>
        </w:tc>
        <w:tc>
          <w:tcPr>
            <w:tcW w:w="2693" w:type="dxa"/>
            <w:shd w:val="clear" w:color="auto" w:fill="auto"/>
            <w:vAlign w:val="center"/>
          </w:tcPr>
          <w:p w14:paraId="06FE6219"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Оборудование помещения в «Доме ЮНАРМИИ» имуществом, расходными материалами для организации работы юнармейских творческих мастерских</w:t>
            </w:r>
          </w:p>
        </w:tc>
        <w:tc>
          <w:tcPr>
            <w:tcW w:w="1306" w:type="dxa"/>
            <w:shd w:val="clear" w:color="auto" w:fill="auto"/>
            <w:vAlign w:val="center"/>
          </w:tcPr>
          <w:p w14:paraId="6806125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tcPr>
          <w:p w14:paraId="4BF9F1A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tcPr>
          <w:p w14:paraId="4EB8D5BB"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10</w:t>
            </w:r>
          </w:p>
        </w:tc>
        <w:tc>
          <w:tcPr>
            <w:tcW w:w="1560" w:type="dxa"/>
            <w:shd w:val="clear" w:color="000000" w:fill="FFFFFF"/>
            <w:noWrap/>
            <w:vAlign w:val="center"/>
          </w:tcPr>
          <w:p w14:paraId="23EC520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1 202</w:t>
            </w:r>
          </w:p>
        </w:tc>
        <w:tc>
          <w:tcPr>
            <w:tcW w:w="1701" w:type="dxa"/>
            <w:shd w:val="clear" w:color="000000" w:fill="FFFFFF"/>
            <w:noWrap/>
            <w:vAlign w:val="center"/>
          </w:tcPr>
          <w:p w14:paraId="3C12DFD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tcPr>
          <w:p w14:paraId="3B22B930"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5F7BF1D5" w14:textId="77777777" w:rsidTr="00BB51A0">
        <w:trPr>
          <w:trHeight w:val="20"/>
        </w:trPr>
        <w:tc>
          <w:tcPr>
            <w:tcW w:w="704" w:type="dxa"/>
            <w:shd w:val="clear" w:color="000000" w:fill="FFFFFF"/>
            <w:noWrap/>
            <w:vAlign w:val="center"/>
            <w:hideMark/>
          </w:tcPr>
          <w:p w14:paraId="0286593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6.1.5</w:t>
            </w:r>
          </w:p>
        </w:tc>
        <w:tc>
          <w:tcPr>
            <w:tcW w:w="2693" w:type="dxa"/>
            <w:shd w:val="clear" w:color="auto" w:fill="auto"/>
            <w:vAlign w:val="center"/>
            <w:hideMark/>
          </w:tcPr>
          <w:p w14:paraId="771970CA"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Торжественные</w:t>
            </w:r>
            <w:r w:rsidR="00C122F5">
              <w:rPr>
                <w:rFonts w:ascii="Times New Roman" w:eastAsia="Times New Roman" w:hAnsi="Times New Roman" w:cs="Times New Roman"/>
                <w:color w:val="000000"/>
                <w:lang w:eastAsia="ru-RU"/>
              </w:rPr>
              <w:t xml:space="preserve"> мероприятия в ЦД </w:t>
            </w:r>
            <w:r w:rsidR="00C122F5" w:rsidRPr="00C122F5">
              <w:rPr>
                <w:rFonts w:ascii="Times New Roman" w:eastAsia="Times New Roman" w:hAnsi="Times New Roman" w:cs="Times New Roman"/>
                <w:color w:val="000000"/>
                <w:spacing w:val="-4"/>
                <w:lang w:eastAsia="ru-RU"/>
              </w:rPr>
              <w:t>«ЮНАРМИИ» в</w:t>
            </w:r>
            <w:r w:rsidRPr="00C122F5">
              <w:rPr>
                <w:rFonts w:ascii="Times New Roman" w:eastAsia="Times New Roman" w:hAnsi="Times New Roman" w:cs="Times New Roman"/>
                <w:color w:val="000000"/>
                <w:spacing w:val="-4"/>
                <w:lang w:eastAsia="ru-RU"/>
              </w:rPr>
              <w:t xml:space="preserve"> </w:t>
            </w:r>
            <w:r w:rsidR="00C122F5" w:rsidRPr="00C122F5">
              <w:rPr>
                <w:rFonts w:ascii="Times New Roman" w:eastAsia="Times New Roman" w:hAnsi="Times New Roman" w:cs="Times New Roman"/>
                <w:color w:val="000000"/>
                <w:spacing w:val="-4"/>
                <w:lang w:eastAsia="ru-RU"/>
              </w:rPr>
              <w:t xml:space="preserve">г. </w:t>
            </w:r>
            <w:r w:rsidRPr="00C122F5">
              <w:rPr>
                <w:rFonts w:ascii="Times New Roman" w:eastAsia="Times New Roman" w:hAnsi="Times New Roman" w:cs="Times New Roman"/>
                <w:color w:val="000000"/>
                <w:spacing w:val="-4"/>
                <w:lang w:eastAsia="ru-RU"/>
              </w:rPr>
              <w:t>Москве</w:t>
            </w:r>
          </w:p>
        </w:tc>
        <w:tc>
          <w:tcPr>
            <w:tcW w:w="1306" w:type="dxa"/>
            <w:shd w:val="clear" w:color="auto" w:fill="auto"/>
            <w:vAlign w:val="center"/>
            <w:hideMark/>
          </w:tcPr>
          <w:p w14:paraId="2608DF1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hideMark/>
          </w:tcPr>
          <w:p w14:paraId="3D640AF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42057EBF"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10</w:t>
            </w:r>
          </w:p>
        </w:tc>
        <w:tc>
          <w:tcPr>
            <w:tcW w:w="1560" w:type="dxa"/>
            <w:shd w:val="clear" w:color="000000" w:fill="FFFFFF"/>
            <w:noWrap/>
            <w:vAlign w:val="center"/>
            <w:hideMark/>
          </w:tcPr>
          <w:p w14:paraId="67DC372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12 019</w:t>
            </w:r>
          </w:p>
        </w:tc>
        <w:tc>
          <w:tcPr>
            <w:tcW w:w="1701" w:type="dxa"/>
            <w:shd w:val="clear" w:color="000000" w:fill="FFFFFF"/>
            <w:noWrap/>
            <w:vAlign w:val="center"/>
            <w:hideMark/>
          </w:tcPr>
          <w:p w14:paraId="063BF3B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hideMark/>
          </w:tcPr>
          <w:p w14:paraId="45015739"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63B053F1" w14:textId="77777777" w:rsidTr="00BB51A0">
        <w:trPr>
          <w:trHeight w:val="20"/>
        </w:trPr>
        <w:tc>
          <w:tcPr>
            <w:tcW w:w="704" w:type="dxa"/>
            <w:shd w:val="clear" w:color="000000" w:fill="FFFFFF"/>
            <w:noWrap/>
            <w:vAlign w:val="center"/>
            <w:hideMark/>
          </w:tcPr>
          <w:p w14:paraId="30F9673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6.1.6</w:t>
            </w:r>
          </w:p>
        </w:tc>
        <w:tc>
          <w:tcPr>
            <w:tcW w:w="2693" w:type="dxa"/>
            <w:shd w:val="clear" w:color="auto" w:fill="auto"/>
            <w:vAlign w:val="center"/>
            <w:hideMark/>
          </w:tcPr>
          <w:p w14:paraId="6AF8DBCD" w14:textId="77777777" w:rsidR="00A45150" w:rsidRPr="00A45150" w:rsidRDefault="00C122F5" w:rsidP="00A4515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Обеспечение ЦД </w:t>
            </w:r>
            <w:r w:rsidRPr="00C122F5">
              <w:rPr>
                <w:rFonts w:ascii="Times New Roman" w:eastAsia="Times New Roman" w:hAnsi="Times New Roman" w:cs="Times New Roman"/>
                <w:color w:val="000000"/>
                <w:spacing w:val="-4"/>
                <w:lang w:eastAsia="ru-RU"/>
              </w:rPr>
              <w:t>«ЮНАРМИИ»</w:t>
            </w:r>
            <w:r w:rsidR="00A45150" w:rsidRPr="00C122F5">
              <w:rPr>
                <w:rFonts w:ascii="Times New Roman" w:eastAsia="Times New Roman" w:hAnsi="Times New Roman" w:cs="Times New Roman"/>
                <w:color w:val="000000"/>
                <w:spacing w:val="-4"/>
                <w:lang w:eastAsia="ru-RU"/>
              </w:rPr>
              <w:t xml:space="preserve"> в г. Москве</w:t>
            </w:r>
            <w:r w:rsidR="00A45150" w:rsidRPr="00A45150">
              <w:rPr>
                <w:rFonts w:ascii="Times New Roman" w:eastAsia="Times New Roman" w:hAnsi="Times New Roman" w:cs="Times New Roman"/>
                <w:color w:val="000000"/>
                <w:lang w:eastAsia="ru-RU"/>
              </w:rPr>
              <w:t xml:space="preserve"> оборудованием и инвентарем</w:t>
            </w:r>
          </w:p>
        </w:tc>
        <w:tc>
          <w:tcPr>
            <w:tcW w:w="1306" w:type="dxa"/>
            <w:shd w:val="clear" w:color="auto" w:fill="auto"/>
            <w:vAlign w:val="center"/>
            <w:hideMark/>
          </w:tcPr>
          <w:p w14:paraId="6815443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hideMark/>
          </w:tcPr>
          <w:p w14:paraId="12E74F8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w:t>
            </w:r>
          </w:p>
        </w:tc>
        <w:tc>
          <w:tcPr>
            <w:tcW w:w="1417" w:type="dxa"/>
            <w:shd w:val="clear" w:color="000000" w:fill="FFFFFF"/>
            <w:noWrap/>
            <w:vAlign w:val="center"/>
            <w:hideMark/>
          </w:tcPr>
          <w:p w14:paraId="4EE3659B" w14:textId="77777777" w:rsidR="00A45150" w:rsidRPr="00A45150" w:rsidRDefault="00A45150" w:rsidP="00A45150">
            <w:pPr>
              <w:spacing w:after="0" w:line="240" w:lineRule="auto"/>
              <w:jc w:val="center"/>
              <w:rPr>
                <w:rFonts w:ascii="Times New Roman" w:eastAsia="Times New Roman" w:hAnsi="Times New Roman" w:cs="Times New Roman"/>
                <w:lang w:eastAsia="ru-RU"/>
              </w:rPr>
            </w:pPr>
            <w:r w:rsidRPr="00A45150">
              <w:rPr>
                <w:rFonts w:ascii="Times New Roman" w:eastAsia="Times New Roman" w:hAnsi="Times New Roman" w:cs="Times New Roman"/>
                <w:lang w:eastAsia="ru-RU"/>
              </w:rPr>
              <w:t>10</w:t>
            </w:r>
          </w:p>
        </w:tc>
        <w:tc>
          <w:tcPr>
            <w:tcW w:w="1560" w:type="dxa"/>
            <w:shd w:val="clear" w:color="000000" w:fill="FFFFFF"/>
            <w:noWrap/>
            <w:vAlign w:val="center"/>
            <w:hideMark/>
          </w:tcPr>
          <w:p w14:paraId="04BDCA8C" w14:textId="77777777" w:rsidR="00A45150" w:rsidRPr="00A45150" w:rsidRDefault="00A45150" w:rsidP="00A45150">
            <w:pPr>
              <w:spacing w:after="0" w:line="240" w:lineRule="auto"/>
              <w:jc w:val="center"/>
            </w:pPr>
            <w:r w:rsidRPr="00A45150">
              <w:rPr>
                <w:rFonts w:ascii="Times New Roman" w:eastAsia="Times New Roman" w:hAnsi="Times New Roman" w:cs="Times New Roman"/>
                <w:color w:val="000000"/>
                <w:lang w:eastAsia="ru-RU"/>
              </w:rPr>
              <w:t>48 078</w:t>
            </w:r>
          </w:p>
        </w:tc>
        <w:tc>
          <w:tcPr>
            <w:tcW w:w="1701" w:type="dxa"/>
            <w:shd w:val="clear" w:color="000000" w:fill="FFFFFF"/>
            <w:noWrap/>
            <w:vAlign w:val="center"/>
            <w:hideMark/>
          </w:tcPr>
          <w:p w14:paraId="00100B2B"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40 000</w:t>
            </w:r>
          </w:p>
        </w:tc>
        <w:tc>
          <w:tcPr>
            <w:tcW w:w="4394" w:type="dxa"/>
            <w:vMerge/>
            <w:vAlign w:val="center"/>
            <w:hideMark/>
          </w:tcPr>
          <w:p w14:paraId="02892DD7"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6DD1C4AB" w14:textId="77777777" w:rsidTr="00BB51A0">
        <w:trPr>
          <w:trHeight w:val="20"/>
        </w:trPr>
        <w:tc>
          <w:tcPr>
            <w:tcW w:w="704" w:type="dxa"/>
            <w:shd w:val="clear" w:color="000000" w:fill="FFFFFF"/>
            <w:noWrap/>
            <w:vAlign w:val="center"/>
            <w:hideMark/>
          </w:tcPr>
          <w:p w14:paraId="7E912CF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6.2</w:t>
            </w:r>
          </w:p>
        </w:tc>
        <w:tc>
          <w:tcPr>
            <w:tcW w:w="2693" w:type="dxa"/>
            <w:shd w:val="clear" w:color="000000" w:fill="FFFFFF"/>
            <w:vAlign w:val="center"/>
            <w:hideMark/>
          </w:tcPr>
          <w:p w14:paraId="227612DD" w14:textId="77777777" w:rsidR="00A45150" w:rsidRPr="00A45150" w:rsidRDefault="00A45150" w:rsidP="00A45150">
            <w:pPr>
              <w:spacing w:after="0" w:line="240" w:lineRule="auto"/>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Региональные мероприятия:</w:t>
            </w:r>
          </w:p>
        </w:tc>
        <w:tc>
          <w:tcPr>
            <w:tcW w:w="1306" w:type="dxa"/>
            <w:shd w:val="clear" w:color="auto" w:fill="auto"/>
            <w:vAlign w:val="center"/>
            <w:hideMark/>
          </w:tcPr>
          <w:p w14:paraId="26BE5EC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c>
          <w:tcPr>
            <w:tcW w:w="1359" w:type="dxa"/>
            <w:shd w:val="clear" w:color="000000" w:fill="FFFFFF"/>
            <w:noWrap/>
            <w:vAlign w:val="center"/>
            <w:hideMark/>
          </w:tcPr>
          <w:p w14:paraId="70461456"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265</w:t>
            </w:r>
          </w:p>
        </w:tc>
        <w:tc>
          <w:tcPr>
            <w:tcW w:w="1417" w:type="dxa"/>
            <w:shd w:val="clear" w:color="000000" w:fill="FFFFFF"/>
            <w:noWrap/>
            <w:vAlign w:val="center"/>
            <w:hideMark/>
          </w:tcPr>
          <w:p w14:paraId="4B871B9B"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940</w:t>
            </w:r>
          </w:p>
        </w:tc>
        <w:tc>
          <w:tcPr>
            <w:tcW w:w="1560" w:type="dxa"/>
            <w:shd w:val="clear" w:color="000000" w:fill="FFFFFF"/>
            <w:noWrap/>
            <w:vAlign w:val="center"/>
            <w:hideMark/>
          </w:tcPr>
          <w:p w14:paraId="193AE699"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471 630</w:t>
            </w:r>
          </w:p>
        </w:tc>
        <w:tc>
          <w:tcPr>
            <w:tcW w:w="1701" w:type="dxa"/>
            <w:shd w:val="clear" w:color="000000" w:fill="FFFFFF"/>
            <w:noWrap/>
            <w:vAlign w:val="center"/>
            <w:hideMark/>
          </w:tcPr>
          <w:p w14:paraId="03AD3488"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0</w:t>
            </w:r>
          </w:p>
        </w:tc>
        <w:tc>
          <w:tcPr>
            <w:tcW w:w="4394" w:type="dxa"/>
            <w:vAlign w:val="center"/>
            <w:hideMark/>
          </w:tcPr>
          <w:p w14:paraId="26C4FAAF" w14:textId="77777777" w:rsidR="00A45150" w:rsidRPr="00A45150" w:rsidRDefault="00A45150" w:rsidP="00A45150">
            <w:pPr>
              <w:rPr>
                <w:color w:val="000000"/>
                <w:sz w:val="32"/>
                <w:szCs w:val="32"/>
              </w:rPr>
            </w:pPr>
          </w:p>
        </w:tc>
      </w:tr>
      <w:tr w:rsidR="00A45150" w:rsidRPr="00A45150" w14:paraId="527047A1" w14:textId="77777777" w:rsidTr="00BB51A0">
        <w:trPr>
          <w:trHeight w:val="20"/>
        </w:trPr>
        <w:tc>
          <w:tcPr>
            <w:tcW w:w="704" w:type="dxa"/>
            <w:shd w:val="clear" w:color="000000" w:fill="FFFFFF"/>
            <w:noWrap/>
            <w:vAlign w:val="center"/>
            <w:hideMark/>
          </w:tcPr>
          <w:p w14:paraId="2372BDB2"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6.2.1</w:t>
            </w:r>
          </w:p>
          <w:p w14:paraId="03E42CF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2693" w:type="dxa"/>
            <w:shd w:val="clear" w:color="auto" w:fill="auto"/>
            <w:vAlign w:val="center"/>
            <w:hideMark/>
          </w:tcPr>
          <w:p w14:paraId="639D7DEE"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Оснащение помещений в региональных «Домах ЮНАРМИИ» оборудованием, расходными матер</w:t>
            </w:r>
            <w:r w:rsidR="00C122F5">
              <w:rPr>
                <w:rFonts w:ascii="Times New Roman" w:eastAsia="Times New Roman" w:hAnsi="Times New Roman" w:cs="Times New Roman"/>
                <w:color w:val="000000"/>
                <w:lang w:eastAsia="ru-RU"/>
              </w:rPr>
              <w:t xml:space="preserve">иалами для организации занятий </w:t>
            </w:r>
          </w:p>
        </w:tc>
        <w:tc>
          <w:tcPr>
            <w:tcW w:w="1306" w:type="dxa"/>
            <w:shd w:val="clear" w:color="auto" w:fill="auto"/>
            <w:vAlign w:val="center"/>
            <w:hideMark/>
          </w:tcPr>
          <w:p w14:paraId="2BF505E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hideMark/>
          </w:tcPr>
          <w:p w14:paraId="71EF4A3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85</w:t>
            </w:r>
          </w:p>
        </w:tc>
        <w:tc>
          <w:tcPr>
            <w:tcW w:w="1417" w:type="dxa"/>
            <w:shd w:val="clear" w:color="000000" w:fill="FFFFFF"/>
            <w:noWrap/>
            <w:vAlign w:val="center"/>
            <w:hideMark/>
          </w:tcPr>
          <w:p w14:paraId="03FF637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250</w:t>
            </w:r>
          </w:p>
        </w:tc>
        <w:tc>
          <w:tcPr>
            <w:tcW w:w="1560" w:type="dxa"/>
            <w:shd w:val="clear" w:color="000000" w:fill="FFFFFF"/>
            <w:noWrap/>
            <w:vAlign w:val="center"/>
            <w:hideMark/>
          </w:tcPr>
          <w:p w14:paraId="7797C8A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199 803</w:t>
            </w:r>
          </w:p>
        </w:tc>
        <w:tc>
          <w:tcPr>
            <w:tcW w:w="1701" w:type="dxa"/>
            <w:shd w:val="clear" w:color="000000" w:fill="FFFFFF"/>
            <w:noWrap/>
            <w:vAlign w:val="center"/>
            <w:hideMark/>
          </w:tcPr>
          <w:p w14:paraId="14FAD67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restart"/>
            <w:shd w:val="clear" w:color="auto" w:fill="auto"/>
            <w:vAlign w:val="center"/>
            <w:hideMark/>
          </w:tcPr>
          <w:p w14:paraId="7602547D" w14:textId="77777777" w:rsidR="00A45150" w:rsidRPr="00A45150" w:rsidRDefault="00A45150" w:rsidP="00C122F5">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Региональные дома ЮНАРМИИ создаются в целях обеспечения условий для организации досуга юнармейцев, а также сохранении и развитии традиционного народного творчества, любительского искусства, другой самодеятельной </w:t>
            </w:r>
            <w:r w:rsidRPr="00A45150">
              <w:rPr>
                <w:rFonts w:ascii="Times New Roman" w:eastAsia="Times New Roman" w:hAnsi="Times New Roman" w:cs="Times New Roman"/>
                <w:color w:val="000000"/>
                <w:lang w:eastAsia="ru-RU"/>
              </w:rPr>
              <w:lastRenderedPageBreak/>
              <w:t>творческой инициативы и социально-культурной активности юнармейцев путем организации работы любительских творческих коллективов, кружков, студий, любительских объединений, клубов по интересам различной направленности; проведение различных по форме и тематике культурно-массовых мероприятий; проведение спектаклей, концертов и других культурно-зрелищных и выставочных мероприятий и привлечения детей и подростков к вступлению в ряды ЮНАРМИИ. Средний охват 11 000 чел.</w:t>
            </w:r>
            <w:r w:rsidR="00C122F5">
              <w:rPr>
                <w:rFonts w:ascii="Times New Roman" w:eastAsia="Times New Roman" w:hAnsi="Times New Roman" w:cs="Times New Roman"/>
                <w:color w:val="000000"/>
                <w:lang w:eastAsia="ru-RU"/>
              </w:rPr>
              <w:br/>
            </w:r>
            <w:r w:rsidRPr="00A45150">
              <w:rPr>
                <w:rFonts w:ascii="Times New Roman" w:eastAsia="Times New Roman" w:hAnsi="Times New Roman" w:cs="Times New Roman"/>
                <w:color w:val="000000"/>
                <w:lang w:eastAsia="ru-RU"/>
              </w:rPr>
              <w:t>в одном регионе</w:t>
            </w:r>
            <w:r w:rsidR="00C122F5">
              <w:rPr>
                <w:rFonts w:ascii="Times New Roman" w:eastAsia="Times New Roman" w:hAnsi="Times New Roman" w:cs="Times New Roman"/>
                <w:color w:val="000000"/>
                <w:lang w:eastAsia="ru-RU"/>
              </w:rPr>
              <w:t xml:space="preserve">, общий охват – </w:t>
            </w:r>
            <w:r w:rsidR="00C122F5">
              <w:rPr>
                <w:rFonts w:ascii="Times New Roman" w:eastAsia="Times New Roman" w:hAnsi="Times New Roman" w:cs="Times New Roman"/>
                <w:color w:val="000000"/>
                <w:lang w:eastAsia="ru-RU"/>
              </w:rPr>
              <w:br/>
              <w:t>940 000 человек.</w:t>
            </w:r>
          </w:p>
        </w:tc>
      </w:tr>
      <w:tr w:rsidR="00A45150" w:rsidRPr="00A45150" w14:paraId="28C9DECD" w14:textId="77777777" w:rsidTr="00BB51A0">
        <w:trPr>
          <w:trHeight w:val="20"/>
        </w:trPr>
        <w:tc>
          <w:tcPr>
            <w:tcW w:w="704" w:type="dxa"/>
            <w:shd w:val="clear" w:color="000000" w:fill="FFFFFF"/>
            <w:noWrap/>
            <w:vAlign w:val="center"/>
            <w:hideMark/>
          </w:tcPr>
          <w:p w14:paraId="3878CE0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6.2.2</w:t>
            </w:r>
          </w:p>
        </w:tc>
        <w:tc>
          <w:tcPr>
            <w:tcW w:w="2693" w:type="dxa"/>
            <w:shd w:val="clear" w:color="auto" w:fill="auto"/>
            <w:vAlign w:val="center"/>
            <w:hideMark/>
          </w:tcPr>
          <w:p w14:paraId="0D846A30"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xml:space="preserve">Оснащение помещения оборудованием для работы видеостудии Школы «Юных корреспондентов» </w:t>
            </w:r>
            <w:r w:rsidR="00C122F5">
              <w:rPr>
                <w:rFonts w:ascii="Times New Roman" w:eastAsia="Times New Roman" w:hAnsi="Times New Roman" w:cs="Times New Roman"/>
                <w:color w:val="000000"/>
                <w:lang w:eastAsia="ru-RU"/>
              </w:rPr>
              <w:t xml:space="preserve">в региональных «Домах ЮНАРМИИ» </w:t>
            </w:r>
          </w:p>
        </w:tc>
        <w:tc>
          <w:tcPr>
            <w:tcW w:w="1306" w:type="dxa"/>
            <w:shd w:val="clear" w:color="auto" w:fill="auto"/>
            <w:vAlign w:val="center"/>
            <w:hideMark/>
          </w:tcPr>
          <w:p w14:paraId="2BEA7B2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hideMark/>
          </w:tcPr>
          <w:p w14:paraId="5D830DC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10</w:t>
            </w:r>
          </w:p>
        </w:tc>
        <w:tc>
          <w:tcPr>
            <w:tcW w:w="1417" w:type="dxa"/>
            <w:shd w:val="clear" w:color="000000" w:fill="FFFFFF"/>
            <w:noWrap/>
            <w:vAlign w:val="center"/>
            <w:hideMark/>
          </w:tcPr>
          <w:p w14:paraId="07B3CB1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60</w:t>
            </w:r>
          </w:p>
        </w:tc>
        <w:tc>
          <w:tcPr>
            <w:tcW w:w="1560" w:type="dxa"/>
            <w:shd w:val="clear" w:color="000000" w:fill="FFFFFF"/>
            <w:noWrap/>
            <w:vAlign w:val="center"/>
            <w:hideMark/>
          </w:tcPr>
          <w:p w14:paraId="1782A4EC"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72 023</w:t>
            </w:r>
          </w:p>
        </w:tc>
        <w:tc>
          <w:tcPr>
            <w:tcW w:w="1701" w:type="dxa"/>
            <w:shd w:val="clear" w:color="000000" w:fill="FFFFFF"/>
            <w:noWrap/>
            <w:vAlign w:val="center"/>
            <w:hideMark/>
          </w:tcPr>
          <w:p w14:paraId="09FD9F5F"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hideMark/>
          </w:tcPr>
          <w:p w14:paraId="61D7A460"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2FE4F833" w14:textId="77777777" w:rsidTr="00BB51A0">
        <w:trPr>
          <w:trHeight w:val="20"/>
        </w:trPr>
        <w:tc>
          <w:tcPr>
            <w:tcW w:w="704" w:type="dxa"/>
            <w:shd w:val="clear" w:color="000000" w:fill="FFFFFF"/>
            <w:noWrap/>
            <w:vAlign w:val="center"/>
            <w:hideMark/>
          </w:tcPr>
          <w:p w14:paraId="637535D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lastRenderedPageBreak/>
              <w:t>6.2.3</w:t>
            </w:r>
          </w:p>
          <w:p w14:paraId="229F4B0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p>
        </w:tc>
        <w:tc>
          <w:tcPr>
            <w:tcW w:w="2693" w:type="dxa"/>
            <w:shd w:val="clear" w:color="auto" w:fill="auto"/>
            <w:vAlign w:val="center"/>
            <w:hideMark/>
          </w:tcPr>
          <w:p w14:paraId="540D2D4B"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Оборудование помещения в региональных «Домах ЮНАРМИИ» тренажерами, спортивным инвентарем для организации работы спортивных секций</w:t>
            </w:r>
          </w:p>
        </w:tc>
        <w:tc>
          <w:tcPr>
            <w:tcW w:w="1306" w:type="dxa"/>
            <w:shd w:val="clear" w:color="auto" w:fill="auto"/>
            <w:vAlign w:val="center"/>
            <w:hideMark/>
          </w:tcPr>
          <w:p w14:paraId="188F7E79"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hideMark/>
          </w:tcPr>
          <w:p w14:paraId="53F3B4D5"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85</w:t>
            </w:r>
          </w:p>
        </w:tc>
        <w:tc>
          <w:tcPr>
            <w:tcW w:w="1417" w:type="dxa"/>
            <w:shd w:val="clear" w:color="000000" w:fill="FFFFFF"/>
            <w:noWrap/>
            <w:vAlign w:val="center"/>
            <w:hideMark/>
          </w:tcPr>
          <w:p w14:paraId="476D3728"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310</w:t>
            </w:r>
          </w:p>
        </w:tc>
        <w:tc>
          <w:tcPr>
            <w:tcW w:w="1560" w:type="dxa"/>
            <w:shd w:val="clear" w:color="000000" w:fill="FFFFFF"/>
            <w:noWrap/>
            <w:vAlign w:val="center"/>
            <w:hideMark/>
          </w:tcPr>
          <w:p w14:paraId="43E9C2F6"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99 902</w:t>
            </w:r>
          </w:p>
        </w:tc>
        <w:tc>
          <w:tcPr>
            <w:tcW w:w="1701" w:type="dxa"/>
            <w:shd w:val="clear" w:color="000000" w:fill="FFFFFF"/>
            <w:noWrap/>
            <w:vAlign w:val="center"/>
            <w:hideMark/>
          </w:tcPr>
          <w:p w14:paraId="79E93181"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hideMark/>
          </w:tcPr>
          <w:p w14:paraId="021D0F6A"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6D96CCC5" w14:textId="77777777" w:rsidTr="00BB51A0">
        <w:trPr>
          <w:trHeight w:val="20"/>
        </w:trPr>
        <w:tc>
          <w:tcPr>
            <w:tcW w:w="704" w:type="dxa"/>
            <w:shd w:val="clear" w:color="000000" w:fill="FFFFFF"/>
            <w:noWrap/>
            <w:vAlign w:val="center"/>
          </w:tcPr>
          <w:p w14:paraId="7E129A30"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6.2.4</w:t>
            </w:r>
          </w:p>
        </w:tc>
        <w:tc>
          <w:tcPr>
            <w:tcW w:w="2693" w:type="dxa"/>
            <w:shd w:val="clear" w:color="auto" w:fill="auto"/>
            <w:vAlign w:val="center"/>
          </w:tcPr>
          <w:p w14:paraId="2AB2163B"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Оборудование помещения в региональных «Домах ЮНАРМИИ» имуществом, расходными материалами для организации работы юнармейских творческих мастерских</w:t>
            </w:r>
          </w:p>
        </w:tc>
        <w:tc>
          <w:tcPr>
            <w:tcW w:w="1306" w:type="dxa"/>
            <w:shd w:val="clear" w:color="auto" w:fill="auto"/>
            <w:vAlign w:val="center"/>
          </w:tcPr>
          <w:p w14:paraId="0D0B936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ежегодно, январь, август</w:t>
            </w:r>
          </w:p>
        </w:tc>
        <w:tc>
          <w:tcPr>
            <w:tcW w:w="1359" w:type="dxa"/>
            <w:shd w:val="clear" w:color="000000" w:fill="FFFFFF"/>
            <w:noWrap/>
            <w:vAlign w:val="center"/>
          </w:tcPr>
          <w:p w14:paraId="10229237"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85</w:t>
            </w:r>
          </w:p>
        </w:tc>
        <w:tc>
          <w:tcPr>
            <w:tcW w:w="1417" w:type="dxa"/>
            <w:shd w:val="clear" w:color="000000" w:fill="FFFFFF"/>
            <w:noWrap/>
            <w:vAlign w:val="center"/>
          </w:tcPr>
          <w:p w14:paraId="194FF983"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320</w:t>
            </w:r>
          </w:p>
        </w:tc>
        <w:tc>
          <w:tcPr>
            <w:tcW w:w="1560" w:type="dxa"/>
            <w:shd w:val="clear" w:color="000000" w:fill="FFFFFF"/>
            <w:noWrap/>
            <w:vAlign w:val="center"/>
          </w:tcPr>
          <w:p w14:paraId="2C23CC8A"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99 902</w:t>
            </w:r>
          </w:p>
        </w:tc>
        <w:tc>
          <w:tcPr>
            <w:tcW w:w="1701" w:type="dxa"/>
            <w:shd w:val="clear" w:color="000000" w:fill="FFFFFF"/>
            <w:noWrap/>
            <w:vAlign w:val="center"/>
          </w:tcPr>
          <w:p w14:paraId="746A9B94" w14:textId="77777777" w:rsidR="00A45150" w:rsidRPr="00A45150" w:rsidRDefault="00A45150" w:rsidP="00A45150">
            <w:pPr>
              <w:spacing w:after="0" w:line="240" w:lineRule="auto"/>
              <w:jc w:val="center"/>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0</w:t>
            </w:r>
          </w:p>
        </w:tc>
        <w:tc>
          <w:tcPr>
            <w:tcW w:w="4394" w:type="dxa"/>
            <w:vMerge/>
            <w:vAlign w:val="center"/>
          </w:tcPr>
          <w:p w14:paraId="38DF679D"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p>
        </w:tc>
      </w:tr>
      <w:tr w:rsidR="00A45150" w:rsidRPr="00A45150" w14:paraId="34081190" w14:textId="77777777" w:rsidTr="00BB51A0">
        <w:trPr>
          <w:trHeight w:val="20"/>
        </w:trPr>
        <w:tc>
          <w:tcPr>
            <w:tcW w:w="4703" w:type="dxa"/>
            <w:gridSpan w:val="3"/>
            <w:shd w:val="clear" w:color="auto" w:fill="auto"/>
            <w:vAlign w:val="center"/>
            <w:hideMark/>
          </w:tcPr>
          <w:p w14:paraId="4D3AA07F" w14:textId="77777777" w:rsidR="00A45150" w:rsidRPr="00A45150" w:rsidRDefault="00A45150" w:rsidP="00A45150">
            <w:pPr>
              <w:spacing w:after="0" w:line="240" w:lineRule="auto"/>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Всего, в том числе по Федеральным мероприятиям</w:t>
            </w:r>
          </w:p>
        </w:tc>
        <w:tc>
          <w:tcPr>
            <w:tcW w:w="1359" w:type="dxa"/>
            <w:shd w:val="clear" w:color="auto" w:fill="auto"/>
            <w:noWrap/>
            <w:vAlign w:val="center"/>
            <w:hideMark/>
          </w:tcPr>
          <w:p w14:paraId="5D2BF696"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38</w:t>
            </w:r>
          </w:p>
        </w:tc>
        <w:tc>
          <w:tcPr>
            <w:tcW w:w="1417" w:type="dxa"/>
            <w:shd w:val="clear" w:color="auto" w:fill="auto"/>
            <w:noWrap/>
            <w:vAlign w:val="center"/>
            <w:hideMark/>
          </w:tcPr>
          <w:p w14:paraId="7A9FB925"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8 696,6</w:t>
            </w:r>
          </w:p>
        </w:tc>
        <w:tc>
          <w:tcPr>
            <w:tcW w:w="1560" w:type="dxa"/>
            <w:shd w:val="clear" w:color="auto" w:fill="auto"/>
            <w:noWrap/>
            <w:vAlign w:val="center"/>
            <w:hideMark/>
          </w:tcPr>
          <w:p w14:paraId="5C8ECCC8"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719 696</w:t>
            </w:r>
          </w:p>
        </w:tc>
        <w:tc>
          <w:tcPr>
            <w:tcW w:w="1701" w:type="dxa"/>
            <w:shd w:val="clear" w:color="auto" w:fill="auto"/>
            <w:noWrap/>
            <w:vAlign w:val="center"/>
            <w:hideMark/>
          </w:tcPr>
          <w:p w14:paraId="6D52F6BC"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150 000</w:t>
            </w:r>
          </w:p>
        </w:tc>
        <w:tc>
          <w:tcPr>
            <w:tcW w:w="4394" w:type="dxa"/>
            <w:shd w:val="clear" w:color="auto" w:fill="auto"/>
            <w:vAlign w:val="center"/>
            <w:hideMark/>
          </w:tcPr>
          <w:p w14:paraId="22D08196"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r w:rsidR="00A45150" w:rsidRPr="00A45150" w14:paraId="09A576E1" w14:textId="77777777" w:rsidTr="00BB51A0">
        <w:trPr>
          <w:trHeight w:val="20"/>
        </w:trPr>
        <w:tc>
          <w:tcPr>
            <w:tcW w:w="4703" w:type="dxa"/>
            <w:gridSpan w:val="3"/>
            <w:shd w:val="clear" w:color="auto" w:fill="auto"/>
            <w:vAlign w:val="center"/>
            <w:hideMark/>
          </w:tcPr>
          <w:p w14:paraId="34969263" w14:textId="77777777" w:rsidR="00A45150" w:rsidRPr="00A45150" w:rsidRDefault="00A45150" w:rsidP="00A45150">
            <w:pPr>
              <w:spacing w:after="0" w:line="240" w:lineRule="auto"/>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Всего, в том числе по Региональным мероприятиям</w:t>
            </w:r>
          </w:p>
        </w:tc>
        <w:tc>
          <w:tcPr>
            <w:tcW w:w="1359" w:type="dxa"/>
            <w:shd w:val="clear" w:color="auto" w:fill="auto"/>
            <w:noWrap/>
            <w:vAlign w:val="center"/>
            <w:hideMark/>
          </w:tcPr>
          <w:p w14:paraId="0F7AA7F9"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637</w:t>
            </w:r>
          </w:p>
        </w:tc>
        <w:tc>
          <w:tcPr>
            <w:tcW w:w="1417" w:type="dxa"/>
            <w:shd w:val="clear" w:color="auto" w:fill="auto"/>
            <w:noWrap/>
            <w:vAlign w:val="center"/>
            <w:hideMark/>
          </w:tcPr>
          <w:p w14:paraId="6F8AC449"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4 090</w:t>
            </w:r>
          </w:p>
        </w:tc>
        <w:tc>
          <w:tcPr>
            <w:tcW w:w="1560" w:type="dxa"/>
            <w:shd w:val="clear" w:color="auto" w:fill="auto"/>
            <w:noWrap/>
            <w:vAlign w:val="center"/>
            <w:hideMark/>
          </w:tcPr>
          <w:p w14:paraId="399913A4" w14:textId="77777777" w:rsidR="00A45150" w:rsidRPr="00A45150" w:rsidRDefault="00A45150" w:rsidP="00A45150">
            <w:pPr>
              <w:spacing w:after="0" w:line="240" w:lineRule="auto"/>
              <w:jc w:val="center"/>
              <w:rPr>
                <w:rFonts w:ascii="Times New Roman" w:eastAsia="Times New Roman" w:hAnsi="Times New Roman" w:cs="Times New Roman"/>
                <w:bCs/>
                <w:iCs/>
                <w:lang w:eastAsia="ru-RU"/>
              </w:rPr>
            </w:pPr>
            <w:r w:rsidRPr="00A45150">
              <w:rPr>
                <w:rFonts w:ascii="Times New Roman" w:eastAsia="Times New Roman" w:hAnsi="Times New Roman" w:cs="Times New Roman"/>
                <w:bCs/>
                <w:iCs/>
                <w:lang w:eastAsia="ru-RU"/>
              </w:rPr>
              <w:t>780 304</w:t>
            </w:r>
          </w:p>
        </w:tc>
        <w:tc>
          <w:tcPr>
            <w:tcW w:w="1701" w:type="dxa"/>
            <w:shd w:val="clear" w:color="auto" w:fill="auto"/>
            <w:noWrap/>
            <w:vAlign w:val="center"/>
            <w:hideMark/>
          </w:tcPr>
          <w:p w14:paraId="40933C71" w14:textId="77777777" w:rsidR="00A45150" w:rsidRPr="00A45150" w:rsidRDefault="00A45150" w:rsidP="00A45150">
            <w:pPr>
              <w:spacing w:after="0" w:line="240" w:lineRule="auto"/>
              <w:jc w:val="center"/>
              <w:rPr>
                <w:rFonts w:ascii="Times New Roman" w:eastAsia="Times New Roman" w:hAnsi="Times New Roman" w:cs="Times New Roman"/>
                <w:bCs/>
                <w:iCs/>
                <w:color w:val="000000"/>
                <w:lang w:eastAsia="ru-RU"/>
              </w:rPr>
            </w:pPr>
            <w:r w:rsidRPr="00A45150">
              <w:rPr>
                <w:rFonts w:ascii="Times New Roman" w:eastAsia="Times New Roman" w:hAnsi="Times New Roman" w:cs="Times New Roman"/>
                <w:bCs/>
                <w:iCs/>
                <w:color w:val="000000"/>
                <w:lang w:eastAsia="ru-RU"/>
              </w:rPr>
              <w:t>0</w:t>
            </w:r>
          </w:p>
        </w:tc>
        <w:tc>
          <w:tcPr>
            <w:tcW w:w="4394" w:type="dxa"/>
            <w:shd w:val="clear" w:color="auto" w:fill="auto"/>
            <w:vAlign w:val="center"/>
            <w:hideMark/>
          </w:tcPr>
          <w:p w14:paraId="6B8287ED" w14:textId="77777777" w:rsidR="00A45150" w:rsidRPr="00A45150" w:rsidRDefault="00A45150" w:rsidP="00A45150">
            <w:pPr>
              <w:spacing w:after="0" w:line="240" w:lineRule="auto"/>
              <w:rPr>
                <w:rFonts w:ascii="Times New Roman" w:eastAsia="Times New Roman" w:hAnsi="Times New Roman" w:cs="Times New Roman"/>
                <w:color w:val="000000"/>
                <w:lang w:eastAsia="ru-RU"/>
              </w:rPr>
            </w:pPr>
            <w:r w:rsidRPr="00A45150">
              <w:rPr>
                <w:rFonts w:ascii="Times New Roman" w:eastAsia="Times New Roman" w:hAnsi="Times New Roman" w:cs="Times New Roman"/>
                <w:color w:val="000000"/>
                <w:lang w:eastAsia="ru-RU"/>
              </w:rPr>
              <w:t> </w:t>
            </w:r>
          </w:p>
        </w:tc>
      </w:tr>
    </w:tbl>
    <w:p w14:paraId="2BCE38E2" w14:textId="77777777" w:rsidR="00C122F5" w:rsidRDefault="00C122F5" w:rsidP="009400C6">
      <w:pPr>
        <w:spacing w:after="0"/>
        <w:ind w:firstLine="708"/>
        <w:jc w:val="both"/>
        <w:rPr>
          <w:rFonts w:ascii="Times New Roman" w:hAnsi="Times New Roman" w:cs="Times New Roman"/>
          <w:sz w:val="28"/>
          <w:szCs w:val="28"/>
        </w:rPr>
      </w:pPr>
    </w:p>
    <w:p w14:paraId="2168F0D9" w14:textId="77777777" w:rsidR="007D187F" w:rsidRDefault="00B602AA" w:rsidP="009400C6">
      <w:pPr>
        <w:spacing w:after="0"/>
        <w:ind w:firstLine="708"/>
        <w:jc w:val="both"/>
        <w:rPr>
          <w:rFonts w:ascii="Times New Roman" w:hAnsi="Times New Roman" w:cs="Times New Roman"/>
          <w:sz w:val="28"/>
          <w:szCs w:val="28"/>
        </w:rPr>
      </w:pPr>
      <w:r w:rsidRPr="00487A13">
        <w:rPr>
          <w:rFonts w:ascii="Times New Roman" w:hAnsi="Times New Roman" w:cs="Times New Roman"/>
          <w:sz w:val="28"/>
          <w:szCs w:val="28"/>
        </w:rPr>
        <w:lastRenderedPageBreak/>
        <w:t xml:space="preserve">Таким образом, </w:t>
      </w:r>
      <w:r>
        <w:rPr>
          <w:rFonts w:ascii="Times New Roman" w:hAnsi="Times New Roman" w:cs="Times New Roman"/>
          <w:sz w:val="28"/>
          <w:szCs w:val="28"/>
        </w:rPr>
        <w:t>н</w:t>
      </w:r>
      <w:r w:rsidRPr="00487A13">
        <w:rPr>
          <w:rFonts w:ascii="Times New Roman" w:hAnsi="Times New Roman" w:cs="Times New Roman"/>
          <w:sz w:val="28"/>
          <w:szCs w:val="28"/>
        </w:rPr>
        <w:t>а период 20</w:t>
      </w:r>
      <w:r>
        <w:rPr>
          <w:rFonts w:ascii="Times New Roman" w:hAnsi="Times New Roman" w:cs="Times New Roman"/>
          <w:sz w:val="28"/>
          <w:szCs w:val="28"/>
        </w:rPr>
        <w:t>21</w:t>
      </w:r>
      <w:r w:rsidRPr="00487A13">
        <w:rPr>
          <w:rFonts w:ascii="Times New Roman" w:hAnsi="Times New Roman" w:cs="Times New Roman"/>
          <w:sz w:val="28"/>
          <w:szCs w:val="28"/>
        </w:rPr>
        <w:t xml:space="preserve">-2024 годов </w:t>
      </w:r>
      <w:r>
        <w:rPr>
          <w:rFonts w:ascii="Times New Roman" w:hAnsi="Times New Roman" w:cs="Times New Roman"/>
          <w:sz w:val="28"/>
          <w:szCs w:val="28"/>
        </w:rPr>
        <w:t xml:space="preserve">для реализации проекта </w:t>
      </w:r>
      <w:r w:rsidRPr="00B670DE">
        <w:rPr>
          <w:rFonts w:ascii="Times New Roman" w:hAnsi="Times New Roman" w:cs="Times New Roman"/>
          <w:sz w:val="28"/>
          <w:szCs w:val="28"/>
        </w:rPr>
        <w:t>требуются средства из федерального бюджет</w:t>
      </w:r>
      <w:r w:rsidR="00C122F5">
        <w:rPr>
          <w:rFonts w:ascii="Times New Roman" w:hAnsi="Times New Roman" w:cs="Times New Roman"/>
          <w:sz w:val="28"/>
          <w:szCs w:val="28"/>
        </w:rPr>
        <w:t>а</w:t>
      </w:r>
      <w:r w:rsidR="00C122F5">
        <w:rPr>
          <w:rFonts w:ascii="Times New Roman" w:hAnsi="Times New Roman" w:cs="Times New Roman"/>
          <w:sz w:val="28"/>
          <w:szCs w:val="28"/>
        </w:rPr>
        <w:br/>
      </w:r>
      <w:r w:rsidRPr="00B670DE">
        <w:rPr>
          <w:rFonts w:ascii="Times New Roman" w:hAnsi="Times New Roman" w:cs="Times New Roman"/>
          <w:sz w:val="28"/>
          <w:szCs w:val="28"/>
        </w:rPr>
        <w:t>в объеме</w:t>
      </w:r>
      <w:r w:rsidR="00C122F5">
        <w:rPr>
          <w:rFonts w:ascii="Times New Roman" w:hAnsi="Times New Roman" w:cs="Times New Roman"/>
          <w:sz w:val="28"/>
          <w:szCs w:val="28"/>
        </w:rPr>
        <w:t xml:space="preserve"> 6 </w:t>
      </w:r>
      <w:r w:rsidR="00B91626">
        <w:rPr>
          <w:rFonts w:ascii="Times New Roman" w:hAnsi="Times New Roman" w:cs="Times New Roman"/>
          <w:sz w:val="28"/>
          <w:szCs w:val="28"/>
        </w:rPr>
        <w:t>млрд</w:t>
      </w:r>
      <w:r w:rsidR="00C122F5">
        <w:rPr>
          <w:rFonts w:ascii="Times New Roman" w:hAnsi="Times New Roman" w:cs="Times New Roman"/>
          <w:sz w:val="28"/>
          <w:szCs w:val="28"/>
        </w:rPr>
        <w:t xml:space="preserve"> </w:t>
      </w:r>
      <w:r w:rsidRPr="00B670DE">
        <w:rPr>
          <w:rFonts w:ascii="Times New Roman" w:hAnsi="Times New Roman" w:cs="Times New Roman"/>
          <w:sz w:val="28"/>
          <w:szCs w:val="28"/>
        </w:rPr>
        <w:t>рублей</w:t>
      </w:r>
      <w:r>
        <w:rPr>
          <w:rFonts w:ascii="Times New Roman" w:hAnsi="Times New Roman" w:cs="Times New Roman"/>
          <w:sz w:val="28"/>
          <w:szCs w:val="28"/>
        </w:rPr>
        <w:t xml:space="preserve">, по 1,5 </w:t>
      </w:r>
      <w:r w:rsidR="00B91626">
        <w:rPr>
          <w:rFonts w:ascii="Times New Roman" w:hAnsi="Times New Roman" w:cs="Times New Roman"/>
          <w:sz w:val="28"/>
          <w:szCs w:val="28"/>
        </w:rPr>
        <w:t>млрд</w:t>
      </w:r>
      <w:r>
        <w:rPr>
          <w:rFonts w:ascii="Times New Roman" w:hAnsi="Times New Roman" w:cs="Times New Roman"/>
          <w:sz w:val="28"/>
          <w:szCs w:val="28"/>
        </w:rPr>
        <w:t xml:space="preserve"> рублей ежегодно</w:t>
      </w:r>
      <w:r w:rsidRPr="00B670DE">
        <w:rPr>
          <w:rFonts w:ascii="Times New Roman" w:hAnsi="Times New Roman" w:cs="Times New Roman"/>
          <w:sz w:val="28"/>
          <w:szCs w:val="28"/>
        </w:rPr>
        <w:t xml:space="preserve">, </w:t>
      </w:r>
      <w:r>
        <w:rPr>
          <w:rFonts w:ascii="Times New Roman" w:hAnsi="Times New Roman" w:cs="Times New Roman"/>
          <w:sz w:val="28"/>
          <w:szCs w:val="28"/>
        </w:rPr>
        <w:t>с учетом привлечения средств из внебюджетных источников в объеме 150 тыс. рублей.</w:t>
      </w:r>
    </w:p>
    <w:p w14:paraId="51EC77E4" w14:textId="77777777" w:rsidR="00FB72B1" w:rsidRPr="008774E5" w:rsidRDefault="006D6ED7" w:rsidP="009400C6">
      <w:pPr>
        <w:spacing w:after="0"/>
        <w:ind w:firstLine="708"/>
        <w:jc w:val="both"/>
        <w:rPr>
          <w:rFonts w:ascii="Times New Roman" w:hAnsi="Times New Roman" w:cs="Times New Roman"/>
          <w:b/>
          <w:sz w:val="28"/>
          <w:szCs w:val="28"/>
        </w:rPr>
      </w:pPr>
      <w:r w:rsidRPr="008774E5">
        <w:rPr>
          <w:rFonts w:ascii="Times New Roman" w:hAnsi="Times New Roman" w:cs="Times New Roman"/>
          <w:b/>
          <w:sz w:val="28"/>
          <w:szCs w:val="28"/>
        </w:rPr>
        <w:t>5</w:t>
      </w:r>
      <w:r w:rsidR="00FB72B1" w:rsidRPr="008774E5">
        <w:rPr>
          <w:rFonts w:ascii="Times New Roman" w:hAnsi="Times New Roman" w:cs="Times New Roman"/>
          <w:b/>
          <w:sz w:val="28"/>
          <w:szCs w:val="28"/>
        </w:rPr>
        <w:t xml:space="preserve">. </w:t>
      </w:r>
      <w:r w:rsidR="00FD57DD" w:rsidRPr="008774E5">
        <w:rPr>
          <w:rFonts w:ascii="Times New Roman" w:hAnsi="Times New Roman" w:cs="Times New Roman"/>
          <w:b/>
          <w:sz w:val="28"/>
          <w:szCs w:val="28"/>
        </w:rPr>
        <w:t>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r w:rsidR="00FB72B1" w:rsidRPr="008774E5">
        <w:rPr>
          <w:rFonts w:ascii="Times New Roman" w:hAnsi="Times New Roman" w:cs="Times New Roman"/>
          <w:b/>
          <w:sz w:val="28"/>
          <w:szCs w:val="28"/>
        </w:rPr>
        <w:t>.</w:t>
      </w:r>
    </w:p>
    <w:p w14:paraId="2F75287A" w14:textId="1E868430" w:rsidR="005D12DF" w:rsidRDefault="005D12DF" w:rsidP="005D12DF">
      <w:pP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lastRenderedPageBreak/>
        <w:t xml:space="preserve">Для формирования патриотического сознания и условий, в которых граждане Российской Федерации могут открыто проявлять и демонстрировать свои патриотические чувства, должна быть выстроена последовательная работа с молодежью </w:t>
      </w:r>
      <w:r>
        <w:rPr>
          <w:rFonts w:ascii="Times New Roman" w:eastAsia="Times New Roman" w:hAnsi="Times New Roman" w:cs="Times New Roman"/>
          <w:sz w:val="28"/>
          <w:highlight w:val="white"/>
        </w:rPr>
        <w:br/>
        <w:t xml:space="preserve">и детьми, включающая в себя проведение ряда крупных мероприятий как на региональном, так и на окружном </w:t>
      </w:r>
      <w:r>
        <w:rPr>
          <w:rFonts w:ascii="Times New Roman" w:eastAsia="Times New Roman" w:hAnsi="Times New Roman" w:cs="Times New Roman"/>
          <w:sz w:val="28"/>
          <w:highlight w:val="white"/>
        </w:rPr>
        <w:br/>
        <w:t>и всероссийском уровнях. Ключевым мероприятием по данному направлению будет являться ежегодный Всероссийский патриотический форум. Участие в Форуме смогут принять все – как юридические, так и физические лица, нижний возрастной рубеж участников будет составлять 8 лет, а верхний не будет ограничен. Финал Форума с вручением премии «Национальная премия Победы» состоится в декабре 2021 года и далее ежегодно. Кроме того, учитывая, что каждый федеральный округ России имеет свою специфику, в том числе и в развитии патриотического движения, возникает необходимость организации ежегодных окружных мероприятий.</w:t>
      </w:r>
    </w:p>
    <w:p w14:paraId="3C9E8A17" w14:textId="0AE2E8F9" w:rsidR="005D12DF" w:rsidRDefault="005D12DF" w:rsidP="005D12DF">
      <w:pP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Общий объем средств, необходимых для реализации Результата 1.5. в 2021–2024 годах составляет </w:t>
      </w:r>
      <w:r w:rsidR="00D70CE8">
        <w:rPr>
          <w:rFonts w:ascii="Times New Roman" w:eastAsia="Times New Roman" w:hAnsi="Times New Roman" w:cs="Times New Roman"/>
          <w:sz w:val="28"/>
        </w:rPr>
        <w:t>4 949,</w:t>
      </w:r>
      <w:r w:rsidR="00D70CE8" w:rsidRPr="00D70CE8">
        <w:rPr>
          <w:rFonts w:ascii="Times New Roman" w:eastAsia="Times New Roman" w:hAnsi="Times New Roman" w:cs="Times New Roman"/>
          <w:sz w:val="28"/>
        </w:rPr>
        <w:t>6</w:t>
      </w:r>
      <w:r w:rsidR="00D70CE8">
        <w:rPr>
          <w:rFonts w:ascii="Times New Roman" w:eastAsia="Times New Roman" w:hAnsi="Times New Roman" w:cs="Times New Roman"/>
          <w:sz w:val="28"/>
        </w:rPr>
        <w:t>0</w:t>
      </w:r>
      <w:r>
        <w:rPr>
          <w:rFonts w:ascii="Times New Roman" w:eastAsia="Times New Roman" w:hAnsi="Times New Roman" w:cs="Times New Roman"/>
          <w:sz w:val="28"/>
          <w:highlight w:val="white"/>
        </w:rPr>
        <w:t xml:space="preserve">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(2021 год – </w:t>
      </w:r>
      <w:r w:rsidR="00D70CE8">
        <w:rPr>
          <w:rFonts w:ascii="Times New Roman" w:eastAsia="Times New Roman" w:hAnsi="Times New Roman" w:cs="Times New Roman"/>
          <w:sz w:val="28"/>
        </w:rPr>
        <w:t>1 237,40</w:t>
      </w:r>
      <w:r>
        <w:rPr>
          <w:rFonts w:ascii="Times New Roman" w:eastAsia="Times New Roman" w:hAnsi="Times New Roman" w:cs="Times New Roman"/>
          <w:sz w:val="28"/>
          <w:highlight w:val="white"/>
        </w:rPr>
        <w:t xml:space="preserve">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2022 год – </w:t>
      </w:r>
      <w:r w:rsidR="00D70CE8">
        <w:rPr>
          <w:rFonts w:ascii="Times New Roman" w:eastAsia="Times New Roman" w:hAnsi="Times New Roman" w:cs="Times New Roman"/>
          <w:sz w:val="28"/>
        </w:rPr>
        <w:t>1 237,40</w:t>
      </w:r>
      <w:r w:rsidR="00D70CE8">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млн</w:t>
      </w:r>
      <w:r w:rsidR="00D70CE8">
        <w:rPr>
          <w:rFonts w:ascii="Times New Roman" w:eastAsia="Times New Roman" w:hAnsi="Times New Roman" w:cs="Times New Roman"/>
          <w:sz w:val="28"/>
          <w:highlight w:val="white"/>
        </w:rPr>
        <w:t>.</w:t>
      </w:r>
      <w:r>
        <w:rPr>
          <w:rFonts w:ascii="Times New Roman" w:eastAsia="Times New Roman" w:hAnsi="Times New Roman" w:cs="Times New Roman"/>
          <w:sz w:val="28"/>
          <w:highlight w:val="white"/>
        </w:rPr>
        <w:t xml:space="preserve"> рублей, 2023 год – </w:t>
      </w:r>
      <w:r w:rsidR="00D70CE8">
        <w:rPr>
          <w:rFonts w:ascii="Times New Roman" w:eastAsia="Times New Roman" w:hAnsi="Times New Roman" w:cs="Times New Roman"/>
          <w:sz w:val="28"/>
        </w:rPr>
        <w:t>1 237,40</w:t>
      </w:r>
      <w:r w:rsidR="00D70CE8">
        <w:rPr>
          <w:rFonts w:ascii="Times New Roman" w:eastAsia="Times New Roman" w:hAnsi="Times New Roman" w:cs="Times New Roman"/>
          <w:sz w:val="28"/>
          <w:highlight w:val="white"/>
        </w:rPr>
        <w:t xml:space="preserve"> млн. </w:t>
      </w:r>
      <w:r>
        <w:rPr>
          <w:rFonts w:ascii="Times New Roman" w:eastAsia="Times New Roman" w:hAnsi="Times New Roman" w:cs="Times New Roman"/>
          <w:sz w:val="28"/>
          <w:highlight w:val="white"/>
        </w:rPr>
        <w:t xml:space="preserve">рублей, 2024 год – </w:t>
      </w:r>
      <w:r w:rsidR="00D70CE8">
        <w:rPr>
          <w:rFonts w:ascii="Times New Roman" w:eastAsia="Times New Roman" w:hAnsi="Times New Roman" w:cs="Times New Roman"/>
          <w:sz w:val="28"/>
        </w:rPr>
        <w:t>1 237,40</w:t>
      </w:r>
      <w:r w:rsidR="00D70CE8">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млн</w:t>
      </w:r>
      <w:r w:rsidR="00D70CE8">
        <w:rPr>
          <w:rFonts w:ascii="Times New Roman" w:eastAsia="Times New Roman" w:hAnsi="Times New Roman" w:cs="Times New Roman"/>
          <w:sz w:val="28"/>
          <w:highlight w:val="white"/>
        </w:rPr>
        <w:t>.</w:t>
      </w:r>
      <w:r>
        <w:rPr>
          <w:rFonts w:ascii="Times New Roman" w:eastAsia="Times New Roman" w:hAnsi="Times New Roman" w:cs="Times New Roman"/>
          <w:sz w:val="28"/>
          <w:highlight w:val="white"/>
        </w:rPr>
        <w:t xml:space="preserve"> рублей).</w:t>
      </w:r>
    </w:p>
    <w:p w14:paraId="29246FEB" w14:textId="6A969F98" w:rsidR="005D12DF" w:rsidRDefault="005D12DF" w:rsidP="005D12DF">
      <w:pP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Затраты на Всероссийский патриотический форум с длительностью проведения не менее 3 суток, количеством участником не менее 3000 человек составят 85,000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(стоимость определена методом сопоставления рыночных цен на проведение мероприятий данного уровня и охвата). На проведение 4 Всероссийских проектов и конкурсов необходимы средства в объеме 60,000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(4 мероприятия х 15,000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(усредненная цена мероприятия). Затраты на проведение 4 окружных образовательных форумов для представителей сферы патриотического воспитания</w:t>
      </w:r>
      <w:r>
        <w:rPr>
          <w:rFonts w:ascii="Times New Roman" w:eastAsia="Times New Roman" w:hAnsi="Times New Roman" w:cs="Times New Roman"/>
          <w:color w:val="333333"/>
          <w:sz w:val="28"/>
          <w:szCs w:val="12"/>
          <w:highlight w:val="white"/>
          <w:shd w:val="clear" w:color="auto" w:fill="FFFFFF"/>
        </w:rPr>
        <w:t xml:space="preserve"> </w:t>
      </w:r>
      <w:r>
        <w:rPr>
          <w:rFonts w:ascii="Times New Roman" w:eastAsia="Times New Roman" w:hAnsi="Times New Roman" w:cs="Times New Roman"/>
          <w:sz w:val="28"/>
          <w:highlight w:val="white"/>
        </w:rPr>
        <w:t xml:space="preserve">с численностью не менее 300 человек каждый составят 28,000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(4 форума х 7,000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(стоимость определена методом сопоставления рыночных цен на проведение мероприятий данного уровня и охвата). Затраты на иные гражданско-патриотические акции составят 34,000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(8 мероприятий х 4,250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(усредненная цена мероприятия).</w:t>
      </w:r>
      <w:r>
        <w:rPr>
          <w:rFonts w:ascii="Times New Roman" w:eastAsia="Times New Roman" w:hAnsi="Times New Roman" w:cs="Times New Roman"/>
          <w:sz w:val="28"/>
        </w:rPr>
        <w:t xml:space="preserve"> </w:t>
      </w:r>
      <w:r>
        <w:rPr>
          <w:rFonts w:ascii="Times New Roman" w:eastAsia="Times New Roman" w:hAnsi="Times New Roman" w:cs="Times New Roman"/>
          <w:sz w:val="28"/>
          <w:highlight w:val="white"/>
        </w:rPr>
        <w:t xml:space="preserve">На проведение вышеуказанных мероприятий ежегодно требуются средства федерального бюджета в объеме 207,000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w:t>
      </w:r>
    </w:p>
    <w:p w14:paraId="75E662DC" w14:textId="577374BA" w:rsidR="005D12DF" w:rsidRDefault="005D12DF" w:rsidP="005D12DF">
      <w:pP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В целях продвижения и популяризации гражданственности и патриотизма, разъяснения общественной значимости, формирования и корректировки имиджа гражданина и патриота, общественного мнения, поддержания коммуникаций, формирования формы обратной связи, ежегодной актуализации единой коммуникационной стратегии для продвижения мероприятий (событий) в рамках данного направления, обеспечения выходов телевизионных сюжетов, подготовки презентационных материалов для мероприятий (проектов и программ), фото и видео сопровождение мероприятий необходимы </w:t>
      </w:r>
      <w:r>
        <w:rPr>
          <w:rFonts w:ascii="Times New Roman" w:eastAsia="Times New Roman" w:hAnsi="Times New Roman" w:cs="Times New Roman"/>
          <w:sz w:val="28"/>
          <w:highlight w:val="white"/>
        </w:rPr>
        <w:lastRenderedPageBreak/>
        <w:t xml:space="preserve">средства федерального бюджета в объеме 22,400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ежегодно: изготовление видеороликов – 0,900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(3 видеоролика х 0,300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цена видеоролика); разработка </w:t>
      </w:r>
      <w:proofErr w:type="spellStart"/>
      <w:r>
        <w:rPr>
          <w:rFonts w:ascii="Times New Roman" w:eastAsia="Times New Roman" w:hAnsi="Times New Roman" w:cs="Times New Roman"/>
          <w:sz w:val="28"/>
          <w:highlight w:val="white"/>
        </w:rPr>
        <w:t>брендбука</w:t>
      </w:r>
      <w:proofErr w:type="spellEnd"/>
      <w:r>
        <w:rPr>
          <w:rFonts w:ascii="Times New Roman" w:eastAsia="Times New Roman" w:hAnsi="Times New Roman" w:cs="Times New Roman"/>
          <w:sz w:val="28"/>
          <w:highlight w:val="white"/>
        </w:rPr>
        <w:t xml:space="preserve"> – 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цена бренд-бука); размещение материалов, разработанных в рамках кампании, на </w:t>
      </w:r>
      <w:proofErr w:type="spellStart"/>
      <w:r>
        <w:rPr>
          <w:rFonts w:ascii="Times New Roman" w:eastAsia="Times New Roman" w:hAnsi="Times New Roman" w:cs="Times New Roman"/>
          <w:sz w:val="28"/>
          <w:highlight w:val="white"/>
        </w:rPr>
        <w:t>билбордах</w:t>
      </w:r>
      <w:proofErr w:type="spellEnd"/>
      <w:r>
        <w:rPr>
          <w:rFonts w:ascii="Times New Roman" w:eastAsia="Times New Roman" w:hAnsi="Times New Roman" w:cs="Times New Roman"/>
          <w:sz w:val="28"/>
          <w:highlight w:val="white"/>
        </w:rPr>
        <w:t xml:space="preserve"> и иных поверхностях – 7,500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(50 субъектов Российской Федерации х 0,150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стоимость размещения материалов на </w:t>
      </w:r>
      <w:proofErr w:type="spellStart"/>
      <w:r>
        <w:rPr>
          <w:rFonts w:ascii="Times New Roman" w:eastAsia="Times New Roman" w:hAnsi="Times New Roman" w:cs="Times New Roman"/>
          <w:sz w:val="28"/>
          <w:highlight w:val="white"/>
        </w:rPr>
        <w:t>билбордах</w:t>
      </w:r>
      <w:proofErr w:type="spellEnd"/>
      <w:r>
        <w:rPr>
          <w:rFonts w:ascii="Times New Roman" w:eastAsia="Times New Roman" w:hAnsi="Times New Roman" w:cs="Times New Roman"/>
          <w:sz w:val="28"/>
          <w:highlight w:val="white"/>
        </w:rPr>
        <w:t xml:space="preserve">); размещение информации на придорожных </w:t>
      </w:r>
      <w:proofErr w:type="spellStart"/>
      <w:r>
        <w:rPr>
          <w:rFonts w:ascii="Times New Roman" w:eastAsia="Times New Roman" w:hAnsi="Times New Roman" w:cs="Times New Roman"/>
          <w:sz w:val="28"/>
          <w:highlight w:val="white"/>
        </w:rPr>
        <w:t>билбордах</w:t>
      </w:r>
      <w:proofErr w:type="spellEnd"/>
      <w:r>
        <w:rPr>
          <w:rFonts w:ascii="Times New Roman" w:eastAsia="Times New Roman" w:hAnsi="Times New Roman" w:cs="Times New Roman"/>
          <w:sz w:val="28"/>
          <w:highlight w:val="white"/>
        </w:rPr>
        <w:t xml:space="preserve"> – 11,500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(115 </w:t>
      </w:r>
      <w:proofErr w:type="spellStart"/>
      <w:r>
        <w:rPr>
          <w:rFonts w:ascii="Times New Roman" w:eastAsia="Times New Roman" w:hAnsi="Times New Roman" w:cs="Times New Roman"/>
          <w:sz w:val="28"/>
          <w:highlight w:val="white"/>
        </w:rPr>
        <w:t>билбордов</w:t>
      </w:r>
      <w:proofErr w:type="spellEnd"/>
      <w:r>
        <w:rPr>
          <w:rFonts w:ascii="Times New Roman" w:eastAsia="Times New Roman" w:hAnsi="Times New Roman" w:cs="Times New Roman"/>
          <w:sz w:val="28"/>
          <w:highlight w:val="white"/>
        </w:rPr>
        <w:t xml:space="preserve"> х 0,100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стоимость размещения материалов на придорожных </w:t>
      </w:r>
      <w:proofErr w:type="spellStart"/>
      <w:r>
        <w:rPr>
          <w:rFonts w:ascii="Times New Roman" w:eastAsia="Times New Roman" w:hAnsi="Times New Roman" w:cs="Times New Roman"/>
          <w:sz w:val="28"/>
          <w:highlight w:val="white"/>
        </w:rPr>
        <w:t>билбордах</w:t>
      </w:r>
      <w:proofErr w:type="spellEnd"/>
      <w:r>
        <w:rPr>
          <w:rFonts w:ascii="Times New Roman" w:eastAsia="Times New Roman" w:hAnsi="Times New Roman" w:cs="Times New Roman"/>
          <w:sz w:val="28"/>
          <w:highlight w:val="white"/>
        </w:rPr>
        <w:t>).</w:t>
      </w:r>
    </w:p>
    <w:p w14:paraId="226B7F9E" w14:textId="62717D75" w:rsidR="005D12DF" w:rsidRDefault="005D12DF" w:rsidP="005D12DF">
      <w:pP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В целях изучения потребности, понимания, что нужно лидерам патриотических движений и объединений, их мотивации, необходимо проведение исследований. Сбор, анализ и ежегодная актуализация собранных данных позволит подбирать и корректировать форматы и механизмы работы с населением страны таким образом, чтобы вовлечь максимальное количество граждан. На социологические исследования и дальнейший мониторинг данных необходимы средства федерального бюджета в объеме 8,000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ежегодно (анализ на территории всех субъектов Российской Федерации знания и восприятия информации о гражданском и патриотическом воспитании, ценностях, а также планах </w:t>
      </w:r>
      <w:r>
        <w:rPr>
          <w:rFonts w:ascii="Times New Roman" w:eastAsia="Times New Roman" w:hAnsi="Times New Roman" w:cs="Times New Roman"/>
          <w:sz w:val="28"/>
          <w:highlight w:val="white"/>
        </w:rPr>
        <w:br/>
        <w:t xml:space="preserve">и программах федерального проекта, который будет включать в себя публичное социальное исследование – 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(стоимость определена методом сопоставления рыночных цен на проведение подобного исследования); опросы граждан на территории 85 субъектов Российской Федерации не менее 1 000 чел. в каждом субъекте Российской Федерации по телефону – 3,000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(стоимость определена методом сопоставления рыночных цен на проведение подобного исследования); онлайн исследования с охватом аудитории не менее 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человек пользователей – 3,000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определена методом сопоставления рыночных цен на проведение подобного исследования).</w:t>
      </w:r>
    </w:p>
    <w:p w14:paraId="027B1090" w14:textId="12152B04" w:rsidR="00B563B3" w:rsidRDefault="00B563B3" w:rsidP="00545B98">
      <w:pPr>
        <w:pStyle w:val="af2"/>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highlight w:val="white"/>
        </w:rPr>
        <w:t xml:space="preserve">Кроме того, </w:t>
      </w:r>
      <w:r>
        <w:rPr>
          <w:rFonts w:ascii="Times New Roman" w:hAnsi="Times New Roman" w:cs="Times New Roman"/>
          <w:sz w:val="28"/>
          <w:szCs w:val="28"/>
        </w:rPr>
        <w:t xml:space="preserve">Минобрнауки России </w:t>
      </w:r>
      <w:r w:rsidR="00545B98">
        <w:rPr>
          <w:rFonts w:ascii="Times New Roman" w:hAnsi="Times New Roman" w:cs="Times New Roman"/>
          <w:sz w:val="28"/>
          <w:szCs w:val="28"/>
        </w:rPr>
        <w:t xml:space="preserve">в целях достижения указанного результата </w:t>
      </w:r>
      <w:r>
        <w:rPr>
          <w:rFonts w:ascii="Times New Roman" w:hAnsi="Times New Roman" w:cs="Times New Roman"/>
          <w:sz w:val="28"/>
          <w:szCs w:val="28"/>
        </w:rPr>
        <w:t xml:space="preserve">запланированы к проведению мероприятия в 85 субъектах Российской Федерации, которые направлены на: </w:t>
      </w:r>
    </w:p>
    <w:p w14:paraId="46371E88" w14:textId="77777777" w:rsidR="00B563B3" w:rsidRPr="0078164B" w:rsidRDefault="00B563B3" w:rsidP="00545B98">
      <w:pPr>
        <w:pStyle w:val="af2"/>
        <w:spacing w:line="360" w:lineRule="auto"/>
        <w:ind w:firstLine="851"/>
        <w:jc w:val="both"/>
        <w:rPr>
          <w:rFonts w:ascii="Times New Roman" w:hAnsi="Times New Roman" w:cs="Times New Roman"/>
          <w:sz w:val="28"/>
          <w:szCs w:val="28"/>
        </w:rPr>
      </w:pPr>
      <w:r w:rsidRPr="0078164B">
        <w:rPr>
          <w:rFonts w:ascii="Times New Roman" w:hAnsi="Times New Roman" w:cs="Times New Roman"/>
          <w:sz w:val="28"/>
          <w:szCs w:val="28"/>
        </w:rPr>
        <w:t>развитие организационной системы</w:t>
      </w:r>
      <w:r>
        <w:rPr>
          <w:rFonts w:ascii="Times New Roman" w:hAnsi="Times New Roman" w:cs="Times New Roman"/>
          <w:sz w:val="28"/>
          <w:szCs w:val="28"/>
        </w:rPr>
        <w:t xml:space="preserve"> и формирование ресурсной базы для</w:t>
      </w:r>
      <w:r w:rsidRPr="0078164B">
        <w:rPr>
          <w:rFonts w:ascii="Times New Roman" w:hAnsi="Times New Roman" w:cs="Times New Roman"/>
          <w:sz w:val="28"/>
          <w:szCs w:val="28"/>
        </w:rPr>
        <w:t xml:space="preserve"> обеспечения патриотического воспитания</w:t>
      </w:r>
      <w:r>
        <w:rPr>
          <w:rFonts w:ascii="Times New Roman" w:hAnsi="Times New Roman" w:cs="Times New Roman"/>
          <w:sz w:val="28"/>
          <w:szCs w:val="28"/>
        </w:rPr>
        <w:t xml:space="preserve"> обучающихся образовательных организаций высшего образования</w:t>
      </w:r>
      <w:r w:rsidRPr="0078164B">
        <w:rPr>
          <w:rFonts w:ascii="Times New Roman" w:hAnsi="Times New Roman" w:cs="Times New Roman"/>
          <w:sz w:val="28"/>
          <w:szCs w:val="28"/>
        </w:rPr>
        <w:t xml:space="preserve"> на основе ключевых событий истории страны и выдающихся личных примеров ее граждан;</w:t>
      </w:r>
    </w:p>
    <w:p w14:paraId="4B9B266B" w14:textId="77777777" w:rsidR="00B563B3" w:rsidRPr="0078164B" w:rsidRDefault="00B563B3" w:rsidP="00545B98">
      <w:pPr>
        <w:pStyle w:val="af2"/>
        <w:spacing w:line="360" w:lineRule="auto"/>
        <w:ind w:firstLine="851"/>
        <w:jc w:val="both"/>
        <w:rPr>
          <w:rFonts w:ascii="Times New Roman" w:hAnsi="Times New Roman" w:cs="Times New Roman"/>
          <w:sz w:val="28"/>
          <w:szCs w:val="28"/>
        </w:rPr>
      </w:pPr>
      <w:r w:rsidRPr="0078164B">
        <w:rPr>
          <w:rFonts w:ascii="Times New Roman" w:hAnsi="Times New Roman" w:cs="Times New Roman"/>
          <w:sz w:val="28"/>
          <w:szCs w:val="28"/>
        </w:rPr>
        <w:lastRenderedPageBreak/>
        <w:t>распространение лучших практик патриотиче</w:t>
      </w:r>
      <w:r>
        <w:rPr>
          <w:rFonts w:ascii="Times New Roman" w:hAnsi="Times New Roman" w:cs="Times New Roman"/>
          <w:sz w:val="28"/>
          <w:szCs w:val="28"/>
        </w:rPr>
        <w:t xml:space="preserve">ского воспитания, направленных </w:t>
      </w:r>
      <w:r w:rsidRPr="0078164B">
        <w:rPr>
          <w:rFonts w:ascii="Times New Roman" w:hAnsi="Times New Roman" w:cs="Times New Roman"/>
          <w:sz w:val="28"/>
          <w:szCs w:val="28"/>
        </w:rPr>
        <w:t>на противодействие фальсификации истории и признание ведущей роли советского народа в Великой Победе</w:t>
      </w:r>
      <w:r>
        <w:rPr>
          <w:rFonts w:ascii="Times New Roman" w:hAnsi="Times New Roman" w:cs="Times New Roman"/>
          <w:sz w:val="28"/>
          <w:szCs w:val="28"/>
        </w:rPr>
        <w:t>;</w:t>
      </w:r>
    </w:p>
    <w:p w14:paraId="1A1DADA4" w14:textId="77777777" w:rsidR="00B563B3" w:rsidRPr="0078164B" w:rsidRDefault="00B563B3" w:rsidP="00545B98">
      <w:pPr>
        <w:pStyle w:val="af2"/>
        <w:spacing w:line="360" w:lineRule="auto"/>
        <w:ind w:firstLine="851"/>
        <w:jc w:val="both"/>
        <w:rPr>
          <w:rFonts w:ascii="Times New Roman" w:hAnsi="Times New Roman" w:cs="Times New Roman"/>
          <w:sz w:val="28"/>
          <w:szCs w:val="28"/>
        </w:rPr>
      </w:pPr>
      <w:r w:rsidRPr="0078164B">
        <w:rPr>
          <w:rFonts w:ascii="Times New Roman" w:hAnsi="Times New Roman" w:cs="Times New Roman"/>
          <w:sz w:val="28"/>
          <w:szCs w:val="28"/>
        </w:rPr>
        <w:t>содействие укреплению и развитию общенационального сознания</w:t>
      </w:r>
      <w:r>
        <w:rPr>
          <w:rFonts w:ascii="Times New Roman" w:hAnsi="Times New Roman" w:cs="Times New Roman"/>
          <w:sz w:val="28"/>
          <w:szCs w:val="28"/>
        </w:rPr>
        <w:t>;</w:t>
      </w:r>
      <w:r w:rsidRPr="0078164B">
        <w:rPr>
          <w:rFonts w:ascii="Times New Roman" w:hAnsi="Times New Roman" w:cs="Times New Roman"/>
          <w:sz w:val="28"/>
          <w:szCs w:val="28"/>
        </w:rPr>
        <w:t xml:space="preserve"> </w:t>
      </w:r>
    </w:p>
    <w:p w14:paraId="7F9B2D16" w14:textId="511FF91E" w:rsidR="00B563B3" w:rsidRPr="0078164B" w:rsidRDefault="00B563B3" w:rsidP="00545B98">
      <w:pPr>
        <w:pStyle w:val="af2"/>
        <w:spacing w:line="360" w:lineRule="auto"/>
        <w:ind w:firstLine="851"/>
        <w:jc w:val="both"/>
        <w:rPr>
          <w:rFonts w:ascii="Times New Roman" w:hAnsi="Times New Roman" w:cs="Times New Roman"/>
          <w:sz w:val="28"/>
          <w:szCs w:val="28"/>
        </w:rPr>
      </w:pPr>
      <w:r w:rsidRPr="0078164B">
        <w:rPr>
          <w:rFonts w:ascii="Times New Roman" w:hAnsi="Times New Roman" w:cs="Times New Roman"/>
          <w:sz w:val="28"/>
          <w:szCs w:val="28"/>
        </w:rPr>
        <w:t xml:space="preserve">воспитание у </w:t>
      </w:r>
      <w:r>
        <w:rPr>
          <w:rFonts w:ascii="Times New Roman" w:hAnsi="Times New Roman" w:cs="Times New Roman"/>
          <w:sz w:val="28"/>
          <w:szCs w:val="28"/>
        </w:rPr>
        <w:t>молодежи</w:t>
      </w:r>
      <w:r w:rsidRPr="0078164B">
        <w:rPr>
          <w:rFonts w:ascii="Times New Roman" w:hAnsi="Times New Roman" w:cs="Times New Roman"/>
          <w:sz w:val="28"/>
          <w:szCs w:val="28"/>
        </w:rPr>
        <w:t xml:space="preserve"> чувства гордости за исторические и современные достижения страны и ее народа;</w:t>
      </w:r>
    </w:p>
    <w:p w14:paraId="7F1DB440" w14:textId="77777777" w:rsidR="00B563B3" w:rsidRDefault="00B563B3" w:rsidP="00545B98">
      <w:pPr>
        <w:pStyle w:val="af2"/>
        <w:spacing w:line="360" w:lineRule="auto"/>
        <w:ind w:firstLine="851"/>
        <w:jc w:val="both"/>
        <w:rPr>
          <w:rFonts w:ascii="Times New Roman" w:hAnsi="Times New Roman" w:cs="Times New Roman"/>
          <w:sz w:val="28"/>
          <w:szCs w:val="28"/>
        </w:rPr>
      </w:pPr>
      <w:r w:rsidRPr="0078164B">
        <w:rPr>
          <w:rFonts w:ascii="Times New Roman" w:hAnsi="Times New Roman" w:cs="Times New Roman"/>
          <w:sz w:val="28"/>
          <w:szCs w:val="28"/>
        </w:rPr>
        <w:t xml:space="preserve">расширение участия </w:t>
      </w:r>
      <w:r>
        <w:rPr>
          <w:rFonts w:ascii="Times New Roman" w:hAnsi="Times New Roman" w:cs="Times New Roman"/>
          <w:sz w:val="28"/>
          <w:szCs w:val="28"/>
        </w:rPr>
        <w:t xml:space="preserve">образовательных организаций высшего образования </w:t>
      </w:r>
      <w:r w:rsidRPr="0078164B">
        <w:rPr>
          <w:rFonts w:ascii="Times New Roman" w:hAnsi="Times New Roman" w:cs="Times New Roman"/>
          <w:sz w:val="28"/>
          <w:szCs w:val="28"/>
        </w:rPr>
        <w:t>в патриотическом воспитании граждан.</w:t>
      </w:r>
    </w:p>
    <w:p w14:paraId="319906D8" w14:textId="79F7ED60" w:rsidR="00B563B3" w:rsidRDefault="00B563B3" w:rsidP="00545B98">
      <w:pPr>
        <w:pStyle w:val="af2"/>
        <w:spacing w:line="360" w:lineRule="auto"/>
        <w:ind w:firstLine="851"/>
        <w:jc w:val="both"/>
        <w:rPr>
          <w:rFonts w:ascii="Times New Roman" w:hAnsi="Times New Roman" w:cs="Times New Roman"/>
          <w:sz w:val="28"/>
          <w:szCs w:val="28"/>
        </w:rPr>
      </w:pPr>
      <w:r w:rsidRPr="0078164B">
        <w:rPr>
          <w:rFonts w:ascii="Times New Roman" w:hAnsi="Times New Roman" w:cs="Times New Roman"/>
          <w:sz w:val="28"/>
          <w:szCs w:val="28"/>
        </w:rPr>
        <w:t>Принятие проекта потребует выделения</w:t>
      </w:r>
      <w:r>
        <w:rPr>
          <w:rFonts w:ascii="Times New Roman" w:hAnsi="Times New Roman" w:cs="Times New Roman"/>
          <w:sz w:val="28"/>
          <w:szCs w:val="28"/>
        </w:rPr>
        <w:t xml:space="preserve"> Минобрнауки России</w:t>
      </w:r>
      <w:r w:rsidRPr="0078164B">
        <w:rPr>
          <w:rFonts w:ascii="Times New Roman" w:hAnsi="Times New Roman" w:cs="Times New Roman"/>
          <w:sz w:val="28"/>
          <w:szCs w:val="28"/>
        </w:rPr>
        <w:t xml:space="preserve"> дополнительных бюджетных ассигнований федерально</w:t>
      </w:r>
      <w:r>
        <w:rPr>
          <w:rFonts w:ascii="Times New Roman" w:hAnsi="Times New Roman" w:cs="Times New Roman"/>
          <w:sz w:val="28"/>
          <w:szCs w:val="28"/>
        </w:rPr>
        <w:t xml:space="preserve">го бюджета в размере </w:t>
      </w:r>
      <w:r w:rsidR="00D70CE8">
        <w:rPr>
          <w:rFonts w:ascii="Times New Roman" w:hAnsi="Times New Roman" w:cs="Times New Roman"/>
          <w:sz w:val="28"/>
          <w:szCs w:val="28"/>
        </w:rPr>
        <w:t>1 000</w:t>
      </w:r>
      <w:r>
        <w:rPr>
          <w:rFonts w:ascii="Times New Roman" w:hAnsi="Times New Roman" w:cs="Times New Roman"/>
          <w:sz w:val="28"/>
          <w:szCs w:val="28"/>
        </w:rPr>
        <w:t> </w:t>
      </w:r>
      <w:r w:rsidR="00D70CE8">
        <w:rPr>
          <w:rFonts w:ascii="Times New Roman" w:hAnsi="Times New Roman" w:cs="Times New Roman"/>
          <w:sz w:val="28"/>
          <w:szCs w:val="28"/>
        </w:rPr>
        <w:t>млн</w:t>
      </w:r>
      <w:r>
        <w:rPr>
          <w:rFonts w:ascii="Times New Roman" w:hAnsi="Times New Roman" w:cs="Times New Roman"/>
          <w:sz w:val="28"/>
          <w:szCs w:val="28"/>
        </w:rPr>
        <w:t xml:space="preserve">. рублей ежегодно. Учитывая срок действия проекта (до 2024 года), общий размер </w:t>
      </w:r>
      <w:r w:rsidRPr="0078164B">
        <w:rPr>
          <w:rFonts w:ascii="Times New Roman" w:hAnsi="Times New Roman" w:cs="Times New Roman"/>
          <w:sz w:val="28"/>
          <w:szCs w:val="28"/>
        </w:rPr>
        <w:t>дополнительных бюджетных ассигнований федерально</w:t>
      </w:r>
      <w:r>
        <w:rPr>
          <w:rFonts w:ascii="Times New Roman" w:hAnsi="Times New Roman" w:cs="Times New Roman"/>
          <w:sz w:val="28"/>
          <w:szCs w:val="28"/>
        </w:rPr>
        <w:t xml:space="preserve">го бюджета составит </w:t>
      </w:r>
      <w:r w:rsidR="00D70CE8">
        <w:rPr>
          <w:rFonts w:ascii="Times New Roman" w:hAnsi="Times New Roman" w:cs="Times New Roman"/>
          <w:sz w:val="28"/>
          <w:szCs w:val="28"/>
        </w:rPr>
        <w:t>4</w:t>
      </w:r>
      <w:r>
        <w:rPr>
          <w:rFonts w:ascii="Times New Roman" w:hAnsi="Times New Roman" w:cs="Times New Roman"/>
          <w:sz w:val="28"/>
          <w:szCs w:val="28"/>
        </w:rPr>
        <w:t> 000 </w:t>
      </w:r>
      <w:r w:rsidR="00D70CE8">
        <w:rPr>
          <w:rFonts w:ascii="Times New Roman" w:hAnsi="Times New Roman" w:cs="Times New Roman"/>
          <w:sz w:val="28"/>
          <w:szCs w:val="28"/>
        </w:rPr>
        <w:t>млн</w:t>
      </w:r>
      <w:r>
        <w:rPr>
          <w:rFonts w:ascii="Times New Roman" w:hAnsi="Times New Roman" w:cs="Times New Roman"/>
          <w:sz w:val="28"/>
          <w:szCs w:val="28"/>
        </w:rPr>
        <w:t>. рублей.</w:t>
      </w:r>
    </w:p>
    <w:p w14:paraId="16BBB399" w14:textId="3C3D3798" w:rsidR="00B563B3" w:rsidRDefault="00B563B3" w:rsidP="00B563B3">
      <w:pPr>
        <w:spacing w:after="0"/>
        <w:ind w:firstLine="709"/>
        <w:jc w:val="both"/>
        <w:rPr>
          <w:rFonts w:ascii="Times New Roman" w:eastAsia="Times New Roman" w:hAnsi="Times New Roman" w:cs="Times New Roman"/>
          <w:sz w:val="28"/>
          <w:highlight w:val="white"/>
        </w:rPr>
      </w:pPr>
      <w:r w:rsidRPr="00783A4A">
        <w:rPr>
          <w:rFonts w:ascii="Times New Roman" w:hAnsi="Times New Roman" w:cs="Times New Roman"/>
          <w:sz w:val="28"/>
          <w:szCs w:val="28"/>
        </w:rPr>
        <w:t xml:space="preserve">Расчет затрат на </w:t>
      </w:r>
      <w:r>
        <w:rPr>
          <w:rFonts w:ascii="Times New Roman" w:hAnsi="Times New Roman" w:cs="Times New Roman"/>
          <w:sz w:val="28"/>
          <w:szCs w:val="28"/>
        </w:rPr>
        <w:t xml:space="preserve">проведение мероприятий производился исходя из </w:t>
      </w:r>
      <w:r w:rsidR="001C5D33">
        <w:rPr>
          <w:rFonts w:ascii="Times New Roman" w:hAnsi="Times New Roman" w:cs="Times New Roman"/>
          <w:sz w:val="28"/>
          <w:szCs w:val="28"/>
        </w:rPr>
        <w:t xml:space="preserve">общего </w:t>
      </w:r>
      <w:r>
        <w:rPr>
          <w:rFonts w:ascii="Times New Roman" w:hAnsi="Times New Roman" w:cs="Times New Roman"/>
          <w:sz w:val="28"/>
          <w:szCs w:val="28"/>
        </w:rPr>
        <w:t xml:space="preserve">количества </w:t>
      </w:r>
      <w:r w:rsidR="001C5D33">
        <w:rPr>
          <w:rFonts w:ascii="Times New Roman" w:hAnsi="Times New Roman" w:cs="Times New Roman"/>
          <w:sz w:val="28"/>
          <w:szCs w:val="28"/>
        </w:rPr>
        <w:t>обучающихся образовательных организаций высшего образования</w:t>
      </w:r>
      <w:r>
        <w:rPr>
          <w:rFonts w:ascii="Times New Roman" w:hAnsi="Times New Roman" w:cs="Times New Roman"/>
          <w:sz w:val="28"/>
          <w:szCs w:val="28"/>
        </w:rPr>
        <w:t xml:space="preserve"> мероприятий проекта (219 образовательных организаций</w:t>
      </w:r>
      <w:r w:rsidR="001C5D33">
        <w:rPr>
          <w:rFonts w:ascii="Times New Roman" w:hAnsi="Times New Roman" w:cs="Times New Roman"/>
          <w:sz w:val="28"/>
          <w:szCs w:val="28"/>
        </w:rPr>
        <w:t>, подведомственных Минобрнауки России</w:t>
      </w:r>
      <w:r>
        <w:rPr>
          <w:rFonts w:ascii="Times New Roman" w:hAnsi="Times New Roman" w:cs="Times New Roman"/>
          <w:sz w:val="28"/>
          <w:szCs w:val="28"/>
        </w:rPr>
        <w:t xml:space="preserve">, </w:t>
      </w:r>
      <w:r w:rsidR="00D70CE8">
        <w:rPr>
          <w:rFonts w:ascii="Times New Roman" w:hAnsi="Times New Roman" w:cs="Times New Roman"/>
          <w:sz w:val="28"/>
          <w:szCs w:val="28"/>
        </w:rPr>
        <w:t>не более 2 311 693 обучающихся согласно статистическим данным формы ВПО-1 по состоянию на 1 октября 2019 г.</w:t>
      </w:r>
      <w:r>
        <w:rPr>
          <w:rFonts w:ascii="Times New Roman" w:hAnsi="Times New Roman" w:cs="Times New Roman"/>
          <w:sz w:val="28"/>
          <w:szCs w:val="28"/>
        </w:rPr>
        <w:t>,</w:t>
      </w:r>
      <w:r w:rsidR="001C5D33">
        <w:rPr>
          <w:rFonts w:ascii="Times New Roman" w:hAnsi="Times New Roman" w:cs="Times New Roman"/>
          <w:sz w:val="28"/>
          <w:szCs w:val="28"/>
        </w:rPr>
        <w:t>) при</w:t>
      </w:r>
      <w:r>
        <w:rPr>
          <w:rFonts w:ascii="Times New Roman" w:hAnsi="Times New Roman" w:cs="Times New Roman"/>
          <w:sz w:val="28"/>
          <w:szCs w:val="28"/>
        </w:rPr>
        <w:t xml:space="preserve"> охват</w:t>
      </w:r>
      <w:r w:rsidR="001C5D33">
        <w:rPr>
          <w:rFonts w:ascii="Times New Roman" w:hAnsi="Times New Roman" w:cs="Times New Roman"/>
          <w:sz w:val="28"/>
          <w:szCs w:val="28"/>
        </w:rPr>
        <w:t>е</w:t>
      </w:r>
      <w:r>
        <w:rPr>
          <w:rFonts w:ascii="Times New Roman" w:hAnsi="Times New Roman" w:cs="Times New Roman"/>
          <w:sz w:val="28"/>
          <w:szCs w:val="28"/>
        </w:rPr>
        <w:t xml:space="preserve"> </w:t>
      </w:r>
      <w:r w:rsidR="001C5D33">
        <w:rPr>
          <w:rFonts w:ascii="Times New Roman" w:hAnsi="Times New Roman" w:cs="Times New Roman"/>
          <w:sz w:val="28"/>
          <w:szCs w:val="28"/>
        </w:rPr>
        <w:t>не менее</w:t>
      </w:r>
      <w:r>
        <w:rPr>
          <w:rFonts w:ascii="Times New Roman" w:hAnsi="Times New Roman" w:cs="Times New Roman"/>
          <w:sz w:val="28"/>
          <w:szCs w:val="28"/>
        </w:rPr>
        <w:t xml:space="preserve"> 50</w:t>
      </w:r>
      <w:r w:rsidR="001C5D33">
        <w:rPr>
          <w:rFonts w:ascii="Times New Roman" w:hAnsi="Times New Roman" w:cs="Times New Roman"/>
          <w:sz w:val="28"/>
          <w:szCs w:val="28"/>
        </w:rPr>
        <w:t>%</w:t>
      </w:r>
      <w:r>
        <w:rPr>
          <w:rFonts w:ascii="Times New Roman" w:hAnsi="Times New Roman" w:cs="Times New Roman"/>
          <w:sz w:val="28"/>
          <w:szCs w:val="28"/>
        </w:rPr>
        <w:t xml:space="preserve"> обучающихся</w:t>
      </w:r>
      <w:r w:rsidR="001C5D33">
        <w:rPr>
          <w:rFonts w:ascii="Times New Roman" w:hAnsi="Times New Roman" w:cs="Times New Roman"/>
          <w:sz w:val="28"/>
          <w:szCs w:val="28"/>
        </w:rPr>
        <w:t xml:space="preserve"> (1 155 847 человек</w:t>
      </w:r>
      <w:r>
        <w:rPr>
          <w:rFonts w:ascii="Times New Roman" w:hAnsi="Times New Roman" w:cs="Times New Roman"/>
          <w:sz w:val="28"/>
          <w:szCs w:val="28"/>
        </w:rPr>
        <w:t xml:space="preserve">), </w:t>
      </w:r>
      <w:r w:rsidR="001C5D33">
        <w:rPr>
          <w:rFonts w:ascii="Times New Roman" w:hAnsi="Times New Roman" w:cs="Times New Roman"/>
          <w:sz w:val="28"/>
          <w:szCs w:val="28"/>
        </w:rPr>
        <w:t xml:space="preserve">вовлеченных в реализацию мероприятий, </w:t>
      </w:r>
      <w:r>
        <w:rPr>
          <w:rFonts w:ascii="Times New Roman" w:hAnsi="Times New Roman" w:cs="Times New Roman"/>
          <w:sz w:val="28"/>
          <w:szCs w:val="28"/>
        </w:rPr>
        <w:t>что предполагает ежегодное выделение средств на выполнение государственного задания образовательной организации в размере 1 000 тыс. рублей для реализации мероприятий, предусмотренных проектом.</w:t>
      </w:r>
    </w:p>
    <w:p w14:paraId="69DCD84A" w14:textId="3D4999B3" w:rsidR="00FB72B1" w:rsidRPr="008774E5" w:rsidRDefault="006D6ED7" w:rsidP="005D12DF">
      <w:pPr>
        <w:spacing w:after="0"/>
        <w:ind w:firstLine="708"/>
        <w:jc w:val="both"/>
        <w:rPr>
          <w:rFonts w:ascii="Times New Roman" w:hAnsi="Times New Roman" w:cs="Times New Roman"/>
          <w:b/>
          <w:sz w:val="28"/>
          <w:szCs w:val="28"/>
        </w:rPr>
      </w:pPr>
      <w:r w:rsidRPr="008774E5">
        <w:rPr>
          <w:rFonts w:ascii="Times New Roman" w:hAnsi="Times New Roman" w:cs="Times New Roman"/>
          <w:b/>
          <w:sz w:val="28"/>
          <w:szCs w:val="28"/>
        </w:rPr>
        <w:t>6</w:t>
      </w:r>
      <w:r w:rsidR="00C122F5" w:rsidRPr="008774E5">
        <w:rPr>
          <w:rFonts w:ascii="Times New Roman" w:hAnsi="Times New Roman" w:cs="Times New Roman"/>
          <w:b/>
          <w:sz w:val="28"/>
          <w:szCs w:val="28"/>
        </w:rPr>
        <w:t>. </w:t>
      </w:r>
      <w:r w:rsidR="00FD57DD" w:rsidRPr="008774E5">
        <w:rPr>
          <w:rFonts w:ascii="Times New Roman" w:hAnsi="Times New Roman" w:cs="Times New Roman"/>
          <w:b/>
          <w:sz w:val="28"/>
          <w:szCs w:val="28"/>
        </w:rPr>
        <w:t xml:space="preserve">Создание условий для развития системы </w:t>
      </w:r>
      <w:proofErr w:type="spellStart"/>
      <w:r w:rsidR="00FD57DD" w:rsidRPr="008774E5">
        <w:rPr>
          <w:rFonts w:ascii="Times New Roman" w:hAnsi="Times New Roman" w:cs="Times New Roman"/>
          <w:b/>
          <w:sz w:val="28"/>
          <w:szCs w:val="28"/>
        </w:rPr>
        <w:t>межпоколенческого</w:t>
      </w:r>
      <w:proofErr w:type="spellEnd"/>
      <w:r w:rsidR="00FD57DD" w:rsidRPr="008774E5">
        <w:rPr>
          <w:rFonts w:ascii="Times New Roman" w:hAnsi="Times New Roman" w:cs="Times New Roman"/>
          <w:b/>
          <w:sz w:val="28"/>
          <w:szCs w:val="28"/>
        </w:rPr>
        <w:t xml:space="preserve"> </w:t>
      </w:r>
      <w:r w:rsidR="005D12DF" w:rsidRPr="008774E5">
        <w:rPr>
          <w:rFonts w:ascii="Times New Roman" w:hAnsi="Times New Roman" w:cs="Times New Roman"/>
          <w:b/>
          <w:sz w:val="28"/>
          <w:szCs w:val="28"/>
        </w:rPr>
        <w:t>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r w:rsidR="00FB72B1" w:rsidRPr="008774E5">
        <w:rPr>
          <w:rFonts w:ascii="Times New Roman" w:hAnsi="Times New Roman" w:cs="Times New Roman"/>
          <w:b/>
          <w:sz w:val="28"/>
          <w:szCs w:val="28"/>
        </w:rPr>
        <w:t>.</w:t>
      </w:r>
    </w:p>
    <w:p w14:paraId="44A026B8" w14:textId="0B605AE4" w:rsidR="005D12DF" w:rsidRDefault="005D12DF" w:rsidP="005D12DF">
      <w:pPr>
        <w:pStyle w:val="a3"/>
        <w:spacing w:after="0"/>
        <w:ind w:left="0"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В целях создания условий для развития системы </w:t>
      </w:r>
      <w:proofErr w:type="spellStart"/>
      <w:r>
        <w:rPr>
          <w:rFonts w:ascii="Times New Roman" w:eastAsia="Times New Roman" w:hAnsi="Times New Roman" w:cs="Times New Roman"/>
          <w:sz w:val="28"/>
          <w:highlight w:val="white"/>
        </w:rPr>
        <w:t>межпоколенческого</w:t>
      </w:r>
      <w:proofErr w:type="spellEnd"/>
      <w:r>
        <w:rPr>
          <w:rFonts w:ascii="Times New Roman" w:eastAsia="Times New Roman" w:hAnsi="Times New Roman" w:cs="Times New Roman"/>
          <w:sz w:val="28"/>
          <w:highlight w:val="white"/>
        </w:rPr>
        <w:t xml:space="preserve"> взаимодействия и обеспечения преемственности поколений планируется реализация программы, включающей в себя проведение детских этапов популярных конкурсов, премий и проектов, уже зарекомендовавших себя среди населения Российской Федерации. Всего будет реализовано 10 конкурсов под шефством лидеров взрослых проектов. В очных отборочных этапах примет участие не менее 50 000 детей </w:t>
      </w:r>
      <w:r>
        <w:rPr>
          <w:rFonts w:ascii="Times New Roman" w:eastAsia="Times New Roman" w:hAnsi="Times New Roman" w:cs="Times New Roman"/>
          <w:sz w:val="28"/>
          <w:highlight w:val="white"/>
        </w:rPr>
        <w:br/>
        <w:t xml:space="preserve">и молодежи (по 5 000 в каждом из 10),в финал попадут 10 000 (по 1000 в каждом из 10). Для реализации данных мероприятий необходимо ежегодно средства на: проведение 10 отборочных полуфиналов для отбора 10 000 финалистов программы </w:t>
      </w:r>
      <w:r>
        <w:rPr>
          <w:rFonts w:ascii="Times New Roman" w:eastAsia="Times New Roman" w:hAnsi="Times New Roman" w:cs="Times New Roman"/>
          <w:sz w:val="28"/>
          <w:highlight w:val="white"/>
        </w:rPr>
        <w:lastRenderedPageBreak/>
        <w:t xml:space="preserve">(усредненная стоимость полуфинала 20,500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10 полуфиналов х 20,500 млн. рублей = 205,000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 будет проведен финал (усредненная стоимость финала 56,000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создание </w:t>
      </w:r>
      <w:proofErr w:type="spellStart"/>
      <w:r>
        <w:rPr>
          <w:rFonts w:ascii="Times New Roman" w:eastAsia="Times New Roman" w:hAnsi="Times New Roman" w:cs="Times New Roman"/>
          <w:sz w:val="28"/>
          <w:highlight w:val="white"/>
        </w:rPr>
        <w:t>лендинга</w:t>
      </w:r>
      <w:proofErr w:type="spellEnd"/>
      <w:r>
        <w:rPr>
          <w:rFonts w:ascii="Times New Roman" w:eastAsia="Times New Roman" w:hAnsi="Times New Roman" w:cs="Times New Roman"/>
          <w:sz w:val="28"/>
          <w:highlight w:val="white"/>
        </w:rPr>
        <w:t xml:space="preserve">, настройку программных модулей </w:t>
      </w:r>
      <w:r>
        <w:rPr>
          <w:rFonts w:ascii="Times New Roman" w:eastAsia="Times New Roman" w:hAnsi="Times New Roman" w:cs="Times New Roman"/>
          <w:sz w:val="28"/>
          <w:highlight w:val="white"/>
        </w:rPr>
        <w:br/>
        <w:t xml:space="preserve">в соответствии с конкурсной механикой, сопровождение программы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(цена образована по аналогии </w:t>
      </w:r>
      <w:r>
        <w:rPr>
          <w:rFonts w:ascii="Times New Roman" w:eastAsia="Times New Roman" w:hAnsi="Times New Roman" w:cs="Times New Roman"/>
          <w:sz w:val="28"/>
          <w:highlight w:val="white"/>
        </w:rPr>
        <w:br/>
        <w:t xml:space="preserve">с имеющимися контрактами), организацию оценочных процедур, в том числе с привлечением экспертов – 6,400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(цена образована по аналогии с имеющимися контрактами). Общий объем средств, необходимых для реализации Результата 1.7 в 2021–2024 годах составляет 1 109,600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(2021 год – 277,400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2022 год – 277,400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w:t>
      </w:r>
      <w:r w:rsidR="008774E5">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2023 год – 277,400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2024 год – 277,400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5412FEF6" w14:textId="7F43D9D9" w:rsidR="009400C6" w:rsidRPr="008774E5" w:rsidRDefault="006D6ED7" w:rsidP="008774E5">
      <w:pPr>
        <w:spacing w:after="0"/>
        <w:ind w:firstLine="708"/>
        <w:jc w:val="both"/>
        <w:rPr>
          <w:rFonts w:ascii="Times New Roman" w:hAnsi="Times New Roman" w:cs="Times New Roman"/>
          <w:b/>
          <w:sz w:val="28"/>
          <w:szCs w:val="28"/>
        </w:rPr>
      </w:pPr>
      <w:r w:rsidRPr="008774E5">
        <w:rPr>
          <w:rFonts w:ascii="Times New Roman" w:hAnsi="Times New Roman" w:cs="Times New Roman"/>
          <w:b/>
          <w:sz w:val="28"/>
          <w:szCs w:val="28"/>
        </w:rPr>
        <w:t>7</w:t>
      </w:r>
      <w:r w:rsidR="00AE48B6" w:rsidRPr="008774E5">
        <w:rPr>
          <w:rFonts w:ascii="Times New Roman" w:hAnsi="Times New Roman" w:cs="Times New Roman"/>
          <w:b/>
          <w:sz w:val="28"/>
          <w:szCs w:val="28"/>
        </w:rPr>
        <w:t>. </w:t>
      </w:r>
      <w:r w:rsidR="008774E5" w:rsidRPr="008774E5">
        <w:rPr>
          <w:rFonts w:ascii="Times New Roman" w:hAnsi="Times New Roman" w:cs="Times New Roman"/>
          <w:b/>
          <w:sz w:val="28"/>
          <w:szCs w:val="28"/>
        </w:rPr>
        <w:t>Общероссийской общественно-государственной детско-юношеской организацией «Российское движение школьников» разработан и реализуется единый комплекс мер, направленный на развитие системы гражданского и патриотического воспитания учащихся общеобразовательных организаций, в том числе через построение индивидуальных траекторий профессионального развития, вовлечение в деятельность детских объединений, а также предусматривающий сопровождение их дальнейшего перехода в молодежные организации</w:t>
      </w:r>
      <w:r w:rsidR="00FC62E7" w:rsidRPr="008774E5">
        <w:rPr>
          <w:rFonts w:ascii="Times New Roman" w:hAnsi="Times New Roman" w:cs="Times New Roman"/>
          <w:b/>
          <w:sz w:val="28"/>
          <w:szCs w:val="28"/>
        </w:rPr>
        <w:t>.</w:t>
      </w:r>
    </w:p>
    <w:p w14:paraId="78EFEAD2" w14:textId="2971B33D" w:rsidR="008774E5" w:rsidRDefault="008774E5" w:rsidP="008774E5">
      <w:pPr>
        <w:pBdr>
          <w:left w:val="none" w:sz="4" w:space="31" w:color="000000"/>
        </w:pBdr>
        <w:spacing w:after="0"/>
        <w:ind w:firstLine="709"/>
        <w:contextualSpacing/>
        <w:jc w:val="both"/>
        <w:rPr>
          <w:rFonts w:ascii="Times New Roman" w:eastAsia="Times New Roman" w:hAnsi="Times New Roman" w:cs="Times New Roman"/>
          <w:sz w:val="28"/>
          <w:highlight w:val="white"/>
        </w:rPr>
      </w:pPr>
      <w:r>
        <w:rPr>
          <w:rFonts w:ascii="Times New Roman" w:eastAsia="Times New Roman" w:hAnsi="Times New Roman" w:cs="Times New Roman"/>
          <w:bCs/>
          <w:sz w:val="28"/>
          <w:highlight w:val="white"/>
        </w:rPr>
        <w:t xml:space="preserve">За счет предоставления </w:t>
      </w:r>
      <w:proofErr w:type="spellStart"/>
      <w:r>
        <w:rPr>
          <w:rFonts w:ascii="Times New Roman" w:eastAsia="Times New Roman" w:hAnsi="Times New Roman" w:cs="Times New Roman"/>
          <w:bCs/>
          <w:sz w:val="28"/>
          <w:highlight w:val="white"/>
        </w:rPr>
        <w:t>Росмолодежью</w:t>
      </w:r>
      <w:proofErr w:type="spellEnd"/>
      <w:r>
        <w:rPr>
          <w:rFonts w:ascii="Times New Roman" w:eastAsia="Times New Roman" w:hAnsi="Times New Roman" w:cs="Times New Roman"/>
          <w:bCs/>
          <w:sz w:val="28"/>
          <w:highlight w:val="white"/>
        </w:rPr>
        <w:t xml:space="preserve"> дополнительной государственной поддержки Общероссийской общественно–государственной детско–юношеской организации «Российское движение школьников»</w:t>
      </w:r>
      <w:r>
        <w:rPr>
          <w:rFonts w:ascii="Times New Roman" w:eastAsia="Times New Roman" w:hAnsi="Times New Roman" w:cs="Times New Roman"/>
          <w:sz w:val="28"/>
          <w:highlight w:val="white"/>
        </w:rPr>
        <w:t xml:space="preserve"> будет разработан и будет реализовываться единый комплекс системы патриотического воспитания участников детских объединений, включающий </w:t>
      </w:r>
      <w:r>
        <w:rPr>
          <w:rFonts w:ascii="Times New Roman" w:eastAsia="Times New Roman" w:hAnsi="Times New Roman" w:cs="Times New Roman"/>
          <w:sz w:val="28"/>
          <w:highlight w:val="white"/>
        </w:rPr>
        <w:br/>
        <w:t xml:space="preserve">в себя адаптированные программы воспитания вне образовательного процесса с созданием отдельной инфраструктурной поддержки детских объединений, модульным </w:t>
      </w:r>
      <w:proofErr w:type="spellStart"/>
      <w:r>
        <w:rPr>
          <w:rFonts w:ascii="Times New Roman" w:eastAsia="Times New Roman" w:hAnsi="Times New Roman" w:cs="Times New Roman"/>
          <w:sz w:val="28"/>
          <w:highlight w:val="white"/>
        </w:rPr>
        <w:t>медиацентром</w:t>
      </w:r>
      <w:proofErr w:type="spellEnd"/>
      <w:r>
        <w:rPr>
          <w:rFonts w:ascii="Times New Roman" w:eastAsia="Times New Roman" w:hAnsi="Times New Roman" w:cs="Times New Roman"/>
          <w:sz w:val="28"/>
          <w:highlight w:val="white"/>
        </w:rPr>
        <w:t xml:space="preserve">, проведен Всероссийский конкурс «Большая перемена», а также разработаны информационно-методические материалы для специалистов сферы воспитания и система премирования педагогов в образовательных организациях, реализующих единый план воспитательной работы. Будет реализована единая IT–платформа для всех общественных организаций, которая позволит всем организациям, осуществляющим воспитательную деятельность школьников, анализировать активность по своему гражданско-патриотическому профилю, а родителям </w:t>
      </w:r>
      <w:r>
        <w:rPr>
          <w:rFonts w:ascii="Times New Roman" w:eastAsia="Times New Roman" w:hAnsi="Times New Roman" w:cs="Times New Roman"/>
          <w:sz w:val="28"/>
          <w:highlight w:val="white"/>
        </w:rPr>
        <w:br/>
        <w:t>и педагогам предоставит возможность оценивать социальный рост.</w:t>
      </w:r>
    </w:p>
    <w:p w14:paraId="271077DF" w14:textId="0D1F33EB" w:rsidR="008774E5" w:rsidRDefault="008774E5" w:rsidP="008774E5">
      <w:pPr>
        <w:pBdr>
          <w:left w:val="none" w:sz="4" w:space="31" w:color="000000"/>
        </w:pBd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Общий объем средств, необходимых для реализации Результата 1.8. в 2021–2024 годах составляет 5 587,828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(2021 год – 1 463,014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2022 год – 1 374,934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2023 год – 1 374,934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2024 год – 1 374,946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3DD369F9" w14:textId="3CFE4030" w:rsidR="008774E5" w:rsidRDefault="008774E5" w:rsidP="008774E5">
      <w:pPr>
        <w:pBdr>
          <w:left w:val="none" w:sz="4" w:space="31" w:color="000000"/>
        </w:pBdr>
        <w:spacing w:after="0"/>
        <w:ind w:firstLine="851"/>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lastRenderedPageBreak/>
        <w:t xml:space="preserve">Реализация федерального проекта предполагает финансовое обеспечение по 2 направлениям: инфраструктурная поддержка детских объединений, направленных на </w:t>
      </w:r>
      <w:r>
        <w:rPr>
          <w:rFonts w:ascii="Times New Roman" w:eastAsia="Times New Roman" w:hAnsi="Times New Roman" w:cs="Times New Roman"/>
          <w:color w:val="222222"/>
          <w:sz w:val="28"/>
          <w:highlight w:val="white"/>
        </w:rPr>
        <w:t xml:space="preserve">содействие формированию личности на основе присущей российскому обществу системы ценностей и интеграции образовательного контента и контентного блока для усиления и расширения присутствия социально–значимого </w:t>
      </w:r>
      <w:proofErr w:type="spellStart"/>
      <w:r>
        <w:rPr>
          <w:rFonts w:ascii="Times New Roman" w:eastAsia="Times New Roman" w:hAnsi="Times New Roman" w:cs="Times New Roman"/>
          <w:color w:val="222222"/>
          <w:sz w:val="28"/>
          <w:highlight w:val="white"/>
        </w:rPr>
        <w:t>гражданско</w:t>
      </w:r>
      <w:proofErr w:type="spellEnd"/>
      <w:r>
        <w:rPr>
          <w:rFonts w:ascii="Times New Roman" w:eastAsia="Times New Roman" w:hAnsi="Times New Roman" w:cs="Times New Roman"/>
          <w:color w:val="222222"/>
          <w:sz w:val="28"/>
          <w:highlight w:val="white"/>
        </w:rPr>
        <w:t xml:space="preserve">–патриотического контента в информационно–телекоммуникационной сети «Интернет» в соответствии с решением Совета при Президенте Российской Федерации по реализации государственной политике в сфере защиты семьи и детей от 4 июля 2019 года. </w:t>
      </w:r>
    </w:p>
    <w:p w14:paraId="729545A1" w14:textId="77777777" w:rsidR="008774E5" w:rsidRPr="008774E5" w:rsidRDefault="008774E5" w:rsidP="008774E5">
      <w:pPr>
        <w:pBdr>
          <w:left w:val="none" w:sz="4" w:space="31" w:color="000000"/>
        </w:pBdr>
        <w:spacing w:after="0"/>
        <w:ind w:firstLine="709"/>
        <w:jc w:val="both"/>
        <w:rPr>
          <w:rFonts w:ascii="Times New Roman" w:eastAsia="Times New Roman" w:hAnsi="Times New Roman" w:cs="Times New Roman"/>
          <w:bCs/>
          <w:sz w:val="28"/>
        </w:rPr>
      </w:pPr>
      <w:r>
        <w:rPr>
          <w:rFonts w:ascii="Times New Roman" w:eastAsia="Times New Roman" w:hAnsi="Times New Roman" w:cs="Times New Roman"/>
          <w:b/>
          <w:bCs/>
          <w:sz w:val="28"/>
        </w:rPr>
        <w:t xml:space="preserve">Блок № 1 </w:t>
      </w:r>
      <w:r w:rsidRPr="008774E5">
        <w:rPr>
          <w:rFonts w:ascii="Times New Roman" w:eastAsia="Times New Roman" w:hAnsi="Times New Roman" w:cs="Times New Roman"/>
          <w:bCs/>
          <w:sz w:val="28"/>
        </w:rPr>
        <w:t xml:space="preserve">«Инфраструктурная поддержка детских объединений, направленных на </w:t>
      </w:r>
      <w:r w:rsidRPr="008774E5">
        <w:rPr>
          <w:rFonts w:ascii="Times New Roman" w:eastAsia="Times New Roman" w:hAnsi="Times New Roman" w:cs="Times New Roman"/>
          <w:bCs/>
          <w:color w:val="222222"/>
          <w:sz w:val="28"/>
        </w:rPr>
        <w:t>содействие формированию личности на основе присущей российскому обществу системы ценностей»</w:t>
      </w:r>
      <w:r w:rsidRPr="008774E5">
        <w:rPr>
          <w:rFonts w:ascii="Times New Roman" w:eastAsia="Times New Roman" w:hAnsi="Times New Roman" w:cs="Times New Roman"/>
          <w:bCs/>
          <w:sz w:val="28"/>
        </w:rPr>
        <w:t>.</w:t>
      </w:r>
    </w:p>
    <w:p w14:paraId="639D18F6" w14:textId="35D24A3B" w:rsidR="008774E5" w:rsidRDefault="008774E5" w:rsidP="008774E5">
      <w:pPr>
        <w:pBdr>
          <w:left w:val="none" w:sz="4" w:space="31" w:color="000000"/>
        </w:pBd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Реализация инфраструктурных изменений в части работы детских объединений, созданных на базе образовательных организаций является неотъемлемой частью социальной адаптации несовершеннолетних в школьной и социальной среде, </w:t>
      </w:r>
      <w:r>
        <w:rPr>
          <w:rFonts w:ascii="Times New Roman" w:eastAsia="Times New Roman" w:hAnsi="Times New Roman" w:cs="Times New Roman"/>
          <w:sz w:val="28"/>
          <w:highlight w:val="white"/>
        </w:rPr>
        <w:br/>
        <w:t xml:space="preserve">в том числе в каникулярное и во вне учебное время, а также лояльности педагогического сообщества к социальным лифтам. К 2024 году программа предоставит возможность реализовывать комплексную систему гражданско-патриотического воспитания в образовательных организациях страны, а также интегрировать социально полезную деятельность обучающихся в образовательный процесс посредством проведения Всероссийского конкурса «Большая перемена» и организации системы работы вожатых в пилотных регионах. Общий объем средств, необходимых для реализации блока № 1 в 2021–2024 годах составляет 2 593,165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(2021 год – 648,291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2022 год – 648,291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2023 год – 648,291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2024 год – 648,291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1CD38FBA" w14:textId="5DF76CFF" w:rsidR="008774E5" w:rsidRDefault="008774E5" w:rsidP="008774E5">
      <w:pPr>
        <w:pStyle w:val="a3"/>
        <w:spacing w:after="0"/>
        <w:ind w:left="0"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Для реализации формирования механизмов выявления, профессиональной подготовки и создания методики взаимодействия детей и молодежи с </w:t>
      </w:r>
      <w:proofErr w:type="spellStart"/>
      <w:r>
        <w:rPr>
          <w:rFonts w:ascii="Times New Roman" w:eastAsia="Times New Roman" w:hAnsi="Times New Roman" w:cs="Times New Roman"/>
          <w:sz w:val="28"/>
          <w:highlight w:val="white"/>
        </w:rPr>
        <w:t>референтными</w:t>
      </w:r>
      <w:proofErr w:type="spellEnd"/>
      <w:r>
        <w:rPr>
          <w:rFonts w:ascii="Times New Roman" w:eastAsia="Times New Roman" w:hAnsi="Times New Roman" w:cs="Times New Roman"/>
          <w:sz w:val="28"/>
          <w:highlight w:val="white"/>
        </w:rPr>
        <w:t xml:space="preserve"> наставниками, тематических и </w:t>
      </w:r>
      <w:proofErr w:type="spellStart"/>
      <w:r>
        <w:rPr>
          <w:rFonts w:ascii="Times New Roman" w:eastAsia="Times New Roman" w:hAnsi="Times New Roman" w:cs="Times New Roman"/>
          <w:sz w:val="28"/>
          <w:highlight w:val="white"/>
        </w:rPr>
        <w:t>профориентационных</w:t>
      </w:r>
      <w:proofErr w:type="spellEnd"/>
      <w:r>
        <w:rPr>
          <w:rFonts w:ascii="Times New Roman" w:eastAsia="Times New Roman" w:hAnsi="Times New Roman" w:cs="Times New Roman"/>
          <w:sz w:val="28"/>
          <w:highlight w:val="white"/>
        </w:rPr>
        <w:t xml:space="preserve"> программ </w:t>
      </w:r>
      <w:r>
        <w:rPr>
          <w:rFonts w:ascii="Times New Roman" w:eastAsia="Times New Roman" w:hAnsi="Times New Roman" w:cs="Times New Roman"/>
          <w:sz w:val="28"/>
          <w:highlight w:val="white"/>
        </w:rPr>
        <w:br/>
        <w:t xml:space="preserve">и конкурсов, направленных на социализацию детей и молодежи, будут проведены 8 окружных отборочных полуфиналов для отбора 4 000 финалистов программы профессионального наставничества (усредненная стоимость мероприятий окружного уровня 22,500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8 форумов х 22,500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 180,000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 будет проведен Всероссийский конкурс «Большая перемена» (усредненная стоимость всероссийского мероприятия – 70,000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Для реализации данных мероприятий необходимо ежегодно средства на создание </w:t>
      </w:r>
      <w:proofErr w:type="spellStart"/>
      <w:r>
        <w:rPr>
          <w:rFonts w:ascii="Times New Roman" w:eastAsia="Times New Roman" w:hAnsi="Times New Roman" w:cs="Times New Roman"/>
          <w:sz w:val="28"/>
          <w:highlight w:val="white"/>
        </w:rPr>
        <w:t>лендинга</w:t>
      </w:r>
      <w:proofErr w:type="spellEnd"/>
      <w:r>
        <w:rPr>
          <w:rFonts w:ascii="Times New Roman" w:eastAsia="Times New Roman" w:hAnsi="Times New Roman" w:cs="Times New Roman"/>
          <w:sz w:val="28"/>
          <w:highlight w:val="white"/>
        </w:rPr>
        <w:t xml:space="preserve">, настройку программных модулей в соответствии </w:t>
      </w:r>
      <w:r>
        <w:rPr>
          <w:rFonts w:ascii="Times New Roman" w:eastAsia="Times New Roman" w:hAnsi="Times New Roman" w:cs="Times New Roman"/>
          <w:sz w:val="28"/>
          <w:highlight w:val="white"/>
        </w:rPr>
        <w:br/>
        <w:t xml:space="preserve">с конкурсной механикой, сопровождение программы в объеме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(цена образована по аналогии </w:t>
      </w:r>
      <w:r>
        <w:rPr>
          <w:rFonts w:ascii="Times New Roman" w:eastAsia="Times New Roman" w:hAnsi="Times New Roman" w:cs="Times New Roman"/>
          <w:sz w:val="28"/>
          <w:highlight w:val="white"/>
        </w:rPr>
        <w:br/>
        <w:t xml:space="preserve">с имеющимися контрактами), разработку конкурсных заданий в объеме 12,380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цена), создание </w:t>
      </w:r>
      <w:r>
        <w:rPr>
          <w:rFonts w:ascii="Times New Roman" w:eastAsia="Times New Roman" w:hAnsi="Times New Roman" w:cs="Times New Roman"/>
          <w:sz w:val="28"/>
          <w:highlight w:val="white"/>
        </w:rPr>
        <w:lastRenderedPageBreak/>
        <w:t xml:space="preserve">дистанционного образовательного контента – 25,300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(цена образована по аналогии с имеющимися контрактами), организацию оценочных процедур, в том числе с привлечением экспертов – 18,000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(цена образована по аналогии с имеющимися контрактами), информационную кампанию и </w:t>
      </w:r>
      <w:proofErr w:type="spellStart"/>
      <w:r>
        <w:rPr>
          <w:rFonts w:ascii="Times New Roman" w:eastAsia="Times New Roman" w:hAnsi="Times New Roman" w:cs="Times New Roman"/>
          <w:sz w:val="28"/>
          <w:highlight w:val="white"/>
        </w:rPr>
        <w:t>брендинг</w:t>
      </w:r>
      <w:proofErr w:type="spellEnd"/>
      <w:r>
        <w:rPr>
          <w:rFonts w:ascii="Times New Roman" w:eastAsia="Times New Roman" w:hAnsi="Times New Roman" w:cs="Times New Roman"/>
          <w:sz w:val="28"/>
          <w:highlight w:val="white"/>
        </w:rPr>
        <w:t xml:space="preserve"> (в </w:t>
      </w:r>
      <w:proofErr w:type="spellStart"/>
      <w:r>
        <w:rPr>
          <w:rFonts w:ascii="Times New Roman" w:eastAsia="Times New Roman" w:hAnsi="Times New Roman" w:cs="Times New Roman"/>
          <w:sz w:val="28"/>
          <w:highlight w:val="white"/>
        </w:rPr>
        <w:t>т.ч</w:t>
      </w:r>
      <w:proofErr w:type="spellEnd"/>
      <w:r>
        <w:rPr>
          <w:rFonts w:ascii="Times New Roman" w:eastAsia="Times New Roman" w:hAnsi="Times New Roman" w:cs="Times New Roman"/>
          <w:sz w:val="28"/>
          <w:highlight w:val="white"/>
        </w:rPr>
        <w:t xml:space="preserve">. развитие </w:t>
      </w:r>
      <w:proofErr w:type="spellStart"/>
      <w:r>
        <w:rPr>
          <w:rFonts w:ascii="Times New Roman" w:eastAsia="Times New Roman" w:hAnsi="Times New Roman" w:cs="Times New Roman"/>
          <w:sz w:val="28"/>
          <w:highlight w:val="white"/>
        </w:rPr>
        <w:t>паблика</w:t>
      </w:r>
      <w:proofErr w:type="spellEnd"/>
      <w:r>
        <w:rPr>
          <w:rFonts w:ascii="Times New Roman" w:eastAsia="Times New Roman" w:hAnsi="Times New Roman" w:cs="Times New Roman"/>
          <w:sz w:val="28"/>
          <w:highlight w:val="white"/>
        </w:rPr>
        <w:t xml:space="preserve"> «Большая перемена», </w:t>
      </w:r>
      <w:proofErr w:type="spellStart"/>
      <w:r>
        <w:rPr>
          <w:rFonts w:ascii="Times New Roman" w:eastAsia="Times New Roman" w:hAnsi="Times New Roman" w:cs="Times New Roman"/>
          <w:sz w:val="28"/>
          <w:highlight w:val="white"/>
        </w:rPr>
        <w:t>модерация</w:t>
      </w:r>
      <w:proofErr w:type="spellEnd"/>
      <w:r>
        <w:rPr>
          <w:rFonts w:ascii="Times New Roman" w:eastAsia="Times New Roman" w:hAnsi="Times New Roman" w:cs="Times New Roman"/>
          <w:sz w:val="28"/>
          <w:highlight w:val="white"/>
        </w:rPr>
        <w:t xml:space="preserve"> сообщества, съемку промо–роликов и т.д.) – 58,800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(цена образована по аналогии с имеющимися контрактами). Для достижения единства педагогического подхода, выработки концепции и навыков у наставников будут проведены курсы, семинары, тренинги во всех федеральных округах Российской Федерации. Ежегодный необходимый объем средств для подготовки и проведения вышеуказанных образовательных мероприятий для наставников – 25,520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стоимость региональных семинаров 1,595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х 16 регионов). На проведение всех вышеуказанных мероприятий для реализации тематических и </w:t>
      </w:r>
      <w:proofErr w:type="spellStart"/>
      <w:r>
        <w:rPr>
          <w:rFonts w:ascii="Times New Roman" w:eastAsia="Times New Roman" w:hAnsi="Times New Roman" w:cs="Times New Roman"/>
          <w:sz w:val="28"/>
          <w:highlight w:val="white"/>
        </w:rPr>
        <w:t>профориентационных</w:t>
      </w:r>
      <w:proofErr w:type="spellEnd"/>
      <w:r>
        <w:rPr>
          <w:rFonts w:ascii="Times New Roman" w:eastAsia="Times New Roman" w:hAnsi="Times New Roman" w:cs="Times New Roman"/>
          <w:sz w:val="28"/>
          <w:highlight w:val="white"/>
        </w:rPr>
        <w:t xml:space="preserve"> программ и конкурсов, направленных на социализацию детей необходимы ежегодно средства федерального бюджета в объеме 400,000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Объем средств федерального бюджета на 2021–2024 года составит 1 600,000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7B3D9DCC" w14:textId="405A3C3C" w:rsidR="008774E5" w:rsidRDefault="008774E5" w:rsidP="008774E5">
      <w:pPr>
        <w:pBdr>
          <w:left w:val="none" w:sz="4" w:space="31" w:color="000000"/>
        </w:pBd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Для организации системы работы вожатых в пилотных регионах и обеспечения системной воспитательной работы на территории образовательных организаций субъектов Российской Федерации предполагается внедрение 975 специалистов </w:t>
      </w:r>
      <w:r>
        <w:rPr>
          <w:rFonts w:ascii="Times New Roman" w:eastAsia="Times New Roman" w:hAnsi="Times New Roman" w:cs="Times New Roman"/>
          <w:sz w:val="28"/>
          <w:highlight w:val="white"/>
        </w:rPr>
        <w:br/>
        <w:t xml:space="preserve">в области воспитания в штатное расписание школ с окладом ежемесячно в размере 15 874,71 рублей. Данное нововведение позволит </w:t>
      </w:r>
      <w:r>
        <w:rPr>
          <w:rFonts w:ascii="Times New Roman" w:eastAsia="Times New Roman" w:hAnsi="Times New Roman" w:cs="Times New Roman"/>
          <w:spacing w:val="2"/>
          <w:sz w:val="28"/>
          <w:highlight w:val="white"/>
        </w:rPr>
        <w:t xml:space="preserve">организовать воспитательный процесс 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 а также оперативно реагировать на сложившиеся в обществе ситуации, в том числе критические, </w:t>
      </w:r>
      <w:r>
        <w:rPr>
          <w:rFonts w:ascii="Times New Roman" w:eastAsia="Times New Roman" w:hAnsi="Times New Roman" w:cs="Times New Roman"/>
          <w:spacing w:val="2"/>
          <w:sz w:val="28"/>
          <w:highlight w:val="white"/>
        </w:rPr>
        <w:br/>
        <w:t xml:space="preserve">в отношении образовательной организации и процесса внутри нее. </w:t>
      </w:r>
      <w:r>
        <w:rPr>
          <w:rFonts w:ascii="Times New Roman" w:eastAsia="Times New Roman" w:hAnsi="Times New Roman" w:cs="Times New Roman"/>
          <w:sz w:val="28"/>
          <w:highlight w:val="white"/>
        </w:rPr>
        <w:t xml:space="preserve">Для реализации данного блока с учетом отчислений </w:t>
      </w:r>
      <w:r>
        <w:rPr>
          <w:rFonts w:ascii="Times New Roman" w:eastAsia="Times New Roman" w:hAnsi="Times New Roman" w:cs="Times New Roman"/>
          <w:sz w:val="28"/>
          <w:highlight w:val="white"/>
        </w:rPr>
        <w:br/>
        <w:t xml:space="preserve">в Фонды потребуются средства федерального бюджета в период с 2021 по 2024 год в объеме 967,303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в 2021 году – 241,826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году – 241,826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2023 году – 241,826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2024 году – 241,826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Для обеспечения координации воспитательной деятельности в качестве действенного механизма по выполнению ряда функций, связанных с развитием инфраструктуры Российского движения школьников, оказывая информационную, методическую, консультационную, ресурсную и прочую поддержку, представляется необходимым с 2021 по 2024 год выделение средств для оплаты дополнительно 9 специалистов с зарплатой 45 980,00 рублей ежемесячно. Для реализации данного блока с учетом отчислений в Фонды потребуются средства федерального бюджета в период с 2021 по 2024 года в объеме 25,862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в 2021 году – 6,466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году – 6,466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2023 году – 6,466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lastRenderedPageBreak/>
        <w:t xml:space="preserve">рублей, в 2024 году – 6,466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Для реализации всего блока найма специалистов в области воспитания для организации системы работы вожатых в пилотных регионах потребуются средства федерального бюджета в период с 2021 по 2024 года в объеме 993,165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w:t>
      </w:r>
      <w:r>
        <w:rPr>
          <w:rFonts w:ascii="Times New Roman" w:eastAsia="Times New Roman" w:hAnsi="Times New Roman" w:cs="Times New Roman"/>
          <w:color w:val="000000" w:themeColor="text1"/>
          <w:sz w:val="28"/>
          <w:highlight w:val="white"/>
        </w:rPr>
        <w:t xml:space="preserve">в 2021 году – 248,291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2022 году – 248,291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w:t>
      </w:r>
      <w:r>
        <w:rPr>
          <w:rFonts w:ascii="Times New Roman" w:eastAsia="Times New Roman" w:hAnsi="Times New Roman" w:cs="Times New Roman"/>
          <w:color w:val="000000" w:themeColor="text1"/>
          <w:sz w:val="28"/>
          <w:highlight w:val="white"/>
        </w:rPr>
        <w:br/>
        <w:t xml:space="preserve">в 2023 году – 248,291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2024 году – 248,29</w:t>
      </w:r>
      <w:r>
        <w:rPr>
          <w:rFonts w:ascii="Times New Roman" w:eastAsia="Times New Roman" w:hAnsi="Times New Roman" w:cs="Times New Roman"/>
          <w:color w:val="000000" w:themeColor="text1"/>
          <w:sz w:val="28"/>
        </w:rPr>
        <w:t xml:space="preserve">1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p>
    <w:p w14:paraId="05DB830A" w14:textId="223F1EE5" w:rsidR="008774E5" w:rsidRPr="008774E5" w:rsidRDefault="008774E5" w:rsidP="008774E5">
      <w:pPr>
        <w:pBdr>
          <w:left w:val="none" w:sz="4" w:space="31" w:color="000000"/>
        </w:pBdr>
        <w:spacing w:after="0"/>
        <w:ind w:firstLine="709"/>
        <w:jc w:val="both"/>
        <w:rPr>
          <w:rFonts w:ascii="Times New Roman" w:eastAsia="Times New Roman" w:hAnsi="Times New Roman" w:cs="Times New Roman"/>
          <w:bCs/>
          <w:sz w:val="28"/>
        </w:rPr>
      </w:pPr>
      <w:r>
        <w:rPr>
          <w:rFonts w:ascii="Times New Roman" w:eastAsia="Times New Roman" w:hAnsi="Times New Roman" w:cs="Times New Roman"/>
          <w:b/>
          <w:bCs/>
          <w:color w:val="222222"/>
          <w:sz w:val="28"/>
        </w:rPr>
        <w:t xml:space="preserve">Блок № 2 </w:t>
      </w:r>
      <w:r w:rsidRPr="008774E5">
        <w:rPr>
          <w:rFonts w:ascii="Times New Roman" w:eastAsia="Times New Roman" w:hAnsi="Times New Roman" w:cs="Times New Roman"/>
          <w:bCs/>
          <w:color w:val="222222"/>
          <w:sz w:val="28"/>
        </w:rPr>
        <w:t xml:space="preserve">«Интеграции образовательного контента для усиления и расширения присутствия социально–значимого </w:t>
      </w:r>
      <w:proofErr w:type="spellStart"/>
      <w:r w:rsidRPr="008774E5">
        <w:rPr>
          <w:rFonts w:ascii="Times New Roman" w:eastAsia="Times New Roman" w:hAnsi="Times New Roman" w:cs="Times New Roman"/>
          <w:bCs/>
          <w:color w:val="222222"/>
          <w:sz w:val="28"/>
        </w:rPr>
        <w:t>гражданско</w:t>
      </w:r>
      <w:proofErr w:type="spellEnd"/>
      <w:r w:rsidRPr="008774E5">
        <w:rPr>
          <w:rFonts w:ascii="Times New Roman" w:eastAsia="Times New Roman" w:hAnsi="Times New Roman" w:cs="Times New Roman"/>
          <w:bCs/>
          <w:color w:val="222222"/>
          <w:sz w:val="28"/>
        </w:rPr>
        <w:t>–патриотического контента в том числе в сети «Интернет»</w:t>
      </w:r>
      <w:r w:rsidRPr="008774E5">
        <w:rPr>
          <w:rFonts w:ascii="Times New Roman" w:eastAsia="Times New Roman" w:hAnsi="Times New Roman" w:cs="Times New Roman"/>
          <w:bCs/>
          <w:sz w:val="28"/>
        </w:rPr>
        <w:t>.</w:t>
      </w:r>
    </w:p>
    <w:p w14:paraId="513EC7B6" w14:textId="5BC30D69" w:rsidR="008774E5" w:rsidRDefault="008774E5" w:rsidP="008774E5">
      <w:pPr>
        <w:spacing w:after="0"/>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rPr>
        <w:t xml:space="preserve">Сочетание </w:t>
      </w:r>
      <w:r>
        <w:rPr>
          <w:rFonts w:ascii="Times New Roman" w:eastAsia="Times New Roman" w:hAnsi="Times New Roman" w:cs="Times New Roman"/>
          <w:color w:val="222222"/>
          <w:sz w:val="28"/>
        </w:rPr>
        <w:t xml:space="preserve">интеграции образовательного контента для усиления и расширения присутствия социально–значимого </w:t>
      </w:r>
      <w:proofErr w:type="spellStart"/>
      <w:r>
        <w:rPr>
          <w:rFonts w:ascii="Times New Roman" w:eastAsia="Times New Roman" w:hAnsi="Times New Roman" w:cs="Times New Roman"/>
          <w:color w:val="222222"/>
          <w:sz w:val="28"/>
        </w:rPr>
        <w:t>гражданско</w:t>
      </w:r>
      <w:proofErr w:type="spellEnd"/>
      <w:r>
        <w:rPr>
          <w:rFonts w:ascii="Times New Roman" w:eastAsia="Times New Roman" w:hAnsi="Times New Roman" w:cs="Times New Roman"/>
          <w:color w:val="222222"/>
          <w:sz w:val="28"/>
        </w:rPr>
        <w:t>–патриотического контента</w:t>
      </w:r>
      <w:r>
        <w:rPr>
          <w:rFonts w:ascii="Times New Roman" w:eastAsia="Times New Roman" w:hAnsi="Times New Roman" w:cs="Times New Roman"/>
          <w:sz w:val="28"/>
        </w:rPr>
        <w:t xml:space="preserve"> и новых проектов, программ в сфере гражданско-патриотического воспитания позволяет обеспечить системный подход к воспитательному процессу с разных субъектных позиций – педагогов, родителей </w:t>
      </w:r>
      <w:r>
        <w:rPr>
          <w:rFonts w:ascii="Times New Roman" w:eastAsia="Times New Roman" w:hAnsi="Times New Roman" w:cs="Times New Roman"/>
          <w:sz w:val="28"/>
        </w:rPr>
        <w:br/>
        <w:t xml:space="preserve">и школьников. Что, в свою очередь, приведет к общему видению системы ценностей, приоритетов и общему пониманию гражданской ответственности населения России. Комплекс состоит из следующих взаимодополняющих образовательных программ и проектов, ориентированных на популяризацию ценностных характеристик с учетом национальных </w:t>
      </w:r>
      <w:r>
        <w:rPr>
          <w:rFonts w:ascii="Times New Roman" w:eastAsia="Times New Roman" w:hAnsi="Times New Roman" w:cs="Times New Roman"/>
          <w:sz w:val="28"/>
        </w:rPr>
        <w:br/>
        <w:t>и географических условий реализации федерального проекта всеми субъектам</w:t>
      </w:r>
      <w:r>
        <w:rPr>
          <w:rFonts w:ascii="Times New Roman" w:eastAsia="Times New Roman" w:hAnsi="Times New Roman" w:cs="Times New Roman"/>
          <w:sz w:val="28"/>
          <w:highlight w:val="white"/>
        </w:rPr>
        <w:t xml:space="preserve">и Российской Федерации. Общий объем средств, необходимых для реализации блока № 2 в 2021–2024 годах составляет 2 994,664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(2021 год – 814,723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2022 год – 726,643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2023 год – 726,643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2024 год – 726,655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708069FB" w14:textId="4DCDDD35" w:rsidR="008774E5" w:rsidRDefault="008774E5" w:rsidP="008774E5">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highlight w:val="white"/>
        </w:rPr>
        <w:t xml:space="preserve">Создание сети муниципальных кураторов системы патриотического воспитания в 8 субъектах Российской Федерации (по 1 в каждом муниципальном образовании) позволит расширить методическое сопровождение деятельности педагогических работников, занимающихся воспитанием детей и разнообразить применяемые технологии в данной деятельности, а также на постоянной основе будет производиться мониторинг результативности деятельности системы воспитания, анализа лучших практик и выстраиваться система межшкольной коммуникации, построенной по локальному признаку. Данная система позволит оперативно реагировать на запросы государства к системе воспитания. По итогу реализации системы в каждом муниципальном образовании 8 субъектов Российской Федерации появится по 1 специалисту (всего 315 человек) в области воспитания с ежемесячной зарплатой в размере 29 204,00 рубля, которая также будет индексирована в соответствии с установленными в регионе (Пермский край, Хабаровская область, Томская область, Республика Коми) надбавками и коэффициентами и включать в себя отчисления в фонды (Пенсионный, ФСС и др.). Для реализации системы необходимы средства федерального бюджета в период с 2021 по 2024 год в объеме 834,451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в 2021 году – </w:t>
      </w:r>
      <w:r>
        <w:rPr>
          <w:rFonts w:ascii="Times New Roman" w:eastAsia="Times New Roman" w:hAnsi="Times New Roman" w:cs="Times New Roman"/>
          <w:sz w:val="28"/>
          <w:highlight w:val="white"/>
        </w:rPr>
        <w:lastRenderedPageBreak/>
        <w:t>208,613 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2022 году – 208,613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2023 году – 208,613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w:t>
      </w:r>
      <w:r>
        <w:rPr>
          <w:rFonts w:ascii="Times New Roman" w:eastAsia="Times New Roman" w:hAnsi="Times New Roman" w:cs="Times New Roman"/>
          <w:sz w:val="28"/>
          <w:highlight w:val="white"/>
        </w:rPr>
        <w:br/>
        <w:t>в 2024 году – 208,613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Также будут созданы по 2 штатные единицы в этих 8 субъектах Российской Федерации – муниципальные координаторы. Это специалисты, оказывающие информационно-методическое сопровождение деятельности вводимых единиц (муниципальных кураторов). При этом оклад 1 координатора составит 51 720 рублей, который также будет индексирован в соответствии с установленными в регионе (Пермский край, Хабаровская область, Томская область, Республика Коми) надбавками и коэффициентами и включать в себя отчисления в фонды (Пенсионный, ФСС и др.).</w:t>
      </w:r>
      <w:r>
        <w:rPr>
          <w:rFonts w:ascii="Times New Roman" w:eastAsia="Times New Roman" w:hAnsi="Times New Roman" w:cs="Times New Roman"/>
          <w:sz w:val="28"/>
          <w:highlight w:val="white"/>
        </w:rPr>
        <w:br/>
        <w:t xml:space="preserve">Для реализации вводимых 16 координаторов, курирующих муниципальных кураторов, необходимы средства федерального бюджета в период с 2021 по 2024 год в объеме 84,689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из которых в 2021 году – 21,172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2022 году – 21,172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2023 году – 21,172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2024 году – 21,172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Всего на реализацию блока создания сети муниципальных кураторов системы патриотического воспитания в 8 субъектах Российской Федерации в 2021-2024 годах потребуется финансирование в размере 919,140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из которых в 2021 году – 229,785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2022 году – 229,785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2023 году – 229,785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2024 году – 229,785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096EAC5C" w14:textId="7CD4D229" w:rsidR="008774E5" w:rsidRDefault="008774E5" w:rsidP="008774E5">
      <w:pP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sz w:val="28"/>
          <w:highlight w:val="white"/>
        </w:rPr>
        <w:t xml:space="preserve">Разработка системы </w:t>
      </w:r>
      <w:proofErr w:type="spellStart"/>
      <w:r>
        <w:rPr>
          <w:rFonts w:ascii="Times New Roman" w:eastAsia="Times New Roman" w:hAnsi="Times New Roman" w:cs="Times New Roman"/>
          <w:sz w:val="28"/>
          <w:highlight w:val="white"/>
        </w:rPr>
        <w:t>квизов</w:t>
      </w:r>
      <w:proofErr w:type="spellEnd"/>
      <w:r>
        <w:rPr>
          <w:rFonts w:ascii="Times New Roman" w:eastAsia="Times New Roman" w:hAnsi="Times New Roman" w:cs="Times New Roman"/>
          <w:sz w:val="28"/>
          <w:highlight w:val="white"/>
        </w:rPr>
        <w:t xml:space="preserve"> и </w:t>
      </w:r>
      <w:proofErr w:type="spellStart"/>
      <w:r>
        <w:rPr>
          <w:rFonts w:ascii="Times New Roman" w:eastAsia="Times New Roman" w:hAnsi="Times New Roman" w:cs="Times New Roman"/>
          <w:sz w:val="28"/>
          <w:highlight w:val="white"/>
        </w:rPr>
        <w:t>квестов</w:t>
      </w:r>
      <w:proofErr w:type="spellEnd"/>
      <w:r>
        <w:rPr>
          <w:rFonts w:ascii="Times New Roman" w:eastAsia="Times New Roman" w:hAnsi="Times New Roman" w:cs="Times New Roman"/>
          <w:sz w:val="28"/>
          <w:highlight w:val="white"/>
        </w:rPr>
        <w:t>, будет включать в себя готовый к использованию комплекс из 320 сценариев проведения тематических викторин (</w:t>
      </w:r>
      <w:proofErr w:type="spellStart"/>
      <w:r>
        <w:rPr>
          <w:rFonts w:ascii="Times New Roman" w:eastAsia="Times New Roman" w:hAnsi="Times New Roman" w:cs="Times New Roman"/>
          <w:sz w:val="28"/>
          <w:highlight w:val="white"/>
        </w:rPr>
        <w:t>квизов</w:t>
      </w:r>
      <w:proofErr w:type="spellEnd"/>
      <w:r>
        <w:rPr>
          <w:rFonts w:ascii="Times New Roman" w:eastAsia="Times New Roman" w:hAnsi="Times New Roman" w:cs="Times New Roman"/>
          <w:sz w:val="28"/>
          <w:highlight w:val="white"/>
        </w:rPr>
        <w:t>) и игр по станциям (</w:t>
      </w:r>
      <w:proofErr w:type="spellStart"/>
      <w:r>
        <w:rPr>
          <w:rFonts w:ascii="Times New Roman" w:eastAsia="Times New Roman" w:hAnsi="Times New Roman" w:cs="Times New Roman"/>
          <w:sz w:val="28"/>
          <w:highlight w:val="white"/>
        </w:rPr>
        <w:t>квест</w:t>
      </w:r>
      <w:proofErr w:type="spellEnd"/>
      <w:r>
        <w:rPr>
          <w:rFonts w:ascii="Times New Roman" w:eastAsia="Times New Roman" w:hAnsi="Times New Roman" w:cs="Times New Roman"/>
          <w:sz w:val="28"/>
          <w:highlight w:val="white"/>
        </w:rPr>
        <w:t xml:space="preserve">), в формате готовой мультимедийной презентации или сценария с подготовленными к распечатке материалами по темам, популяризирующим ключевые ценности патриотического воспитания. Планируется создавать по 80 сценариев в год, требуемые средства на создание 1 сценария – 123 125 рублей (метод сопоставимых рыночных цен). Требуемое финансирование до 2024 года – 39,400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из которых в 2021 году – 9,850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2022 году – 9,850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2023 году – 9,850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2024 году – 9,850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75D707BB" w14:textId="0DE5490C" w:rsidR="008774E5" w:rsidRDefault="008774E5" w:rsidP="008774E5">
      <w:pP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sz w:val="28"/>
          <w:highlight w:val="white"/>
        </w:rPr>
        <w:t xml:space="preserve">Образовательные модули для специалистов в области воспитания будут включать ежегодно в себя 100 методических материалов, обеспечивающих реализацию ключевых проектов в системе </w:t>
      </w:r>
      <w:proofErr w:type="spellStart"/>
      <w:r>
        <w:rPr>
          <w:rFonts w:ascii="Times New Roman" w:eastAsia="Times New Roman" w:hAnsi="Times New Roman" w:cs="Times New Roman"/>
          <w:sz w:val="28"/>
          <w:highlight w:val="white"/>
        </w:rPr>
        <w:t>гражданско</w:t>
      </w:r>
      <w:proofErr w:type="spellEnd"/>
      <w:r>
        <w:rPr>
          <w:rFonts w:ascii="Times New Roman" w:eastAsia="Times New Roman" w:hAnsi="Times New Roman" w:cs="Times New Roman"/>
          <w:sz w:val="28"/>
          <w:highlight w:val="white"/>
        </w:rPr>
        <w:t xml:space="preserve">–патриотического воспитания. Данные материалы необходимы для помощи специалистам в области воспитания при организации системной работы </w:t>
      </w:r>
      <w:r>
        <w:rPr>
          <w:rFonts w:ascii="Times New Roman" w:eastAsia="Times New Roman" w:hAnsi="Times New Roman" w:cs="Times New Roman"/>
          <w:sz w:val="28"/>
          <w:highlight w:val="white"/>
        </w:rPr>
        <w:br/>
        <w:t xml:space="preserve">с обучающимися по реализации и запуску проектов и мероприятий, инициируемых всероссийскими организациями </w:t>
      </w:r>
      <w:r>
        <w:rPr>
          <w:rFonts w:ascii="Times New Roman" w:eastAsia="Times New Roman" w:hAnsi="Times New Roman" w:cs="Times New Roman"/>
          <w:sz w:val="28"/>
          <w:highlight w:val="white"/>
        </w:rPr>
        <w:br/>
        <w:t xml:space="preserve">и включенных в единый сводный план воспитательной работы. Стоимость создания 1 дидактического материала составляет 100 тыс. рублей (цена образована методом сопоставления рыночных цен). Требуемое финансирование до 2024 года – 40,000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из которых в 2021 году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2022 году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2023 году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w:t>
      </w:r>
      <w:r>
        <w:rPr>
          <w:rFonts w:ascii="Times New Roman" w:eastAsia="Times New Roman" w:hAnsi="Times New Roman" w:cs="Times New Roman"/>
          <w:sz w:val="28"/>
          <w:highlight w:val="white"/>
        </w:rPr>
        <w:br/>
        <w:t xml:space="preserve">в 2024 году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5550879E" w14:textId="235296C8" w:rsidR="008774E5" w:rsidRDefault="008774E5" w:rsidP="008774E5">
      <w:pPr>
        <w:pBdr>
          <w:left w:val="none" w:sz="4" w:space="28" w:color="000000"/>
        </w:pBdr>
        <w:spacing w:after="0"/>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rPr>
        <w:lastRenderedPageBreak/>
        <w:t>Актуализация системы сопровождения в образовательной организации специалистов различных областей позволит привлечь к деятельности в рамках федерального проекта современных героев России разного профиля, а также молодых людей в возрасте до 30 лет с целью расширения повестки системы восп</w:t>
      </w:r>
      <w:r>
        <w:rPr>
          <w:rFonts w:ascii="Times New Roman" w:eastAsia="Times New Roman" w:hAnsi="Times New Roman" w:cs="Times New Roman"/>
          <w:sz w:val="28"/>
          <w:szCs w:val="28"/>
          <w:highlight w:val="white"/>
        </w:rPr>
        <w:t xml:space="preserve">итания. В рамках проекта будут организованы не только мероприятия в школах, но и 160 выездных мероприятий с участием специалистов разных областей, не являющихся педагогическими работниками: </w:t>
      </w:r>
      <w:r>
        <w:rPr>
          <w:rFonts w:ascii="Times New Roman" w:eastAsia="Times New Roman" w:hAnsi="Times New Roman" w:cs="Times New Roman"/>
          <w:sz w:val="28"/>
          <w:highlight w:val="white"/>
        </w:rPr>
        <w:t xml:space="preserve">в 2021 году – 40 мероприятий, в 2022 году – 40 мероприятий, в 2023 году – 40 мероприятий, </w:t>
      </w:r>
      <w:r>
        <w:rPr>
          <w:rFonts w:ascii="Times New Roman" w:eastAsia="Times New Roman" w:hAnsi="Times New Roman" w:cs="Times New Roman"/>
          <w:sz w:val="28"/>
          <w:highlight w:val="white"/>
        </w:rPr>
        <w:br/>
        <w:t xml:space="preserve">в 2024 году – 40 мероприятий. Стоимость проведения одного выездного мероприятия – 105 тыс. рублей (усредненная цена мероприятия). Общая стоимость всех выездных мероприятий составит 16,800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Для 60 специалистов различных отраслей ежегодно будет организовано и проведение очное обучения наставников. Требуемое финансирование на организацию обучения в период с 2021 по 2024 года составит 26,000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в 2021 году – 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году – 7,000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2023 году – 7,000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2024 году – 7,000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(цена обучения указана по аналогии с имеющимися контрактами). Также с 2021 по 2024 годы будут разработаны 50 дополнительных материалов для системы сопровождения специалистов с целью исторического просвещения обучающихся в разных форматах, выбранных педагогическим сообществом и одобренных экспертным сообществом сферы образования и патриотического воспитания, на общую сумму 20,000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(стоимость 1 единицы дополнительного материала составит 400 тыс. рублей). Итого в 2021 году на разработку 5 материалов потребуется 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2023, 2024 году будет разработано </w:t>
      </w:r>
      <w:r>
        <w:rPr>
          <w:rFonts w:ascii="Times New Roman" w:eastAsia="Times New Roman" w:hAnsi="Times New Roman" w:cs="Times New Roman"/>
          <w:sz w:val="28"/>
          <w:highlight w:val="white"/>
        </w:rPr>
        <w:br/>
        <w:t xml:space="preserve">по 15 дополнительных материалов, что потребует по 6,000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ежегодно. Ежегодно будет проведен 1 онлайн-курс по патриотическому воспитания в рамках деятельности детских объединений, созданных на базе муниципальных образований и их кураторов, как сотрудников сферы образования и молодежной политики (стоимость онлайн-курса 3,000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(цена указана по аналогии с имеющимися контрактами). Вся система мероприятий позволит организовать допуск людей без педагогического образования к воспитательной деятельности. На реализую всей </w:t>
      </w:r>
      <w:r>
        <w:rPr>
          <w:rFonts w:ascii="Times New Roman" w:eastAsia="Times New Roman" w:hAnsi="Times New Roman" w:cs="Times New Roman"/>
          <w:sz w:val="28"/>
          <w:szCs w:val="28"/>
          <w:highlight w:val="white"/>
        </w:rPr>
        <w:t>системы сопровождения</w:t>
      </w:r>
      <w:r>
        <w:rPr>
          <w:rFonts w:ascii="Times New Roman" w:eastAsia="Times New Roman" w:hAnsi="Times New Roman" w:cs="Times New Roman"/>
          <w:sz w:val="28"/>
          <w:highlight w:val="white"/>
        </w:rPr>
        <w:t xml:space="preserve"> требуется общее финансирование в размере 74,800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из которых</w:t>
      </w:r>
      <w:r>
        <w:rPr>
          <w:rFonts w:ascii="Times New Roman" w:eastAsia="Times New Roman" w:hAnsi="Times New Roman" w:cs="Times New Roman"/>
          <w:sz w:val="28"/>
        </w:rPr>
        <w:t xml:space="preserve"> </w:t>
      </w:r>
      <w:r>
        <w:rPr>
          <w:rFonts w:ascii="Times New Roman" w:eastAsia="Times New Roman" w:hAnsi="Times New Roman" w:cs="Times New Roman"/>
          <w:sz w:val="28"/>
          <w:highlight w:val="white"/>
        </w:rPr>
        <w:t xml:space="preserve">в 2021 году – 14,200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году – 20,200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2023 году – 20,200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2024 году – 20,200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0D6FADD1" w14:textId="156037DE" w:rsidR="008774E5" w:rsidRDefault="008774E5" w:rsidP="008774E5">
      <w:pPr>
        <w:pBdr>
          <w:left w:val="none" w:sz="4" w:space="28" w:color="000000"/>
        </w:pBdr>
        <w:spacing w:after="0"/>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Для обеспечения координации воспитательной деятельности в качестве действенного механизма по выполнению ряда функций, связанных с развитием инфраструктуры детства и реализации п.26 плана основных мероприятий по Десятилетию детства, утвержденного распоряжением Правительства Российской Федерации от 6 июля 2018 г. № 1375-р, и п. 4 перечня поручений Президента Российской Федерации по итогам заседания Совета при Президенте Российской Федерации по </w:t>
      </w:r>
      <w:r>
        <w:rPr>
          <w:rFonts w:ascii="Times New Roman" w:eastAsia="Times New Roman" w:hAnsi="Times New Roman" w:cs="Times New Roman"/>
          <w:sz w:val="28"/>
          <w:highlight w:val="white"/>
        </w:rPr>
        <w:lastRenderedPageBreak/>
        <w:t xml:space="preserve">реализации государственной политики в сфере защиты семьи и детей 4 июля 2019 года от 14 октября 2019 г. № 2132, оказывая информационную, методическую, консультационную, ресурсную и прочую поддержку детским объединениям, представляется необходимым выделение средств на развитие региональных ресурсных центров Российского движения школьников, созданных в субъектах Российской Федерации. Так ежегодно 85 ресурсных центров Российского движения школьников, созданных в субъектах Российской Федерации, получат по 1,260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на развитие инфраструктурных </w:t>
      </w:r>
      <w:r>
        <w:rPr>
          <w:rFonts w:ascii="Times New Roman" w:eastAsia="Times New Roman" w:hAnsi="Times New Roman" w:cs="Times New Roman"/>
          <w:sz w:val="28"/>
          <w:highlight w:val="white"/>
        </w:rPr>
        <w:br/>
        <w:t xml:space="preserve">и общественных проектов патриотического и воспитательного характера. Для реализации системной работы ресурсных центров РДШ в субъектах Российской Федерации потребуются средства федерального бюджета в период с 2021 по 2024 года в общем объеме 428,400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в 2021 году – 107,100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году – 107,100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2023 году – 107,100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2024 году – 107,100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Также будут разработаны и проведены курсы повышения квалификации с выдачей по итогу сертификата государственного образца для педагогов образовательных организаций, являющихся председателями первичных или муниципальных отделений Российского движения школьников, а также руководителями детских объединений, являющихся победители, призерами или участниками всероссийских конкурсов, направленных на поддержку </w:t>
      </w:r>
      <w:proofErr w:type="gramStart"/>
      <w:r>
        <w:rPr>
          <w:rFonts w:ascii="Times New Roman" w:eastAsia="Times New Roman" w:hAnsi="Times New Roman" w:cs="Times New Roman"/>
          <w:sz w:val="28"/>
          <w:highlight w:val="white"/>
        </w:rPr>
        <w:t>патриотического  и</w:t>
      </w:r>
      <w:proofErr w:type="gramEnd"/>
      <w:r>
        <w:rPr>
          <w:rFonts w:ascii="Times New Roman" w:eastAsia="Times New Roman" w:hAnsi="Times New Roman" w:cs="Times New Roman"/>
          <w:sz w:val="28"/>
          <w:highlight w:val="white"/>
        </w:rPr>
        <w:t xml:space="preserve"> воспитательного потенциала обучающихся. Ежегодно 1290 педагогов из 85 субъектов Российской Федерации пройдут курсы повышения квалификации (стоимость прохождения курса на 1 педагога – 10 000 рублей, цена высчитана методом сравнения цен). Всего на реализацию курсов повышения квалификации с 2021 по 2024 год потребуется в общем объеме 51,600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по 12,900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ежегодно. На реализацию всех мер по поддержке ресурсных центров и педагогов, реализующих направления Российского движения школьников с 2021 по 2024 год понадобится 480,000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в 2021 году – 120,000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году – 120,000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w:t>
      </w:r>
      <w:r>
        <w:rPr>
          <w:rFonts w:ascii="Times New Roman" w:eastAsia="Times New Roman" w:hAnsi="Times New Roman" w:cs="Times New Roman"/>
          <w:sz w:val="28"/>
          <w:highlight w:val="white"/>
        </w:rPr>
        <w:br/>
        <w:t xml:space="preserve">в 2023 году – 120,000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2024 год – 120,000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106BD03E" w14:textId="63E4D0C2" w:rsidR="008774E5" w:rsidRDefault="008774E5" w:rsidP="008774E5">
      <w:pPr>
        <w:pBdr>
          <w:left w:val="none" w:sz="4" w:space="31" w:color="000000"/>
        </w:pBdr>
        <w:spacing w:after="0"/>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Детская экспертная мобильность предполагает под собой обеспечение расходов на проезд, питание и проживание детских мобильных групп в составе 40 человек из каждого субъекта Российской Федерации – победителей Всероссийских </w:t>
      </w:r>
      <w:r>
        <w:rPr>
          <w:rFonts w:ascii="Times New Roman" w:eastAsia="Times New Roman" w:hAnsi="Times New Roman" w:cs="Times New Roman"/>
          <w:sz w:val="28"/>
          <w:highlight w:val="white"/>
        </w:rPr>
        <w:br/>
        <w:t xml:space="preserve">и межрегиональных конкурсов с целью оказания мотивационных встреч с участниками других детских объединений </w:t>
      </w:r>
      <w:r>
        <w:rPr>
          <w:rFonts w:ascii="Times New Roman" w:eastAsia="Times New Roman" w:hAnsi="Times New Roman" w:cs="Times New Roman"/>
          <w:sz w:val="28"/>
          <w:highlight w:val="white"/>
        </w:rPr>
        <w:br/>
        <w:t xml:space="preserve">и обменом опытом по социальной активности в субъекте Российской Федерации и презентации лучших практик. Стоимость организации мероприятия детской экспертной мобильности для 1 субъекта Российской Федерации – 1,000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которая будет проходить в 85 субъектах Российской Федерации ежегодного. Обеспечиваются расходы на проезд 40 участников с сопровождающим (средняя стоимость билетов «туда–обратно» – 15 000 рублей),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на проживание и организацию питания по </w:t>
      </w:r>
      <w:r>
        <w:rPr>
          <w:rFonts w:ascii="Times New Roman" w:eastAsia="Times New Roman" w:hAnsi="Times New Roman" w:cs="Times New Roman"/>
          <w:sz w:val="28"/>
          <w:highlight w:val="white"/>
        </w:rPr>
        <w:lastRenderedPageBreak/>
        <w:t>месту проживания на протяжение 2 суток (средняя стоимость одного дня проживания с питанием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5 000 рублей). Требуемое финансирование с 2021 по 2024 год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340,000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в 2021 году – 85,000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r w:rsidR="009432E6">
        <w:rPr>
          <w:rFonts w:ascii="Times New Roman" w:eastAsia="Times New Roman" w:hAnsi="Times New Roman" w:cs="Times New Roman"/>
          <w:sz w:val="28"/>
          <w:highlight w:val="white"/>
        </w:rPr>
        <w:t xml:space="preserve">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в 2022 году – 85,000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2023 году – 85,000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в 2024 году –</w:t>
      </w:r>
      <w:r>
        <w:rPr>
          <w:rFonts w:ascii="Times New Roman" w:eastAsia="Times New Roman" w:hAnsi="Times New Roman" w:cs="Times New Roman"/>
          <w:sz w:val="28"/>
        </w:rPr>
        <w:t xml:space="preserve"> </w:t>
      </w:r>
      <w:r>
        <w:rPr>
          <w:rFonts w:ascii="Times New Roman" w:eastAsia="Times New Roman" w:hAnsi="Times New Roman" w:cs="Times New Roman"/>
          <w:sz w:val="28"/>
          <w:highlight w:val="white"/>
        </w:rPr>
        <w:t xml:space="preserve">85,000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13209F89" w14:textId="7CFBAF44" w:rsidR="008774E5" w:rsidRDefault="008774E5" w:rsidP="008774E5">
      <w:pPr>
        <w:pBdr>
          <w:left w:val="none" w:sz="4" w:space="31" w:color="000000"/>
        </w:pBdr>
        <w:spacing w:after="0"/>
        <w:ind w:firstLine="708"/>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Создание позитивного имиджа социально активного школьника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 разделяющего его ценности родительской общественности будет происходить через организованную сеть созданных раннее школьных </w:t>
      </w:r>
      <w:proofErr w:type="spellStart"/>
      <w:r>
        <w:rPr>
          <w:rFonts w:ascii="Times New Roman" w:eastAsia="Times New Roman" w:hAnsi="Times New Roman" w:cs="Times New Roman"/>
          <w:sz w:val="28"/>
          <w:highlight w:val="white"/>
        </w:rPr>
        <w:t>медиацентров</w:t>
      </w:r>
      <w:proofErr w:type="spellEnd"/>
      <w:r>
        <w:rPr>
          <w:rFonts w:ascii="Times New Roman" w:eastAsia="Times New Roman" w:hAnsi="Times New Roman" w:cs="Times New Roman"/>
          <w:sz w:val="28"/>
          <w:highlight w:val="white"/>
        </w:rPr>
        <w:t>. Это позволит увеличить долю позитивного контента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 интернете, созданного обучающимися. При этом 8 базовых </w:t>
      </w:r>
      <w:proofErr w:type="spellStart"/>
      <w:r>
        <w:rPr>
          <w:rFonts w:ascii="Times New Roman" w:eastAsia="Times New Roman" w:hAnsi="Times New Roman" w:cs="Times New Roman"/>
          <w:sz w:val="28"/>
          <w:highlight w:val="white"/>
        </w:rPr>
        <w:t>медиацентров</w:t>
      </w:r>
      <w:proofErr w:type="spellEnd"/>
      <w:r>
        <w:rPr>
          <w:rFonts w:ascii="Times New Roman" w:eastAsia="Times New Roman" w:hAnsi="Times New Roman" w:cs="Times New Roman"/>
          <w:sz w:val="28"/>
          <w:highlight w:val="white"/>
        </w:rPr>
        <w:t xml:space="preserve"> каждого федерального округа станут ядром производства контента, задавая общую тематику и стандарты качества в целях продвижения</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и популяризации гражданственности и патриотизма в школьной среде, разъяснения общественной значимости в рамках информационного-</w:t>
      </w:r>
      <w:proofErr w:type="spellStart"/>
      <w:r>
        <w:rPr>
          <w:rFonts w:ascii="Times New Roman" w:eastAsia="Times New Roman" w:hAnsi="Times New Roman" w:cs="Times New Roman"/>
          <w:sz w:val="28"/>
          <w:highlight w:val="white"/>
        </w:rPr>
        <w:t>медийного</w:t>
      </w:r>
      <w:proofErr w:type="spellEnd"/>
      <w:r>
        <w:rPr>
          <w:rFonts w:ascii="Times New Roman" w:eastAsia="Times New Roman" w:hAnsi="Times New Roman" w:cs="Times New Roman"/>
          <w:sz w:val="28"/>
          <w:highlight w:val="white"/>
        </w:rPr>
        <w:t xml:space="preserve"> направления патриотического воспитания. </w:t>
      </w:r>
      <w:r>
        <w:rPr>
          <w:rFonts w:ascii="Times New Roman" w:eastAsia="Times New Roman" w:hAnsi="Times New Roman" w:cs="Times New Roman"/>
          <w:color w:val="000000" w:themeColor="text1"/>
          <w:sz w:val="28"/>
          <w:highlight w:val="white"/>
        </w:rPr>
        <w:t xml:space="preserve">Расходы на персонал базовых </w:t>
      </w:r>
      <w:proofErr w:type="spellStart"/>
      <w:r>
        <w:rPr>
          <w:rFonts w:ascii="Times New Roman" w:eastAsia="Times New Roman" w:hAnsi="Times New Roman" w:cs="Times New Roman"/>
          <w:color w:val="000000" w:themeColor="text1"/>
          <w:sz w:val="28"/>
          <w:highlight w:val="white"/>
        </w:rPr>
        <w:t>медиацентров</w:t>
      </w:r>
      <w:proofErr w:type="spellEnd"/>
      <w:r>
        <w:rPr>
          <w:rFonts w:ascii="Times New Roman" w:eastAsia="Times New Roman" w:hAnsi="Times New Roman" w:cs="Times New Roman"/>
          <w:color w:val="000000" w:themeColor="text1"/>
          <w:sz w:val="28"/>
          <w:highlight w:val="white"/>
        </w:rPr>
        <w:t xml:space="preserve"> по годам, из расчета, что 8 федеральных округов курирует 8 сотрудников </w:t>
      </w:r>
      <w:proofErr w:type="spellStart"/>
      <w:r>
        <w:rPr>
          <w:rFonts w:ascii="Times New Roman" w:eastAsia="Times New Roman" w:hAnsi="Times New Roman" w:cs="Times New Roman"/>
          <w:color w:val="000000" w:themeColor="text1"/>
          <w:sz w:val="28"/>
          <w:highlight w:val="white"/>
        </w:rPr>
        <w:t>медиацентров</w:t>
      </w:r>
      <w:proofErr w:type="spellEnd"/>
      <w:r>
        <w:rPr>
          <w:rFonts w:ascii="Times New Roman" w:eastAsia="Times New Roman" w:hAnsi="Times New Roman" w:cs="Times New Roman"/>
          <w:color w:val="000000" w:themeColor="text1"/>
          <w:sz w:val="28"/>
          <w:highlight w:val="white"/>
        </w:rPr>
        <w:t xml:space="preserve"> (со средней заработной платой</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специалиста </w:t>
      </w:r>
      <w:r>
        <w:rPr>
          <w:rFonts w:ascii="Times New Roman" w:eastAsia="Times New Roman" w:hAnsi="Times New Roman" w:cs="Times New Roman"/>
          <w:sz w:val="28"/>
          <w:highlight w:val="white"/>
        </w:rPr>
        <w:t xml:space="preserve">– 80 460 </w:t>
      </w:r>
      <w:r>
        <w:rPr>
          <w:rFonts w:ascii="Times New Roman" w:eastAsia="Times New Roman" w:hAnsi="Times New Roman" w:cs="Times New Roman"/>
          <w:color w:val="000000" w:themeColor="text1"/>
          <w:sz w:val="28"/>
          <w:highlight w:val="white"/>
        </w:rPr>
        <w:t>рублей) и 1 начальник отдела (с заработной платой – 114 960 рублей). Соответственно на фонд оплаты труда и отчислений в фонды (Пенсионный и ФСС и др.) 8 сотрудников, занимающихся курированием контента по федеральным округам будет необходимо</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на период с 2021 по 2024 год – 40,227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из которых в 2021 году – 10,057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2022 году – 10,057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2023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10,057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2024 году – 10,057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Для обеспечения фонда оплаты труда и отчислений в фонды (Пенсионный и ФСС и др.) начальника отдела, курирующего 8 специалистов и занимающегося также популяризацией контента, потребуется с 2021 по 2024 год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7,185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из которых в 2021 году – 1,796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2022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1,796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2023 году – 1,796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2024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1,796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На новые вводимые штатные единицы (1 начальник отдела + 8 специалистов) понадобится в период с 2021 по 2024 года</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47,412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из которых в 2021 году – 11,853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в 2022 году – 11,853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2023 году – 11,853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в 2024 году – 11,853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w:t>
      </w:r>
      <w:r>
        <w:rPr>
          <w:rFonts w:ascii="Times New Roman" w:eastAsia="Times New Roman" w:hAnsi="Times New Roman" w:cs="Times New Roman"/>
          <w:sz w:val="28"/>
          <w:highlight w:val="white"/>
        </w:rPr>
        <w:t>Требуемое финансирование</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на продвижение контента, разрабатываемого </w:t>
      </w:r>
      <w:proofErr w:type="spellStart"/>
      <w:r>
        <w:rPr>
          <w:rFonts w:ascii="Times New Roman" w:eastAsia="Times New Roman" w:hAnsi="Times New Roman" w:cs="Times New Roman"/>
          <w:sz w:val="28"/>
          <w:highlight w:val="white"/>
        </w:rPr>
        <w:t>медиацентром</w:t>
      </w:r>
      <w:proofErr w:type="spellEnd"/>
      <w:r>
        <w:rPr>
          <w:rFonts w:ascii="Times New Roman" w:eastAsia="Times New Roman" w:hAnsi="Times New Roman" w:cs="Times New Roman"/>
          <w:sz w:val="28"/>
          <w:highlight w:val="white"/>
        </w:rPr>
        <w:t xml:space="preserve">, в 1 субъекте Российской Федерации </w:t>
      </w:r>
      <w:r>
        <w:rPr>
          <w:rFonts w:ascii="Times New Roman" w:eastAsia="Times New Roman" w:hAnsi="Times New Roman" w:cs="Times New Roman"/>
          <w:color w:val="000000" w:themeColor="text1"/>
          <w:sz w:val="28"/>
          <w:highlight w:val="white"/>
        </w:rPr>
        <w:t>–</w:t>
      </w:r>
      <w:r>
        <w:rPr>
          <w:rFonts w:ascii="Times New Roman" w:eastAsia="Times New Roman" w:hAnsi="Times New Roman" w:cs="Times New Roman"/>
          <w:sz w:val="28"/>
          <w:highlight w:val="white"/>
        </w:rPr>
        <w:t xml:space="preserve"> 1,000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(цена образована по аналогии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с имеющимися контрактами). Ежегодно для обеспечения продвижения контента в 85 субъектах Российской Федерации, в СМИ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 в информационно–телекоммуникационной сети «Интернет» будет необходимо 85,000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Всего в период с 2021 по 2024 год</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для продвижения контента потребуется 340,00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целях выстраивания системы мотивации, накопления социального капитала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с последующей интеграцией в АИС «Молодежь России», а также</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для унификации систем учета участников мероприятий федеральных организаций будет разработана и внедрена IT–система. Для создания, поддержания и </w:t>
      </w:r>
      <w:r>
        <w:rPr>
          <w:rFonts w:ascii="Times New Roman" w:eastAsia="Times New Roman" w:hAnsi="Times New Roman" w:cs="Times New Roman"/>
          <w:sz w:val="28"/>
          <w:highlight w:val="white"/>
        </w:rPr>
        <w:lastRenderedPageBreak/>
        <w:t xml:space="preserve">сопровождения IT–системы в 2021-2024 годах требуется финансирование 105,760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из которых в 2021 году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82,000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для разработки, поддержания и сопровождения IT–системы (усредненная цена разработки и годового сопровождения аналогичной IT–системы), в 2022 году – 7,920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(усредненная цена годового сопровождения аналогичной IT–системы), в 2023 году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7,920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цена годового сопровождения аналогичной IT–системы), в 2024 году – 7,920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цена годового сопровождения аналогичной IT–системы). Для реализации системы </w:t>
      </w:r>
      <w:proofErr w:type="spellStart"/>
      <w:r>
        <w:rPr>
          <w:rFonts w:ascii="Times New Roman" w:eastAsia="Times New Roman" w:hAnsi="Times New Roman" w:cs="Times New Roman"/>
          <w:sz w:val="28"/>
          <w:highlight w:val="white"/>
        </w:rPr>
        <w:t>медиацентров</w:t>
      </w:r>
      <w:proofErr w:type="spellEnd"/>
      <w:r>
        <w:rPr>
          <w:rFonts w:ascii="Times New Roman" w:eastAsia="Times New Roman" w:hAnsi="Times New Roman" w:cs="Times New Roman"/>
          <w:sz w:val="28"/>
          <w:highlight w:val="white"/>
        </w:rPr>
        <w:t xml:space="preserve"> и работы IT–системы необходимы средства федерального бюджета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в период с 2021 по 2024 года в объеме 493,172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из которых в 2021 году – 178,853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2022 году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104,773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r>
        <w:rPr>
          <w:rFonts w:ascii="Times New Roman" w:eastAsia="Times New Roman" w:hAnsi="Times New Roman" w:cs="Times New Roman"/>
          <w:sz w:val="28"/>
        </w:rPr>
        <w:t xml:space="preserve"> </w:t>
      </w:r>
      <w:r>
        <w:rPr>
          <w:rFonts w:ascii="Times New Roman" w:eastAsia="Times New Roman" w:hAnsi="Times New Roman" w:cs="Times New Roman"/>
          <w:sz w:val="28"/>
          <w:highlight w:val="white"/>
        </w:rPr>
        <w:t xml:space="preserve">в 2023 году – 104,773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2024 году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104,773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w:t>
      </w:r>
    </w:p>
    <w:p w14:paraId="65950968" w14:textId="351FEFFD" w:rsidR="008774E5" w:rsidRDefault="008774E5" w:rsidP="008774E5">
      <w:pPr>
        <w:pBdr>
          <w:left w:val="none" w:sz="4" w:space="31" w:color="000000"/>
        </w:pBd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rPr>
        <w:t>Разработка комплекса классных часов для использования классными руководителями во всех 11 параллелях средней школы еженедельно</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rPr>
        <w:t>в течение учебного года (17 единиц в год) на темы, являющимися основополагающими в системе гражданско</w:t>
      </w:r>
      <w:r w:rsidR="009432E6">
        <w:rPr>
          <w:rFonts w:ascii="Times New Roman" w:eastAsia="Times New Roman" w:hAnsi="Times New Roman" w:cs="Times New Roman"/>
          <w:sz w:val="28"/>
        </w:rPr>
        <w:t>-</w:t>
      </w:r>
      <w:r>
        <w:rPr>
          <w:rFonts w:ascii="Times New Roman" w:eastAsia="Times New Roman" w:hAnsi="Times New Roman" w:cs="Times New Roman"/>
          <w:sz w:val="28"/>
        </w:rPr>
        <w:t>патриотического воспитания и соответствующими психолого</w:t>
      </w:r>
      <w:r w:rsidR="009432E6">
        <w:rPr>
          <w:rFonts w:ascii="Times New Roman" w:eastAsia="Times New Roman" w:hAnsi="Times New Roman" w:cs="Times New Roman"/>
          <w:sz w:val="28"/>
        </w:rPr>
        <w:t>-</w:t>
      </w:r>
      <w:r>
        <w:rPr>
          <w:rFonts w:ascii="Times New Roman" w:eastAsia="Times New Roman" w:hAnsi="Times New Roman" w:cs="Times New Roman"/>
          <w:sz w:val="28"/>
        </w:rPr>
        <w:t>педагогической и возрастной характеристике обучающихся. Требуемая сумма финансирования</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rPr>
        <w:t>на разработку 1 классного часа на одну школьную параллель в неделю –</w:t>
      </w:r>
      <w:r w:rsidR="009432E6">
        <w:rPr>
          <w:rFonts w:ascii="Times New Roman" w:eastAsia="Times New Roman" w:hAnsi="Times New Roman" w:cs="Times New Roman"/>
          <w:sz w:val="28"/>
        </w:rPr>
        <w:t xml:space="preserve"> </w:t>
      </w:r>
      <w:r w:rsidR="009432E6">
        <w:rPr>
          <w:rFonts w:ascii="Times New Roman" w:eastAsia="Times New Roman" w:hAnsi="Times New Roman" w:cs="Times New Roman"/>
          <w:sz w:val="28"/>
        </w:rPr>
        <w:br/>
      </w:r>
      <w:r>
        <w:rPr>
          <w:rFonts w:ascii="Times New Roman" w:eastAsia="Times New Roman" w:hAnsi="Times New Roman" w:cs="Times New Roman"/>
          <w:sz w:val="28"/>
        </w:rPr>
        <w:t xml:space="preserve">41 560,000 рублей (цена состоит из написания материала (усредненная цена написания материала – 32 420,000 рублей) </w:t>
      </w:r>
      <w:r w:rsidR="009432E6">
        <w:rPr>
          <w:rFonts w:ascii="Times New Roman" w:eastAsia="Times New Roman" w:hAnsi="Times New Roman" w:cs="Times New Roman"/>
          <w:sz w:val="28"/>
        </w:rPr>
        <w:br/>
      </w:r>
      <w:r>
        <w:rPr>
          <w:rFonts w:ascii="Times New Roman" w:eastAsia="Times New Roman" w:hAnsi="Times New Roman" w:cs="Times New Roman"/>
          <w:sz w:val="28"/>
        </w:rPr>
        <w:t>и рецензирования экспертов</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rPr>
        <w:t>на соответствие психолого</w:t>
      </w:r>
      <w:r w:rsidR="009432E6">
        <w:rPr>
          <w:rFonts w:ascii="Times New Roman" w:eastAsia="Times New Roman" w:hAnsi="Times New Roman" w:cs="Times New Roman"/>
          <w:sz w:val="28"/>
        </w:rPr>
        <w:t>-</w:t>
      </w:r>
      <w:r>
        <w:rPr>
          <w:rFonts w:ascii="Times New Roman" w:eastAsia="Times New Roman" w:hAnsi="Times New Roman" w:cs="Times New Roman"/>
          <w:sz w:val="28"/>
        </w:rPr>
        <w:t>педагогическим требованиям (усредненная цена рецензирования – 9</w:t>
      </w:r>
      <w:r w:rsidR="009432E6">
        <w:rPr>
          <w:rFonts w:ascii="Times New Roman" w:eastAsia="Times New Roman" w:hAnsi="Times New Roman" w:cs="Times New Roman"/>
          <w:sz w:val="28"/>
        </w:rPr>
        <w:t> </w:t>
      </w:r>
      <w:r>
        <w:rPr>
          <w:rFonts w:ascii="Times New Roman" w:eastAsia="Times New Roman" w:hAnsi="Times New Roman" w:cs="Times New Roman"/>
          <w:sz w:val="28"/>
        </w:rPr>
        <w:t>140,000 рублей, данные цифры включают отчисления</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rPr>
        <w:t>в Фонды). Требуемое финансирование до 2024 года –</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highlight w:val="white"/>
        </w:rPr>
        <w:t xml:space="preserve">31,087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w:t>
      </w:r>
      <w:r>
        <w:rPr>
          <w:rFonts w:ascii="Times New Roman" w:eastAsia="Times New Roman" w:hAnsi="Times New Roman" w:cs="Times New Roman"/>
          <w:sz w:val="28"/>
        </w:rPr>
        <w:t xml:space="preserve">лей, из которых в 2021 году – 7,772 </w:t>
      </w:r>
      <w:r w:rsidR="00D70CE8">
        <w:rPr>
          <w:rFonts w:ascii="Times New Roman" w:eastAsia="Times New Roman" w:hAnsi="Times New Roman" w:cs="Times New Roman"/>
          <w:sz w:val="28"/>
        </w:rPr>
        <w:t xml:space="preserve">млн. </w:t>
      </w:r>
      <w:r>
        <w:rPr>
          <w:rFonts w:ascii="Times New Roman" w:eastAsia="Times New Roman" w:hAnsi="Times New Roman" w:cs="Times New Roman"/>
          <w:sz w:val="28"/>
        </w:rPr>
        <w:t xml:space="preserve">рублей, в 2022 году – 7,772 </w:t>
      </w:r>
      <w:r w:rsidR="00D70CE8">
        <w:rPr>
          <w:rFonts w:ascii="Times New Roman" w:eastAsia="Times New Roman" w:hAnsi="Times New Roman" w:cs="Times New Roman"/>
          <w:sz w:val="28"/>
        </w:rPr>
        <w:t xml:space="preserve">млн. </w:t>
      </w:r>
      <w:r>
        <w:rPr>
          <w:rFonts w:ascii="Times New Roman" w:eastAsia="Times New Roman" w:hAnsi="Times New Roman" w:cs="Times New Roman"/>
          <w:sz w:val="28"/>
        </w:rPr>
        <w:t xml:space="preserve">рублей, в 2023 году – 7,772 </w:t>
      </w:r>
      <w:r w:rsidR="00D70CE8">
        <w:rPr>
          <w:rFonts w:ascii="Times New Roman" w:eastAsia="Times New Roman" w:hAnsi="Times New Roman" w:cs="Times New Roman"/>
          <w:sz w:val="28"/>
        </w:rPr>
        <w:t xml:space="preserve">млн. </w:t>
      </w:r>
      <w:r>
        <w:rPr>
          <w:rFonts w:ascii="Times New Roman" w:eastAsia="Times New Roman" w:hAnsi="Times New Roman" w:cs="Times New Roman"/>
          <w:sz w:val="28"/>
        </w:rPr>
        <w:t>рублей, в 2024 году –</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7,772 </w:t>
      </w:r>
      <w:r w:rsidR="00D70CE8">
        <w:rPr>
          <w:rFonts w:ascii="Times New Roman" w:eastAsia="Times New Roman" w:hAnsi="Times New Roman" w:cs="Times New Roman"/>
          <w:sz w:val="28"/>
        </w:rPr>
        <w:t xml:space="preserve">млн. </w:t>
      </w:r>
      <w:r>
        <w:rPr>
          <w:rFonts w:ascii="Times New Roman" w:eastAsia="Times New Roman" w:hAnsi="Times New Roman" w:cs="Times New Roman"/>
          <w:sz w:val="28"/>
        </w:rPr>
        <w:t>рублей</w:t>
      </w:r>
      <w:r>
        <w:rPr>
          <w:rFonts w:ascii="Times New Roman" w:eastAsia="Times New Roman" w:hAnsi="Times New Roman" w:cs="Times New Roman"/>
          <w:sz w:val="28"/>
          <w:highlight w:val="white"/>
        </w:rPr>
        <w:t>.</w:t>
      </w:r>
    </w:p>
    <w:p w14:paraId="2196D54B" w14:textId="48DEE1DE" w:rsidR="008774E5" w:rsidRDefault="008774E5" w:rsidP="008774E5">
      <w:pPr>
        <w:pBdr>
          <w:left w:val="none" w:sz="4" w:space="28"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sz w:val="28"/>
          <w:highlight w:val="white"/>
        </w:rPr>
        <w:t>Интеграция семьи в патриотическое направление воспитательного процесса будет включать в себя как меры по вовлечению родительских коллективов в воспитательный процесс образовательных учреждений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и детских организаций, так и серию проектов, направленных на совместную деятельность членов семьи. Ежегодно будет разработана программа</w:t>
      </w:r>
      <w:r>
        <w:rPr>
          <w:rFonts w:ascii="Times New Roman" w:eastAsia="Times New Roman" w:hAnsi="Times New Roman" w:cs="Times New Roman"/>
          <w:sz w:val="28"/>
          <w:highlight w:val="white"/>
        </w:rPr>
        <w:br/>
        <w:t xml:space="preserve">из 5 блоков по развитию семейного </w:t>
      </w:r>
      <w:proofErr w:type="spellStart"/>
      <w:r>
        <w:rPr>
          <w:rFonts w:ascii="Times New Roman" w:eastAsia="Times New Roman" w:hAnsi="Times New Roman" w:cs="Times New Roman"/>
          <w:sz w:val="28"/>
          <w:highlight w:val="white"/>
        </w:rPr>
        <w:t>волонтерства</w:t>
      </w:r>
      <w:proofErr w:type="spellEnd"/>
      <w:r>
        <w:rPr>
          <w:rFonts w:ascii="Times New Roman" w:eastAsia="Times New Roman" w:hAnsi="Times New Roman" w:cs="Times New Roman"/>
          <w:sz w:val="28"/>
          <w:highlight w:val="white"/>
        </w:rPr>
        <w:t xml:space="preserve"> – 400 000 рублей за блок (метод сравнения цен), данная статья расходов потребует с 2021 по 2024 год 8,000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в 2021 году – 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2022 год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2023 год – 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2024 год – 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Патриотический комплекс мер для семей по восстановлению исторической памяти совместно с Всероссийским общественным движением</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«Волонтеры Победы» в 2021 году потребует 50,000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 будет включать в себя: создание, наполнение и продвижение портала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 приложения по восстановлению истории семьи – 20,000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(указана усредненная цена разработки и продвижения портала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 приложения по аналогии </w:t>
      </w:r>
      <w:r>
        <w:rPr>
          <w:rFonts w:ascii="Times New Roman" w:eastAsia="Times New Roman" w:hAnsi="Times New Roman" w:cs="Times New Roman"/>
          <w:sz w:val="28"/>
          <w:highlight w:val="white"/>
        </w:rPr>
        <w:lastRenderedPageBreak/>
        <w:t xml:space="preserve">с имеющимися контрактами); создание 5 онлайн курсов по восстановлению истории семьи, популяризации семейных ценностей, воспитанию – 3,000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(усредненная цена курса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0,600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организацию и проведение факультативных уроков</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в школах не менее чем в 42 субъектах Российской Федерации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по составлению семейного древа – 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(усредненная цена проведения исторического урока в 1 субъекте Российской Федерации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со средним охватом 200 школ – 119 048 рублей); организацию обучения «архивных» волонтеров – 6,000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обучения образована по аналогии с имеющимися контрактами); реализацию комплекса мер</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по развитию семейного </w:t>
      </w:r>
      <w:proofErr w:type="spellStart"/>
      <w:r>
        <w:rPr>
          <w:rFonts w:ascii="Times New Roman" w:eastAsia="Times New Roman" w:hAnsi="Times New Roman" w:cs="Times New Roman"/>
          <w:sz w:val="28"/>
          <w:highlight w:val="white"/>
        </w:rPr>
        <w:t>волонтерства</w:t>
      </w:r>
      <w:proofErr w:type="spellEnd"/>
      <w:r>
        <w:rPr>
          <w:rFonts w:ascii="Times New Roman" w:eastAsia="Times New Roman" w:hAnsi="Times New Roman" w:cs="Times New Roman"/>
          <w:sz w:val="28"/>
          <w:highlight w:val="white"/>
        </w:rPr>
        <w:t xml:space="preserve">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в сфере сохранения исторической памяти – 9,500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образована по аналогии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с имеющимися контрактами); организацию и проведение ежегодного Всероссийского урока по истории семьи для школьников и родителей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1,500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образована по аналогии с имеющимися контрактами); проведение Всероссийского конкурса для семей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по восстановлению истории семьи – 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рублей(стоимость образована по аналогии с имеющимися контрактами). В 2022 году патриотический комплекс мер для семей по восстановлению исторической памяти потребует 30,000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 будет включать: продвижение ранее созданного в 2021 году портала – 8,000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образована по аналогии с имеющимися контрактами); создание 5 онлайн курсов</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по восстановлению истории семьи, популяризации семейных ценностей, воспитанию – 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(усредненная цена курса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0,400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организацию и проведение факультативных уроков</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в школах не менее чем в 42 субъектах Российской Федерации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по составлению семейного древа – 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(усредненная цена проведения исторического урока в 1 субъекте Российской Федерации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со средним охватом 200 школ – 119 048 рублей ); организацию обучения «архивных» волонтеров – 6,000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образована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по аналогии с имеющимися контрактами); реализацию комплекса мер</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по развитию семейного </w:t>
      </w:r>
      <w:proofErr w:type="spellStart"/>
      <w:r>
        <w:rPr>
          <w:rFonts w:ascii="Times New Roman" w:eastAsia="Times New Roman" w:hAnsi="Times New Roman" w:cs="Times New Roman"/>
          <w:sz w:val="28"/>
          <w:highlight w:val="white"/>
        </w:rPr>
        <w:t>волонтерства</w:t>
      </w:r>
      <w:proofErr w:type="spellEnd"/>
      <w:r>
        <w:rPr>
          <w:rFonts w:ascii="Times New Roman" w:eastAsia="Times New Roman" w:hAnsi="Times New Roman" w:cs="Times New Roman"/>
          <w:sz w:val="28"/>
          <w:highlight w:val="white"/>
        </w:rPr>
        <w:t xml:space="preserve">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в сфере сохранения исторической памяти – 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образована по аналогии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с имеющимися контрактами); организацию и проведение ежегодного Всероссийского урока по истории семьи для школьников</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 родителей – 1,500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образована по аналогии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с имеющимися контрактами); проведение Всероссийского конкурса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для семей по восстановлению истории семьи – 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(стоимость образована по аналогии с имеющимися контрактами). В 2023 и 2014 годах патриотический комплекс мер для семей по восстановлению исторической памяти потребует 30,000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ежегодно и будет включать: продвижение ранее созданного в 2021 году портала – 8,000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образована по аналогии с имеющимися контрактами); организацию и проведение факультативных уроков в школах</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не менее чем в 42 субъектах Российской Федерации по составлению семейного древа – 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(усредненная цена проведения </w:t>
      </w:r>
      <w:r>
        <w:rPr>
          <w:rFonts w:ascii="Times New Roman" w:eastAsia="Times New Roman" w:hAnsi="Times New Roman" w:cs="Times New Roman"/>
          <w:sz w:val="28"/>
          <w:highlight w:val="white"/>
        </w:rPr>
        <w:lastRenderedPageBreak/>
        <w:t xml:space="preserve">исторического урока в 1 субъекте Российской Федерации со средним охватом 200 школ – 119 048 рублей), организацию обучения «архивных» волонтеров – 6,000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рублей(стоимость образована по аналогии</w:t>
      </w:r>
      <w:r w:rsidR="009432E6">
        <w:rPr>
          <w:rFonts w:ascii="Times New Roman" w:eastAsia="Times New Roman" w:hAnsi="Times New Roman" w:cs="Times New Roman"/>
          <w:sz w:val="28"/>
          <w:highlight w:val="white"/>
        </w:rPr>
        <w:t xml:space="preserve">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с имеющимися контрактами); реализацию комплекса мер по развитию семейного </w:t>
      </w:r>
      <w:proofErr w:type="spellStart"/>
      <w:r>
        <w:rPr>
          <w:rFonts w:ascii="Times New Roman" w:eastAsia="Times New Roman" w:hAnsi="Times New Roman" w:cs="Times New Roman"/>
          <w:sz w:val="28"/>
          <w:highlight w:val="white"/>
        </w:rPr>
        <w:t>волонтерства</w:t>
      </w:r>
      <w:proofErr w:type="spellEnd"/>
      <w:r>
        <w:rPr>
          <w:rFonts w:ascii="Times New Roman" w:eastAsia="Times New Roman" w:hAnsi="Times New Roman" w:cs="Times New Roman"/>
          <w:sz w:val="28"/>
          <w:highlight w:val="white"/>
        </w:rPr>
        <w:t xml:space="preserve"> в сфере сохранения исторической памяти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(стоимость образована по аналогии с имеющимися контрактами); организацию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и проведение ежегодного Всероссийского урока по истории семьи для школьников и родителей – 1,500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(стоимость образована по аналогии с имеющимися контрактами); проведение Всероссийского конкурса для семей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по восстановлению истории семьи – 7,000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(стоимость образована по аналогии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с имеющимися контрактами);. Требуемое финансирование на блок «Интеграция семьи в патриотическое направление воспитательного процесса» потребует до 2024 года – 148,000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из которых в 2021 году – 52,000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2022, 2023 и 2024 годах</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по 32,000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ежегодно.</w:t>
      </w:r>
    </w:p>
    <w:p w14:paraId="3281510C" w14:textId="70F62BC8" w:rsidR="008774E5" w:rsidRDefault="008774E5" w:rsidP="008774E5">
      <w:pPr>
        <w:pBdr>
          <w:left w:val="none" w:sz="4" w:space="31" w:color="000000"/>
        </w:pBd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highlight w:val="white"/>
        </w:rPr>
        <w:t>Разработка профилактических программ для детей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с деструктивным и асоциальным поведением является актуальным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в виду постоянно меняющихся форм проявлений детских правонарушений. Курс включает в себя создание ежегодно 50 дидактических материалов</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по фор</w:t>
      </w:r>
      <w:r>
        <w:rPr>
          <w:rFonts w:ascii="Times New Roman" w:eastAsia="Times New Roman" w:hAnsi="Times New Roman" w:cs="Times New Roman"/>
          <w:color w:val="000000" w:themeColor="text1"/>
          <w:sz w:val="28"/>
          <w:highlight w:val="white"/>
        </w:rPr>
        <w:t xml:space="preserve">мированию нового педагогического дискурса, отражающего основные особенности </w:t>
      </w:r>
      <w:r w:rsidR="009432E6">
        <w:rPr>
          <w:rFonts w:ascii="Times New Roman" w:eastAsia="Times New Roman" w:hAnsi="Times New Roman" w:cs="Times New Roman"/>
          <w:color w:val="000000" w:themeColor="text1"/>
          <w:sz w:val="28"/>
          <w:highlight w:val="white"/>
        </w:rPr>
        <w:br/>
      </w:r>
      <w:r>
        <w:rPr>
          <w:rFonts w:ascii="Times New Roman" w:eastAsia="Times New Roman" w:hAnsi="Times New Roman" w:cs="Times New Roman"/>
          <w:color w:val="000000" w:themeColor="text1"/>
          <w:sz w:val="28"/>
          <w:highlight w:val="white"/>
        </w:rPr>
        <w:t xml:space="preserve">и тенденции, причины и факторы подростковой девиации, а также меры по вовлечению детей в позитивную повестку </w:t>
      </w:r>
      <w:proofErr w:type="spellStart"/>
      <w:r>
        <w:rPr>
          <w:rFonts w:ascii="Times New Roman" w:eastAsia="Times New Roman" w:hAnsi="Times New Roman" w:cs="Times New Roman"/>
          <w:color w:val="000000" w:themeColor="text1"/>
          <w:sz w:val="28"/>
          <w:highlight w:val="white"/>
        </w:rPr>
        <w:t>гражданско</w:t>
      </w:r>
      <w:proofErr w:type="spellEnd"/>
      <w:r>
        <w:rPr>
          <w:rFonts w:ascii="Times New Roman" w:eastAsia="Times New Roman" w:hAnsi="Times New Roman" w:cs="Times New Roman"/>
          <w:color w:val="000000" w:themeColor="text1"/>
          <w:sz w:val="28"/>
          <w:highlight w:val="white"/>
        </w:rPr>
        <w:t>–патриотических проектов. Стоимость создания одного дидактического материала составляет 300 тыс. рублей (аналогия цен</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по закупке за 2019 год по методическим материалам). Требуемое финансирование до 2024 года – 60,000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из которых</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в 2021 году – 15,000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2022 году – 15,000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в 2023 году – 15,000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w:t>
      </w:r>
      <w:r w:rsidR="009432E6">
        <w:rPr>
          <w:rFonts w:ascii="Times New Roman" w:eastAsia="Times New Roman" w:hAnsi="Times New Roman" w:cs="Times New Roman"/>
          <w:color w:val="000000" w:themeColor="text1"/>
          <w:sz w:val="28"/>
          <w:highlight w:val="white"/>
        </w:rPr>
        <w:br/>
      </w:r>
      <w:r>
        <w:rPr>
          <w:rFonts w:ascii="Times New Roman" w:eastAsia="Times New Roman" w:hAnsi="Times New Roman" w:cs="Times New Roman"/>
          <w:color w:val="000000" w:themeColor="text1"/>
          <w:sz w:val="28"/>
          <w:highlight w:val="white"/>
        </w:rPr>
        <w:t xml:space="preserve">в 2024 году – 15,000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p>
    <w:p w14:paraId="260F190B" w14:textId="7B90D059" w:rsidR="008774E5" w:rsidRDefault="008774E5" w:rsidP="008774E5">
      <w:pPr>
        <w:pBdr>
          <w:left w:val="none" w:sz="4" w:space="31" w:color="000000"/>
        </w:pBd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color w:val="000000" w:themeColor="text1"/>
          <w:sz w:val="28"/>
          <w:highlight w:val="white"/>
        </w:rPr>
        <w:t xml:space="preserve">Организация массовых активностей в рамках Дней Единых Действий включает в себя разработку 25 готовых сценариев </w:t>
      </w:r>
      <w:r>
        <w:rPr>
          <w:rFonts w:ascii="Times New Roman" w:eastAsia="Times New Roman" w:hAnsi="Times New Roman" w:cs="Times New Roman"/>
          <w:sz w:val="28"/>
          <w:highlight w:val="white"/>
        </w:rPr>
        <w:t>Всероссийских акций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с не менее 3–</w:t>
      </w:r>
      <w:proofErr w:type="spellStart"/>
      <w:r>
        <w:rPr>
          <w:rFonts w:ascii="Times New Roman" w:eastAsia="Times New Roman" w:hAnsi="Times New Roman" w:cs="Times New Roman"/>
          <w:sz w:val="28"/>
          <w:highlight w:val="white"/>
        </w:rPr>
        <w:t>мя</w:t>
      </w:r>
      <w:proofErr w:type="spellEnd"/>
      <w:r>
        <w:rPr>
          <w:rFonts w:ascii="Times New Roman" w:eastAsia="Times New Roman" w:hAnsi="Times New Roman" w:cs="Times New Roman"/>
          <w:sz w:val="28"/>
          <w:highlight w:val="white"/>
        </w:rPr>
        <w:t xml:space="preserve"> вариантами проведения и разработанными дидактическими материалами, посвященных памятным датам и значимым праздникам страны (планируемые затраты на 1 (один) сценарий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 дидактические материалы 500 тыс. рублей, (цена образована методом сопоставления рыночных цен). </w:t>
      </w:r>
      <w:r>
        <w:rPr>
          <w:rFonts w:ascii="Times New Roman" w:eastAsia="Times New Roman" w:hAnsi="Times New Roman" w:cs="Times New Roman"/>
          <w:color w:val="000000" w:themeColor="text1"/>
          <w:sz w:val="28"/>
          <w:highlight w:val="white"/>
        </w:rPr>
        <w:t xml:space="preserve">Требуемое финансирование до 2024 года – 50,000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из которых в 2021 году – 12,500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в 2022 году – 12,500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2023 году – 12,500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в 2024 году – 12,500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Pr>
          <w:rFonts w:ascii="Times New Roman" w:eastAsia="Times New Roman" w:hAnsi="Times New Roman" w:cs="Times New Roman"/>
          <w:sz w:val="28"/>
          <w:highlight w:val="white"/>
        </w:rPr>
        <w:t>. Последующее проведение образовательных организациях субъектов Российской Федерации</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 награждение 5000 лучших обучающихся по итогам со всей страны (ежегодно потребуется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25 номинаций, 200 человек</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highlight w:val="white"/>
        </w:rPr>
        <w:t xml:space="preserve">в одной номинации, усредненная цена номинации – 2 000 рублей), а также организацию и проведение ежегодно 4 </w:t>
      </w:r>
      <w:r>
        <w:rPr>
          <w:rFonts w:ascii="Times New Roman" w:eastAsia="Times New Roman" w:hAnsi="Times New Roman" w:cs="Times New Roman"/>
          <w:sz w:val="28"/>
          <w:highlight w:val="white"/>
        </w:rPr>
        <w:lastRenderedPageBreak/>
        <w:t>Всероссийских акций в виде организационно–массовых мероприятий в субъектах</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Российской Федерации (усредненная цена одной акции – 5,000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посвященных детям и школе, в 3 субъектах Российской Федерации каждая. Дни единых действий проводятся в целях формирования у подрастающего поколения активной гражданской позиции, развития интереса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и ценностного отношения к истории своей страны, создания условий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для сотрудничества и творческого диалога участников образовательных отношений, формирования системы ценностей современной России. Общие расходы на проведение 4 Всероссийских акций с 2021 по 2024 год</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 3 субъектах Российской Федерации каждая составят 240,000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из которых в 2021 году – 60,000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2022 году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60,000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2023 году – 60,000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2024 году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60,000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Размер поощрения на одного участника составит</w:t>
      </w:r>
      <w:r w:rsidR="009432E6">
        <w:rPr>
          <w:rFonts w:ascii="Times New Roman" w:eastAsia="Times New Roman" w:hAnsi="Times New Roman" w:cs="Times New Roman"/>
          <w:sz w:val="28"/>
          <w:highlight w:val="white"/>
        </w:rPr>
        <w:t xml:space="preserve">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2 тыс. рублей, эта сумма будет неизменной с 2021 по 2024 год, общие расходы на поощрение участников составят 40,000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из которых</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 2021 году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году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 2023 году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в 2024 году – 10,000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Требуемое общее финансирование на </w:t>
      </w:r>
      <w:r>
        <w:rPr>
          <w:rFonts w:ascii="Times New Roman" w:eastAsia="Times New Roman" w:hAnsi="Times New Roman" w:cs="Times New Roman"/>
          <w:color w:val="000000" w:themeColor="text1"/>
          <w:sz w:val="28"/>
          <w:highlight w:val="white"/>
        </w:rPr>
        <w:t>организацию массовых активностей в рамках Дней Единых Действий</w:t>
      </w:r>
      <w:r>
        <w:rPr>
          <w:rFonts w:ascii="Times New Roman" w:eastAsia="Times New Roman" w:hAnsi="Times New Roman" w:cs="Times New Roman"/>
          <w:sz w:val="28"/>
          <w:highlight w:val="white"/>
        </w:rPr>
        <w:t xml:space="preserve"> до 2024 года – 330,000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из которых</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 2021 году – 82,500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в 2022 году – 82,500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 2023 году – 82,500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в 2024 году –</w:t>
      </w:r>
      <w:r>
        <w:rPr>
          <w:rFonts w:ascii="Times New Roman" w:eastAsia="Times New Roman" w:hAnsi="Times New Roman" w:cs="Times New Roman"/>
          <w:sz w:val="28"/>
        </w:rPr>
        <w:t xml:space="preserve"> </w:t>
      </w:r>
      <w:r>
        <w:rPr>
          <w:rFonts w:ascii="Times New Roman" w:eastAsia="Times New Roman" w:hAnsi="Times New Roman" w:cs="Times New Roman"/>
          <w:sz w:val="28"/>
          <w:highlight w:val="white"/>
        </w:rPr>
        <w:t xml:space="preserve">82,500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w:t>
      </w:r>
    </w:p>
    <w:p w14:paraId="2C40931D" w14:textId="7B49E4AF" w:rsidR="008774E5" w:rsidRDefault="008774E5" w:rsidP="008774E5">
      <w:pPr>
        <w:spacing w:after="0"/>
        <w:ind w:firstLine="709"/>
        <w:jc w:val="both"/>
        <w:rPr>
          <w:rFonts w:ascii="Times New Roman" w:eastAsia="Times New Roman" w:hAnsi="Times New Roman" w:cs="Times New Roman"/>
          <w:sz w:val="28"/>
          <w:highlight w:val="yellow"/>
        </w:rPr>
      </w:pPr>
      <w:r>
        <w:rPr>
          <w:rFonts w:ascii="Times New Roman" w:eastAsia="Times New Roman" w:hAnsi="Times New Roman" w:cs="Times New Roman"/>
          <w:sz w:val="28"/>
        </w:rPr>
        <w:t>Для обеспечения деятельности комплекса мер, вводимых данным федеральным проектом потребуются дополнительные кадровые</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rPr>
        <w:t>и административные штатные единицы в центральном офисе Российского движения школьников, среди которых 4 менеджера (заработанная плата</w:t>
      </w:r>
      <w:r w:rsidR="009432E6">
        <w:rPr>
          <w:rFonts w:ascii="Times New Roman" w:eastAsia="Times New Roman" w:hAnsi="Times New Roman" w:cs="Times New Roman"/>
          <w:sz w:val="28"/>
        </w:rPr>
        <w:t xml:space="preserve"> </w:t>
      </w:r>
      <w:r>
        <w:rPr>
          <w:rFonts w:ascii="Times New Roman" w:eastAsia="Times New Roman" w:hAnsi="Times New Roman" w:cs="Times New Roman"/>
          <w:sz w:val="28"/>
        </w:rPr>
        <w:t>в месяц – 73 000 рублей)</w:t>
      </w:r>
      <w:r>
        <w:rPr>
          <w:rFonts w:ascii="Times New Roman" w:eastAsia="Times New Roman" w:hAnsi="Times New Roman" w:cs="Times New Roman"/>
          <w:sz w:val="28"/>
          <w:highlight w:val="white"/>
        </w:rPr>
        <w:t>, бухгалтер, юрист, делопроизводитель (</w:t>
      </w:r>
      <w:r>
        <w:rPr>
          <w:rFonts w:ascii="Times New Roman" w:eastAsia="Times New Roman" w:hAnsi="Times New Roman" w:cs="Times New Roman"/>
          <w:sz w:val="28"/>
        </w:rPr>
        <w:t>заработанная плат</w:t>
      </w:r>
      <w:r>
        <w:rPr>
          <w:rFonts w:ascii="Times New Roman" w:eastAsia="Times New Roman" w:hAnsi="Times New Roman" w:cs="Times New Roman"/>
          <w:sz w:val="28"/>
          <w:highlight w:val="white"/>
        </w:rPr>
        <w:t xml:space="preserve">а в месяц каждого – 65 000 рублей) и 1 начальник отдела, отвечающий непосредственно за работу образованной согласно федеральному проекту региональной сетки (заработанная плата в месяц – 125 000 рублей). </w:t>
      </w:r>
      <w:r>
        <w:rPr>
          <w:rFonts w:ascii="Times New Roman" w:eastAsia="Times New Roman" w:hAnsi="Times New Roman" w:cs="Times New Roman"/>
          <w:color w:val="000000" w:themeColor="text1"/>
          <w:sz w:val="28"/>
          <w:highlight w:val="white"/>
        </w:rPr>
        <w:t>Соответственно на фонд оплаты труда и отчислений в фонды (Пенсионный и ФСС и др.) 4 менеджеров будет необходимо</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на период с 2021 по 2024 год 18,249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из которых в 2021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4,562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2022 году – 4,562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w:t>
      </w:r>
      <w:r w:rsidR="009432E6">
        <w:rPr>
          <w:rFonts w:ascii="Times New Roman" w:eastAsia="Times New Roman" w:hAnsi="Times New Roman" w:cs="Times New Roman"/>
          <w:color w:val="000000" w:themeColor="text1"/>
          <w:sz w:val="28"/>
          <w:highlight w:val="white"/>
        </w:rPr>
        <w:br/>
      </w:r>
      <w:r>
        <w:rPr>
          <w:rFonts w:ascii="Times New Roman" w:eastAsia="Times New Roman" w:hAnsi="Times New Roman" w:cs="Times New Roman"/>
          <w:color w:val="000000" w:themeColor="text1"/>
          <w:sz w:val="28"/>
          <w:highlight w:val="white"/>
        </w:rPr>
        <w:t>в 2023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4,562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2024 году – 4,562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На фонд оплаты труда</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и отчислений в фонды (Пенсионный, ФСС и др.) юриста, бухгалтера</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и делопроизводителя понадобится в период с 2021 по 2024 год</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12,187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из который в 2021 году – 3,047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2022 году – 3,047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2023 году – 3,047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2024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3,047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Для обеспечения фонда оплаты труда и отчислений</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в фонды (Пенсионный и ФСС и др.) начальника отдела потребуется</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с 2021 по 2024 год 7,812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из которых в 2021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1,953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2022 году – 1,953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2023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1,953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2024 году – 1,953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Всего на оплату труда вводимых новых штатных единиц будет </w:t>
      </w:r>
      <w:r>
        <w:rPr>
          <w:rFonts w:ascii="Times New Roman" w:eastAsia="Times New Roman" w:hAnsi="Times New Roman" w:cs="Times New Roman"/>
          <w:color w:val="000000" w:themeColor="text1"/>
          <w:sz w:val="28"/>
          <w:highlight w:val="white"/>
        </w:rPr>
        <w:lastRenderedPageBreak/>
        <w:t>необходимо в период</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с 2021 по 2024 года 38,248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из которых в 2021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9,562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2022 году – 9,562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2023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9,562 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2024 году – 9,562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Pr>
          <w:rFonts w:ascii="Times New Roman" w:eastAsia="Times New Roman" w:hAnsi="Times New Roman" w:cs="Times New Roman"/>
          <w:sz w:val="28"/>
          <w:highlight w:val="white"/>
        </w:rPr>
        <w:t xml:space="preserve"> Также финансирование пойдет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на обеспечение деятельности вводимых новых штатных единиц: расходы на аренду и содержание помещения ежегодно 0,072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итого в период с 2021 по 2024 год 0,288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оплата связи информационно-коммуникационной сети «</w:t>
      </w:r>
      <w:proofErr w:type="spellStart"/>
      <w:r>
        <w:rPr>
          <w:rFonts w:ascii="Times New Roman" w:eastAsia="Times New Roman" w:hAnsi="Times New Roman" w:cs="Times New Roman"/>
          <w:sz w:val="28"/>
          <w:highlight w:val="white"/>
        </w:rPr>
        <w:t>Интеренет</w:t>
      </w:r>
      <w:proofErr w:type="spellEnd"/>
      <w:r>
        <w:rPr>
          <w:rFonts w:ascii="Times New Roman" w:eastAsia="Times New Roman" w:hAnsi="Times New Roman" w:cs="Times New Roman"/>
          <w:sz w:val="28"/>
          <w:highlight w:val="white"/>
        </w:rPr>
        <w:t>» ежегодно</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0,022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итого в период с 2021 по 2024 год 0,086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оплата хозяйственных и канцелярских товаров в период с 2021 по 2023 год по 0,096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ежегодно, а в 2024 году </w:t>
      </w:r>
      <w:r>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rPr>
        <w:t xml:space="preserve">0,108 </w:t>
      </w:r>
      <w:r w:rsidR="00D70CE8">
        <w:rPr>
          <w:rFonts w:ascii="Times New Roman" w:eastAsia="Times New Roman" w:hAnsi="Times New Roman" w:cs="Times New Roman"/>
          <w:color w:val="000000" w:themeColor="text1"/>
          <w:sz w:val="28"/>
        </w:rPr>
        <w:t xml:space="preserve">млн. </w:t>
      </w:r>
      <w:r>
        <w:rPr>
          <w:rFonts w:ascii="Times New Roman" w:eastAsia="Times New Roman" w:hAnsi="Times New Roman" w:cs="Times New Roman"/>
          <w:color w:val="000000" w:themeColor="text1"/>
          <w:sz w:val="28"/>
        </w:rPr>
        <w:t>рублей</w:t>
      </w:r>
      <w:r>
        <w:rPr>
          <w:rFonts w:ascii="Times New Roman" w:eastAsia="Times New Roman" w:hAnsi="Times New Roman" w:cs="Times New Roman"/>
          <w:sz w:val="28"/>
          <w:highlight w:val="white"/>
        </w:rPr>
        <w:t>, итого</w:t>
      </w:r>
      <w:r w:rsidR="009432E6">
        <w:rPr>
          <w:rFonts w:ascii="Times New Roman" w:eastAsia="Times New Roman" w:hAnsi="Times New Roman" w:cs="Times New Roman"/>
          <w:sz w:val="28"/>
          <w:highlight w:val="white"/>
        </w:rPr>
        <w:t xml:space="preserve"> </w:t>
      </w:r>
      <w:r w:rsidR="009432E6">
        <w:rPr>
          <w:rFonts w:ascii="Times New Roman" w:eastAsia="Times New Roman" w:hAnsi="Times New Roman" w:cs="Times New Roman"/>
          <w:sz w:val="28"/>
          <w:highlight w:val="white"/>
        </w:rPr>
        <w:br/>
      </w:r>
      <w:r>
        <w:rPr>
          <w:rFonts w:ascii="Times New Roman" w:eastAsia="Times New Roman" w:hAnsi="Times New Roman" w:cs="Times New Roman"/>
          <w:sz w:val="28"/>
          <w:highlight w:val="white"/>
        </w:rPr>
        <w:t xml:space="preserve">в период с 2021 по 2024 год 0,396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оплата услуг </w:t>
      </w:r>
      <w:proofErr w:type="spellStart"/>
      <w:r>
        <w:rPr>
          <w:rFonts w:ascii="Times New Roman" w:eastAsia="Times New Roman" w:hAnsi="Times New Roman" w:cs="Times New Roman"/>
          <w:sz w:val="28"/>
          <w:highlight w:val="white"/>
        </w:rPr>
        <w:t>клининга</w:t>
      </w:r>
      <w:proofErr w:type="spellEnd"/>
      <w:r>
        <w:rPr>
          <w:rFonts w:ascii="Times New Roman" w:eastAsia="Times New Roman" w:hAnsi="Times New Roman" w:cs="Times New Roman"/>
          <w:sz w:val="28"/>
          <w:highlight w:val="white"/>
        </w:rPr>
        <w:t xml:space="preserve"> ежегодно 0,006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итого в период с 2021 по 2024 год –</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0,024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оплата услуг охраны ежегодно 0,006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итого</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 период с 2021 по 2024 год – 0,024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рублей. Для обеспечения деятельности вводимых новых штатных единиц в период</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с 2021 по 2024 года потребуется 0,818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w:t>
      </w:r>
      <w:r>
        <w:rPr>
          <w:rFonts w:ascii="Times New Roman" w:eastAsia="Times New Roman" w:hAnsi="Times New Roman" w:cs="Times New Roman"/>
          <w:color w:val="000000" w:themeColor="text1"/>
          <w:sz w:val="28"/>
          <w:highlight w:val="white"/>
        </w:rPr>
        <w:t xml:space="preserve">в 2021 году – 0,202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2022 году – 0,202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2023 году –</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0,202 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 в 2024 году – 0,214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Pr>
          <w:rFonts w:ascii="Times New Roman" w:eastAsia="Times New Roman" w:hAnsi="Times New Roman" w:cs="Times New Roman"/>
          <w:sz w:val="28"/>
          <w:highlight w:val="white"/>
        </w:rPr>
        <w:t xml:space="preserve"> Для реализации всего этого блока (зарплата с отчислениями в ФСС, пенсионный и обеспечение деятельности) потребуются финансирование в период с 2021 по 2024 года</w:t>
      </w:r>
      <w:r w:rsidR="009432E6">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в объеме 39,066 </w:t>
      </w:r>
      <w:r w:rsidR="00D70CE8">
        <w:rPr>
          <w:rFonts w:ascii="Times New Roman" w:eastAsia="Times New Roman" w:hAnsi="Times New Roman" w:cs="Times New Roman"/>
          <w:sz w:val="28"/>
          <w:highlight w:val="white"/>
        </w:rPr>
        <w:t xml:space="preserve">млн. </w:t>
      </w:r>
      <w:r>
        <w:rPr>
          <w:rFonts w:ascii="Times New Roman" w:eastAsia="Times New Roman" w:hAnsi="Times New Roman" w:cs="Times New Roman"/>
          <w:sz w:val="28"/>
          <w:highlight w:val="white"/>
        </w:rPr>
        <w:t xml:space="preserve">рублей, из которых </w:t>
      </w:r>
      <w:r>
        <w:rPr>
          <w:rFonts w:ascii="Times New Roman" w:eastAsia="Times New Roman" w:hAnsi="Times New Roman" w:cs="Times New Roman"/>
          <w:color w:val="000000" w:themeColor="text1"/>
          <w:sz w:val="28"/>
          <w:highlight w:val="white"/>
        </w:rPr>
        <w:t xml:space="preserve">в 2021 году – 9,763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рублей,</w:t>
      </w:r>
      <w:r w:rsidR="009432E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в 2022 году – 9,763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2023 году – 9,763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в 2024 году – 9,775 </w:t>
      </w:r>
      <w:r w:rsidR="00D70CE8">
        <w:rPr>
          <w:rFonts w:ascii="Times New Roman" w:eastAsia="Times New Roman" w:hAnsi="Times New Roman" w:cs="Times New Roman"/>
          <w:color w:val="000000" w:themeColor="text1"/>
          <w:sz w:val="28"/>
        </w:rPr>
        <w:t xml:space="preserve">млн. </w:t>
      </w:r>
      <w:r>
        <w:rPr>
          <w:rFonts w:ascii="Times New Roman" w:eastAsia="Times New Roman" w:hAnsi="Times New Roman" w:cs="Times New Roman"/>
          <w:color w:val="000000" w:themeColor="text1"/>
          <w:sz w:val="28"/>
        </w:rPr>
        <w:t>рублей.</w:t>
      </w:r>
    </w:p>
    <w:p w14:paraId="43859997" w14:textId="6BA1CA9E" w:rsidR="009036EC" w:rsidRPr="009432E6" w:rsidRDefault="009816F6" w:rsidP="009036EC">
      <w:pPr>
        <w:spacing w:after="0"/>
        <w:ind w:firstLine="708"/>
        <w:jc w:val="both"/>
        <w:rPr>
          <w:rFonts w:ascii="Times New Roman" w:hAnsi="Times New Roman" w:cs="Times New Roman"/>
          <w:b/>
          <w:sz w:val="28"/>
          <w:szCs w:val="28"/>
        </w:rPr>
      </w:pPr>
      <w:r w:rsidRPr="009432E6">
        <w:rPr>
          <w:rFonts w:ascii="Times New Roman" w:hAnsi="Times New Roman" w:cs="Times New Roman"/>
          <w:b/>
          <w:sz w:val="28"/>
          <w:szCs w:val="28"/>
        </w:rPr>
        <w:t>8</w:t>
      </w:r>
      <w:r w:rsidR="008B7B1E" w:rsidRPr="009432E6">
        <w:rPr>
          <w:rFonts w:ascii="Times New Roman" w:hAnsi="Times New Roman" w:cs="Times New Roman"/>
          <w:b/>
          <w:sz w:val="28"/>
          <w:szCs w:val="28"/>
        </w:rPr>
        <w:t>. </w:t>
      </w:r>
      <w:r w:rsidR="009432E6" w:rsidRPr="009432E6">
        <w:rPr>
          <w:rFonts w:ascii="Times New Roman" w:eastAsia="Times New Roman" w:hAnsi="Times New Roman" w:cs="Times New Roman"/>
          <w:b/>
          <w:color w:val="000000" w:themeColor="text1"/>
          <w:sz w:val="28"/>
          <w:highlight w:val="white"/>
        </w:rPr>
        <w:t xml:space="preserve">Создание и размещение в информационно-телекоммуникационной сети «Интернет» контента, основанного </w:t>
      </w:r>
      <w:r w:rsidR="009432E6">
        <w:rPr>
          <w:rFonts w:ascii="Times New Roman" w:eastAsia="Times New Roman" w:hAnsi="Times New Roman" w:cs="Times New Roman"/>
          <w:b/>
          <w:color w:val="000000" w:themeColor="text1"/>
          <w:sz w:val="28"/>
          <w:highlight w:val="white"/>
        </w:rPr>
        <w:br/>
      </w:r>
      <w:r w:rsidR="009432E6" w:rsidRPr="009432E6">
        <w:rPr>
          <w:rFonts w:ascii="Times New Roman" w:eastAsia="Times New Roman" w:hAnsi="Times New Roman" w:cs="Times New Roman"/>
          <w:b/>
          <w:color w:val="000000" w:themeColor="text1"/>
          <w:sz w:val="28"/>
          <w:highlight w:val="white"/>
        </w:rPr>
        <w:t>на принципах нравственности и гражданской идентичности, и направленного на патриотическое воспитание детей</w:t>
      </w:r>
      <w:r w:rsidR="009036EC" w:rsidRPr="009432E6">
        <w:rPr>
          <w:rFonts w:ascii="Times New Roman" w:hAnsi="Times New Roman" w:cs="Times New Roman"/>
          <w:b/>
          <w:sz w:val="28"/>
          <w:szCs w:val="28"/>
        </w:rPr>
        <w:t>.</w:t>
      </w:r>
    </w:p>
    <w:p w14:paraId="1C2AF243" w14:textId="041DF705" w:rsidR="009432E6" w:rsidRDefault="009432E6" w:rsidP="009432E6">
      <w:pPr>
        <w:pBdr>
          <w:right w:val="none" w:sz="4" w:space="3" w:color="000000"/>
        </w:pBd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color w:val="000000" w:themeColor="text1"/>
          <w:sz w:val="28"/>
          <w:highlight w:val="white"/>
        </w:rPr>
        <w:t>В настоящее время перед обществом необычайно остро стоит проблема нравственного воспитания детей всех возрастов, педагогическое сообщество заново пытается понять, каким образом привить современным детям нравственно-духовные ценности. Сегодня на ребенка с самого рождения обрушивается огромный массив информации – все это скорее способствует размыванию нравственных норм и заставляет нас очень серьезно задуматься над проблемой эффективного нравственного воспитания детей.</w:t>
      </w:r>
    </w:p>
    <w:p w14:paraId="369CA904" w14:textId="71434A38"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color w:val="000000" w:themeColor="text1"/>
          <w:sz w:val="28"/>
          <w:highlight w:val="white"/>
        </w:rPr>
        <w:t xml:space="preserve">В настоящее время на создание и распространение в информационно-телекоммуникационной сети «Интернет» контента, направленного на патриотическое воспитание для молодежи в возрасте от 14 до 30 лет, выделяются значимые средства, тогда как производство аналогичного социально–значимого контента для детей в информационно-телекоммуникационной сети «Интернет» в возрасте от 0 до 14 лет не осуществляется вовсе. </w:t>
      </w:r>
    </w:p>
    <w:p w14:paraId="330CCC88" w14:textId="538348FC"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color w:val="000000" w:themeColor="text1"/>
          <w:sz w:val="28"/>
          <w:highlight w:val="white"/>
        </w:rPr>
        <w:t xml:space="preserve">Вместе с тем, как показывают многие исследования, детская аудитория в информационно-телекоммуникационной сети «Интернет» является наиболее активной с точки зрения потребления контента. </w:t>
      </w:r>
      <w:r>
        <w:rPr>
          <w:rFonts w:ascii="Times New Roman" w:eastAsia="Times New Roman" w:hAnsi="Times New Roman" w:cs="Times New Roman"/>
          <w:bCs/>
          <w:color w:val="000000" w:themeColor="text1"/>
          <w:sz w:val="28"/>
          <w:highlight w:val="white"/>
        </w:rPr>
        <w:t xml:space="preserve">Современные дети и подростки почти всю </w:t>
      </w:r>
      <w:r>
        <w:rPr>
          <w:rFonts w:ascii="Times New Roman" w:eastAsia="Times New Roman" w:hAnsi="Times New Roman" w:cs="Times New Roman"/>
          <w:bCs/>
          <w:color w:val="000000" w:themeColor="text1"/>
          <w:sz w:val="28"/>
          <w:highlight w:val="white"/>
        </w:rPr>
        <w:lastRenderedPageBreak/>
        <w:t xml:space="preserve">информацию о мире и обществе получают из </w:t>
      </w:r>
      <w:r>
        <w:rPr>
          <w:rFonts w:ascii="Times New Roman" w:eastAsia="Times New Roman" w:hAnsi="Times New Roman" w:cs="Times New Roman"/>
          <w:color w:val="000000" w:themeColor="text1"/>
          <w:sz w:val="28"/>
          <w:highlight w:val="white"/>
        </w:rPr>
        <w:t>информационно-телекоммуникационной сети «Интернет»</w:t>
      </w:r>
      <w:r>
        <w:rPr>
          <w:rFonts w:ascii="Times New Roman" w:eastAsia="Times New Roman" w:hAnsi="Times New Roman" w:cs="Times New Roman"/>
          <w:bCs/>
          <w:color w:val="000000" w:themeColor="text1"/>
          <w:sz w:val="28"/>
          <w:highlight w:val="white"/>
        </w:rPr>
        <w:t xml:space="preserve">, в основном, через поверхностный развлекательный контент: простые анимационные и короткометражные сериалы, полнометражный контент, музыка, контент </w:t>
      </w:r>
      <w:proofErr w:type="spellStart"/>
      <w:r>
        <w:rPr>
          <w:rFonts w:ascii="Times New Roman" w:eastAsia="Times New Roman" w:hAnsi="Times New Roman" w:cs="Times New Roman"/>
          <w:bCs/>
          <w:color w:val="000000" w:themeColor="text1"/>
          <w:sz w:val="28"/>
          <w:highlight w:val="white"/>
        </w:rPr>
        <w:t>youtube-блогеров</w:t>
      </w:r>
      <w:proofErr w:type="spellEnd"/>
      <w:r>
        <w:rPr>
          <w:rFonts w:ascii="Times New Roman" w:eastAsia="Times New Roman" w:hAnsi="Times New Roman" w:cs="Times New Roman"/>
          <w:bCs/>
          <w:color w:val="000000" w:themeColor="text1"/>
          <w:sz w:val="28"/>
          <w:highlight w:val="white"/>
        </w:rPr>
        <w:t xml:space="preserve"> – сверстников юного зрителя, контент в </w:t>
      </w:r>
      <w:proofErr w:type="spellStart"/>
      <w:r>
        <w:rPr>
          <w:rFonts w:ascii="Times New Roman" w:eastAsia="Times New Roman" w:hAnsi="Times New Roman" w:cs="Times New Roman"/>
          <w:bCs/>
          <w:color w:val="000000" w:themeColor="text1"/>
          <w:sz w:val="28"/>
          <w:highlight w:val="white"/>
        </w:rPr>
        <w:t>Instagram</w:t>
      </w:r>
      <w:proofErr w:type="spellEnd"/>
      <w:r>
        <w:rPr>
          <w:rFonts w:ascii="Times New Roman" w:eastAsia="Times New Roman" w:hAnsi="Times New Roman" w:cs="Times New Roman"/>
          <w:bCs/>
          <w:color w:val="000000" w:themeColor="text1"/>
          <w:sz w:val="28"/>
          <w:highlight w:val="white"/>
        </w:rPr>
        <w:t xml:space="preserve"> и </w:t>
      </w:r>
      <w:proofErr w:type="spellStart"/>
      <w:r>
        <w:rPr>
          <w:rFonts w:ascii="Times New Roman" w:eastAsia="Times New Roman" w:hAnsi="Times New Roman" w:cs="Times New Roman"/>
          <w:bCs/>
          <w:color w:val="000000" w:themeColor="text1"/>
          <w:sz w:val="28"/>
          <w:highlight w:val="white"/>
        </w:rPr>
        <w:t>TikTok</w:t>
      </w:r>
      <w:proofErr w:type="spellEnd"/>
      <w:r>
        <w:rPr>
          <w:rFonts w:ascii="Times New Roman" w:eastAsia="Times New Roman" w:hAnsi="Times New Roman" w:cs="Times New Roman"/>
          <w:bCs/>
          <w:color w:val="000000" w:themeColor="text1"/>
          <w:sz w:val="28"/>
          <w:highlight w:val="white"/>
        </w:rPr>
        <w:t>, сериалы.</w:t>
      </w:r>
    </w:p>
    <w:p w14:paraId="0D0F3B3A" w14:textId="4A6AC062"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color w:val="000000" w:themeColor="text1"/>
          <w:sz w:val="28"/>
          <w:highlight w:val="white"/>
        </w:rPr>
        <w:t xml:space="preserve">В этой связи государству крайне важно направить ресурсы на патриотическое воспитание и </w:t>
      </w:r>
      <w:r>
        <w:rPr>
          <w:rFonts w:ascii="Times New Roman" w:eastAsia="Times New Roman" w:hAnsi="Times New Roman" w:cs="Times New Roman"/>
          <w:color w:val="000000" w:themeColor="text1"/>
          <w:sz w:val="28"/>
          <w:szCs w:val="28"/>
          <w:highlight w:val="white"/>
        </w:rPr>
        <w:t xml:space="preserve">укрепление гражданской идентичности, духовно–нравственных ценностей среди самых маленьких членов нашего общества – детей. </w:t>
      </w:r>
      <w:r>
        <w:rPr>
          <w:rFonts w:ascii="Times New Roman" w:eastAsia="Times New Roman" w:hAnsi="Times New Roman" w:cs="Times New Roman"/>
          <w:bCs/>
          <w:color w:val="000000" w:themeColor="text1"/>
          <w:sz w:val="28"/>
          <w:highlight w:val="white"/>
        </w:rPr>
        <w:t xml:space="preserve">Патриотические ценности должны органично входить в общую нравственную картину мира взрослеющего человека. Наиболее эффективный для этого путь – интеграция этих ценностей в ежедневные информационные потоки с самого раннего детства в актуальном для конечного потребителя формате. </w:t>
      </w:r>
    </w:p>
    <w:p w14:paraId="1C5FCDEE" w14:textId="7B7B7033"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 xml:space="preserve">В то же время, производители детского контента сталкиваются с большими сложностями. Основные способы монетизации развлекательного контента для детей </w:t>
      </w:r>
      <w:r>
        <w:rPr>
          <w:rFonts w:ascii="Times New Roman" w:eastAsia="Times New Roman" w:hAnsi="Times New Roman" w:cs="Times New Roman"/>
          <w:color w:val="000000" w:themeColor="text1"/>
          <w:sz w:val="28"/>
          <w:highlight w:val="white"/>
        </w:rPr>
        <w:t>в информационно-телекоммуникационной сети «Интернет»</w:t>
      </w:r>
      <w:r>
        <w:rPr>
          <w:rFonts w:ascii="Times New Roman" w:eastAsia="Times New Roman" w:hAnsi="Times New Roman" w:cs="Times New Roman"/>
          <w:bCs/>
          <w:color w:val="000000" w:themeColor="text1"/>
          <w:sz w:val="28"/>
          <w:highlight w:val="white"/>
        </w:rPr>
        <w:t xml:space="preserve"> – рекламный (</w:t>
      </w:r>
      <w:proofErr w:type="spellStart"/>
      <w:r>
        <w:rPr>
          <w:rFonts w:ascii="Times New Roman" w:eastAsia="Times New Roman" w:hAnsi="Times New Roman" w:cs="Times New Roman"/>
          <w:bCs/>
          <w:color w:val="000000" w:themeColor="text1"/>
          <w:sz w:val="28"/>
          <w:highlight w:val="white"/>
        </w:rPr>
        <w:t>Youtube</w:t>
      </w:r>
      <w:proofErr w:type="spellEnd"/>
      <w:r>
        <w:rPr>
          <w:rFonts w:ascii="Times New Roman" w:eastAsia="Times New Roman" w:hAnsi="Times New Roman" w:cs="Times New Roman"/>
          <w:bCs/>
          <w:color w:val="000000" w:themeColor="text1"/>
          <w:sz w:val="28"/>
          <w:highlight w:val="white"/>
        </w:rPr>
        <w:t xml:space="preserve">) и продажа лицензионной продукции на основе визуальных образов популярной анимации. Это приводит к тому, что контент для детей создается исключительно с развлекательными целями, поверхностным содержанием </w:t>
      </w:r>
      <w:r>
        <w:rPr>
          <w:rFonts w:ascii="Times New Roman" w:eastAsia="Times New Roman" w:hAnsi="Times New Roman" w:cs="Times New Roman"/>
          <w:bCs/>
          <w:color w:val="000000" w:themeColor="text1"/>
          <w:sz w:val="28"/>
          <w:highlight w:val="white"/>
        </w:rPr>
        <w:br/>
        <w:t xml:space="preserve">и идеологическими линиями, расходящимися с принципами нравственности и гражданской идентичности. Производители зачастую не имеют финансовой возможности создавать контент более глубокого содержания, не направленного на получение дохода от реализации лицензионной продукции. Примеры качественных российских детских продуктов последних лет, включающих правильно отраженные вопросы нравственности, встречаются в условиях либо государственного финансирования, либо заказа крупным телеканалом, соблюдающим баланс между содержанием продукта и собственной прибылью. </w:t>
      </w:r>
    </w:p>
    <w:p w14:paraId="226BDD3C" w14:textId="040198E6"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Производители контента для подростков связаны похожими обстоятельствами. При этом на них лежит ответственность еще больше,</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чем на производителе контента для более младшего возраста. Подростки – наиболее сложная аудитория для любого воздействия, легко впитывающая при этом любые негативные направления общественной мысли</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 xml:space="preserve">и копирующие деструктивное поведение. </w:t>
      </w:r>
    </w:p>
    <w:p w14:paraId="1F12FC00" w14:textId="34395088"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Государственное финансирование контента для аудитории младше</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14 лет позволит производителям сосредоточиться на художественном качестве произведений и патриотических линиях без необходимости достижения рентабельности созданного контента дополнительными способами.</w:t>
      </w:r>
    </w:p>
    <w:p w14:paraId="365A3E21" w14:textId="13E30A92"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lastRenderedPageBreak/>
        <w:t>Вместе с тем, необходимо отметить, что результат мероприятия федерального проекта «Патриотическое воспитание граждан</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Российской Федерации» «Создание и размещение в информационно-телекоммуникационной сети «Интернет» контента, направленного</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на патриотическое воспитание детей, основанное на принципах нравственности и гражданской идентичности» не дублирует результат федерального проекта «Цифровая культура» «Произведен и размещен</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в сети «Интернет» контент, направленный на укрепление гражданской идентичности и духовно-нравственных ценностей среди молодежи»</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по ряду причин:</w:t>
      </w:r>
    </w:p>
    <w:p w14:paraId="3F0E3F52" w14:textId="77777777" w:rsidR="009432E6" w:rsidRDefault="009432E6" w:rsidP="009432E6">
      <w:pPr>
        <w:numPr>
          <w:ilvl w:val="0"/>
          <w:numId w:val="21"/>
        </w:numPr>
        <w:pBdr>
          <w:top w:val="none" w:sz="4" w:space="0" w:color="000000"/>
          <w:left w:val="none" w:sz="4" w:space="0" w:color="000000"/>
          <w:bottom w:val="none" w:sz="4" w:space="0" w:color="000000"/>
          <w:right w:val="none" w:sz="4" w:space="3" w:color="000000"/>
          <w:between w:val="none" w:sz="4" w:space="0" w:color="000000"/>
        </w:pBdr>
        <w:spacing w:after="0"/>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Разная возрастная аудитория контента.</w:t>
      </w:r>
    </w:p>
    <w:p w14:paraId="20A003A2" w14:textId="77777777"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Контент, направленный на патриотическое воспитание детей, создается для аудитории 0-14 лет и, соответственно, имеет определенную специфику. Контент, создаваемый в рамках федерального проекта «Цифровая культура», направлен на молодежную аудиторию 14-30 лет</w:t>
      </w:r>
      <w:r>
        <w:rPr>
          <w:rFonts w:ascii="Times New Roman" w:eastAsia="Times New Roman" w:hAnsi="Times New Roman" w:cs="Times New Roman"/>
          <w:bCs/>
          <w:color w:val="000000" w:themeColor="text1"/>
          <w:sz w:val="28"/>
        </w:rPr>
        <w:t>.</w:t>
      </w:r>
    </w:p>
    <w:p w14:paraId="35B82556" w14:textId="45B717B0" w:rsidR="009432E6" w:rsidRDefault="009432E6" w:rsidP="009432E6">
      <w:pPr>
        <w:pBdr>
          <w:right w:val="none" w:sz="4" w:space="3" w:color="000000"/>
        </w:pBdr>
        <w:spacing w:after="0"/>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bCs/>
          <w:color w:val="000000" w:themeColor="text1"/>
          <w:sz w:val="28"/>
          <w:highlight w:val="white"/>
        </w:rPr>
        <w:t>Контент для аудитории до 14 и старше 14 лет, в том числе</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его потребление в различном возрасте, существенно отличается. Например, аудитория до 14 лет гораздо больше потребляет анимации, нежели более старшая. Использование социальных сетей, наоборот, увеличивается</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 xml:space="preserve">с возрастом. Популярный у целевой аудитории сервис </w:t>
      </w:r>
      <w:proofErr w:type="spellStart"/>
      <w:r>
        <w:rPr>
          <w:rFonts w:ascii="Times New Roman" w:eastAsia="Times New Roman" w:hAnsi="Times New Roman" w:cs="Times New Roman"/>
          <w:bCs/>
          <w:color w:val="000000" w:themeColor="text1"/>
          <w:sz w:val="28"/>
          <w:highlight w:val="white"/>
        </w:rPr>
        <w:t>Youtube</w:t>
      </w:r>
      <w:proofErr w:type="spellEnd"/>
      <w:r>
        <w:rPr>
          <w:rFonts w:ascii="Times New Roman" w:eastAsia="Times New Roman" w:hAnsi="Times New Roman" w:cs="Times New Roman"/>
          <w:bCs/>
          <w:color w:val="000000" w:themeColor="text1"/>
          <w:sz w:val="28"/>
          <w:highlight w:val="white"/>
        </w:rPr>
        <w:t xml:space="preserve"> совершенно по-разному используется аудиторией разного возраста: дети преимущественно смотрят популярные мультсериалы и детей-</w:t>
      </w:r>
      <w:proofErr w:type="spellStart"/>
      <w:r>
        <w:rPr>
          <w:rFonts w:ascii="Times New Roman" w:eastAsia="Times New Roman" w:hAnsi="Times New Roman" w:cs="Times New Roman"/>
          <w:bCs/>
          <w:color w:val="000000" w:themeColor="text1"/>
          <w:sz w:val="28"/>
          <w:highlight w:val="white"/>
        </w:rPr>
        <w:t>блогеров</w:t>
      </w:r>
      <w:proofErr w:type="spellEnd"/>
      <w:r>
        <w:rPr>
          <w:rFonts w:ascii="Times New Roman" w:eastAsia="Times New Roman" w:hAnsi="Times New Roman" w:cs="Times New Roman"/>
          <w:bCs/>
          <w:color w:val="000000" w:themeColor="text1"/>
          <w:sz w:val="28"/>
          <w:highlight w:val="white"/>
        </w:rPr>
        <w:t>, тогда как с возрастом потребление такого контента стремительно уменьшается. Помимо этого, контент для детей дошкольного и младшего школьного возраста кардинально отличается от контента для подростков</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и тем более взрослых – тематически, жанрово,</w:t>
      </w:r>
      <w:r>
        <w:rPr>
          <w:rFonts w:ascii="Times New Roman" w:eastAsia="Times New Roman" w:hAnsi="Times New Roman" w:cs="Times New Roman"/>
          <w:bCs/>
          <w:color w:val="000000" w:themeColor="text1"/>
          <w:sz w:val="28"/>
        </w:rPr>
        <w:t xml:space="preserve"> </w:t>
      </w:r>
      <w:r>
        <w:rPr>
          <w:rFonts w:ascii="Times New Roman" w:eastAsia="Times New Roman" w:hAnsi="Times New Roman" w:cs="Times New Roman"/>
          <w:bCs/>
          <w:color w:val="000000" w:themeColor="text1"/>
          <w:sz w:val="28"/>
          <w:highlight w:val="white"/>
        </w:rPr>
        <w:t xml:space="preserve">по исполнению. </w:t>
      </w:r>
    </w:p>
    <w:p w14:paraId="747D12A8" w14:textId="136591F4"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Также важна возрастная маркировка контента: в рамках федерального проекта «Цифровая культура» создается контент, в том числе,</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с ограничениями «12+», «16+» и «18+», что делает невозможным</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 xml:space="preserve">его использование для патриотического </w:t>
      </w:r>
      <w:r w:rsidR="00B438C6">
        <w:rPr>
          <w:rFonts w:ascii="Times New Roman" w:eastAsia="Times New Roman" w:hAnsi="Times New Roman" w:cs="Times New Roman"/>
          <w:bCs/>
          <w:color w:val="000000" w:themeColor="text1"/>
          <w:sz w:val="28"/>
          <w:highlight w:val="white"/>
        </w:rPr>
        <w:br/>
      </w:r>
      <w:r>
        <w:rPr>
          <w:rFonts w:ascii="Times New Roman" w:eastAsia="Times New Roman" w:hAnsi="Times New Roman" w:cs="Times New Roman"/>
          <w:bCs/>
          <w:color w:val="000000" w:themeColor="text1"/>
          <w:sz w:val="28"/>
          <w:highlight w:val="white"/>
        </w:rPr>
        <w:t>и иного воспитания детей более младшего возраста.</w:t>
      </w:r>
    </w:p>
    <w:p w14:paraId="7D419CA1" w14:textId="77777777" w:rsidR="009432E6" w:rsidRDefault="009432E6" w:rsidP="009432E6">
      <w:pPr>
        <w:numPr>
          <w:ilvl w:val="0"/>
          <w:numId w:val="21"/>
        </w:numPr>
        <w:pBdr>
          <w:top w:val="none" w:sz="4" w:space="0" w:color="000000"/>
          <w:left w:val="none" w:sz="4" w:space="0" w:color="000000"/>
          <w:bottom w:val="none" w:sz="4" w:space="0" w:color="000000"/>
          <w:right w:val="none" w:sz="4" w:space="3" w:color="000000"/>
          <w:between w:val="none" w:sz="4" w:space="0" w:color="000000"/>
        </w:pBdr>
        <w:spacing w:after="0"/>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Разный результат производства контента.</w:t>
      </w:r>
    </w:p>
    <w:p w14:paraId="5922D861" w14:textId="77777777"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 xml:space="preserve">В рамках результата реализации мероприятия контент для детей создается в количестве не менее 30 проектов ежегодно по четырем направлениям: </w:t>
      </w:r>
      <w:proofErr w:type="spellStart"/>
      <w:r>
        <w:rPr>
          <w:rFonts w:ascii="Times New Roman" w:eastAsia="Times New Roman" w:hAnsi="Times New Roman" w:cs="Times New Roman"/>
          <w:bCs/>
          <w:color w:val="000000" w:themeColor="text1"/>
          <w:sz w:val="28"/>
          <w:highlight w:val="white"/>
        </w:rPr>
        <w:t>видеоконтент</w:t>
      </w:r>
      <w:proofErr w:type="spellEnd"/>
      <w:r>
        <w:rPr>
          <w:rFonts w:ascii="Times New Roman" w:eastAsia="Times New Roman" w:hAnsi="Times New Roman" w:cs="Times New Roman"/>
          <w:bCs/>
          <w:color w:val="000000" w:themeColor="text1"/>
          <w:sz w:val="28"/>
          <w:highlight w:val="white"/>
        </w:rPr>
        <w:t xml:space="preserve">, контент в </w:t>
      </w:r>
      <w:proofErr w:type="spellStart"/>
      <w:r>
        <w:rPr>
          <w:rFonts w:ascii="Times New Roman" w:eastAsia="Times New Roman" w:hAnsi="Times New Roman" w:cs="Times New Roman"/>
          <w:bCs/>
          <w:color w:val="000000" w:themeColor="text1"/>
          <w:sz w:val="28"/>
          <w:highlight w:val="white"/>
        </w:rPr>
        <w:t>блогосфере</w:t>
      </w:r>
      <w:proofErr w:type="spellEnd"/>
      <w:r>
        <w:rPr>
          <w:rFonts w:ascii="Times New Roman" w:eastAsia="Times New Roman" w:hAnsi="Times New Roman" w:cs="Times New Roman"/>
          <w:bCs/>
          <w:color w:val="000000" w:themeColor="text1"/>
          <w:sz w:val="28"/>
          <w:highlight w:val="white"/>
        </w:rPr>
        <w:t xml:space="preserve">, </w:t>
      </w:r>
      <w:proofErr w:type="spellStart"/>
      <w:r>
        <w:rPr>
          <w:rFonts w:ascii="Times New Roman" w:eastAsia="Times New Roman" w:hAnsi="Times New Roman" w:cs="Times New Roman"/>
          <w:bCs/>
          <w:color w:val="000000" w:themeColor="text1"/>
          <w:sz w:val="28"/>
          <w:highlight w:val="white"/>
        </w:rPr>
        <w:t>мультиформатный</w:t>
      </w:r>
      <w:proofErr w:type="spellEnd"/>
      <w:r>
        <w:rPr>
          <w:rFonts w:ascii="Times New Roman" w:eastAsia="Times New Roman" w:hAnsi="Times New Roman" w:cs="Times New Roman"/>
          <w:bCs/>
          <w:color w:val="000000" w:themeColor="text1"/>
          <w:sz w:val="28"/>
          <w:highlight w:val="white"/>
        </w:rPr>
        <w:t xml:space="preserve"> (</w:t>
      </w:r>
      <w:proofErr w:type="spellStart"/>
      <w:r>
        <w:rPr>
          <w:rFonts w:ascii="Times New Roman" w:eastAsia="Times New Roman" w:hAnsi="Times New Roman" w:cs="Times New Roman"/>
          <w:bCs/>
          <w:color w:val="000000" w:themeColor="text1"/>
          <w:sz w:val="28"/>
          <w:highlight w:val="white"/>
        </w:rPr>
        <w:t>мультиплатформенный</w:t>
      </w:r>
      <w:proofErr w:type="spellEnd"/>
      <w:r>
        <w:rPr>
          <w:rFonts w:ascii="Times New Roman" w:eastAsia="Times New Roman" w:hAnsi="Times New Roman" w:cs="Times New Roman"/>
          <w:bCs/>
          <w:color w:val="000000" w:themeColor="text1"/>
          <w:sz w:val="28"/>
          <w:highlight w:val="white"/>
        </w:rPr>
        <w:t>) контент, программные продукты (игры).</w:t>
      </w:r>
    </w:p>
    <w:p w14:paraId="28D3DFE0" w14:textId="3D8C6741"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Контент для молодежи по четырем направлениям (</w:t>
      </w:r>
      <w:proofErr w:type="spellStart"/>
      <w:r>
        <w:rPr>
          <w:rFonts w:ascii="Times New Roman" w:eastAsia="Times New Roman" w:hAnsi="Times New Roman" w:cs="Times New Roman"/>
          <w:bCs/>
          <w:color w:val="000000" w:themeColor="text1"/>
          <w:sz w:val="28"/>
          <w:highlight w:val="white"/>
        </w:rPr>
        <w:t>видеоконтент</w:t>
      </w:r>
      <w:proofErr w:type="spellEnd"/>
      <w:r>
        <w:rPr>
          <w:rFonts w:ascii="Times New Roman" w:eastAsia="Times New Roman" w:hAnsi="Times New Roman" w:cs="Times New Roman"/>
          <w:bCs/>
          <w:color w:val="000000" w:themeColor="text1"/>
          <w:sz w:val="28"/>
          <w:highlight w:val="white"/>
        </w:rPr>
        <w:t xml:space="preserve">, контент в </w:t>
      </w:r>
      <w:proofErr w:type="spellStart"/>
      <w:r>
        <w:rPr>
          <w:rFonts w:ascii="Times New Roman" w:eastAsia="Times New Roman" w:hAnsi="Times New Roman" w:cs="Times New Roman"/>
          <w:bCs/>
          <w:color w:val="000000" w:themeColor="text1"/>
          <w:sz w:val="28"/>
          <w:highlight w:val="white"/>
        </w:rPr>
        <w:t>блогосфере</w:t>
      </w:r>
      <w:proofErr w:type="spellEnd"/>
      <w:r>
        <w:rPr>
          <w:rFonts w:ascii="Times New Roman" w:eastAsia="Times New Roman" w:hAnsi="Times New Roman" w:cs="Times New Roman"/>
          <w:bCs/>
          <w:color w:val="000000" w:themeColor="text1"/>
          <w:sz w:val="28"/>
          <w:highlight w:val="white"/>
        </w:rPr>
        <w:t>, спецпроекты в интернет-СМИ, программные продукты (игры) создается в целях достижения показателя не менее</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 xml:space="preserve">730 </w:t>
      </w:r>
      <w:r w:rsidR="00D70CE8">
        <w:rPr>
          <w:rFonts w:ascii="Times New Roman" w:eastAsia="Times New Roman" w:hAnsi="Times New Roman" w:cs="Times New Roman"/>
          <w:bCs/>
          <w:color w:val="000000" w:themeColor="text1"/>
          <w:sz w:val="28"/>
          <w:highlight w:val="white"/>
        </w:rPr>
        <w:t xml:space="preserve">млн. </w:t>
      </w:r>
      <w:r>
        <w:rPr>
          <w:rFonts w:ascii="Times New Roman" w:eastAsia="Times New Roman" w:hAnsi="Times New Roman" w:cs="Times New Roman"/>
          <w:bCs/>
          <w:color w:val="000000" w:themeColor="text1"/>
          <w:sz w:val="28"/>
          <w:highlight w:val="white"/>
        </w:rPr>
        <w:t>просмотров ежегодно.</w:t>
      </w:r>
    </w:p>
    <w:p w14:paraId="634057A9" w14:textId="21AE862F"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color w:val="000000" w:themeColor="text1"/>
          <w:sz w:val="28"/>
          <w:highlight w:val="white"/>
        </w:rPr>
        <w:lastRenderedPageBreak/>
        <w:t>Общий объем средств, необходимых в 2021 – 2024 годах на создание и размещение контента в сети «Интернет», направленного</w:t>
      </w:r>
      <w:r w:rsidR="00B438C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на патриотическое воспитание среди детей, составляет 1,500 млрд рублей</w:t>
      </w:r>
      <w:r w:rsidR="00B438C6">
        <w:rPr>
          <w:rFonts w:ascii="Times New Roman" w:eastAsia="Times New Roman" w:hAnsi="Times New Roman" w:cs="Times New Roman"/>
          <w:color w:val="000000" w:themeColor="text1"/>
          <w:sz w:val="28"/>
          <w:highlight w:val="white"/>
        </w:rPr>
        <w:t xml:space="preserve"> </w:t>
      </w:r>
      <w:r>
        <w:rPr>
          <w:rFonts w:ascii="Times New Roman" w:eastAsia="Times New Roman" w:hAnsi="Times New Roman" w:cs="Times New Roman"/>
          <w:color w:val="000000" w:themeColor="text1"/>
          <w:sz w:val="28"/>
          <w:highlight w:val="white"/>
        </w:rPr>
        <w:t xml:space="preserve">(375,000 </w:t>
      </w:r>
      <w:r w:rsidR="00D70CE8">
        <w:rPr>
          <w:rFonts w:ascii="Times New Roman" w:eastAsia="Times New Roman" w:hAnsi="Times New Roman" w:cs="Times New Roman"/>
          <w:color w:val="000000" w:themeColor="text1"/>
          <w:sz w:val="28"/>
          <w:highlight w:val="white"/>
        </w:rPr>
        <w:t xml:space="preserve">млн. </w:t>
      </w:r>
      <w:r>
        <w:rPr>
          <w:rFonts w:ascii="Times New Roman" w:eastAsia="Times New Roman" w:hAnsi="Times New Roman" w:cs="Times New Roman"/>
          <w:color w:val="000000" w:themeColor="text1"/>
          <w:sz w:val="28"/>
          <w:highlight w:val="white"/>
        </w:rPr>
        <w:t xml:space="preserve">рублей ежегодно), </w:t>
      </w:r>
      <w:r w:rsidR="00B438C6">
        <w:rPr>
          <w:rFonts w:ascii="Times New Roman" w:eastAsia="Times New Roman" w:hAnsi="Times New Roman" w:cs="Times New Roman"/>
          <w:color w:val="000000" w:themeColor="text1"/>
          <w:sz w:val="28"/>
          <w:highlight w:val="white"/>
        </w:rPr>
        <w:br/>
      </w:r>
      <w:r>
        <w:rPr>
          <w:rFonts w:ascii="Times New Roman" w:eastAsia="Times New Roman" w:hAnsi="Times New Roman" w:cs="Times New Roman"/>
          <w:color w:val="000000" w:themeColor="text1"/>
          <w:sz w:val="28"/>
          <w:highlight w:val="white"/>
        </w:rPr>
        <w:t xml:space="preserve">в результате чего </w:t>
      </w:r>
      <w:r>
        <w:rPr>
          <w:rFonts w:ascii="Times New Roman" w:eastAsia="Times New Roman" w:hAnsi="Times New Roman" w:cs="Times New Roman"/>
          <w:bCs/>
          <w:color w:val="000000" w:themeColor="text1"/>
          <w:sz w:val="28"/>
          <w:highlight w:val="white"/>
        </w:rPr>
        <w:t>к 2024 году будет создан</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и размещен контент (</w:t>
      </w:r>
      <w:proofErr w:type="spellStart"/>
      <w:r>
        <w:rPr>
          <w:rFonts w:ascii="Times New Roman" w:eastAsia="Times New Roman" w:hAnsi="Times New Roman" w:cs="Times New Roman"/>
          <w:bCs/>
          <w:color w:val="000000" w:themeColor="text1"/>
          <w:sz w:val="28"/>
          <w:highlight w:val="white"/>
        </w:rPr>
        <w:t>видеоконтент</w:t>
      </w:r>
      <w:proofErr w:type="spellEnd"/>
      <w:r>
        <w:rPr>
          <w:rFonts w:ascii="Times New Roman" w:eastAsia="Times New Roman" w:hAnsi="Times New Roman" w:cs="Times New Roman"/>
          <w:bCs/>
          <w:color w:val="000000" w:themeColor="text1"/>
          <w:sz w:val="28"/>
          <w:highlight w:val="white"/>
        </w:rPr>
        <w:t xml:space="preserve">, контент в </w:t>
      </w:r>
      <w:proofErr w:type="spellStart"/>
      <w:r>
        <w:rPr>
          <w:rFonts w:ascii="Times New Roman" w:eastAsia="Times New Roman" w:hAnsi="Times New Roman" w:cs="Times New Roman"/>
          <w:bCs/>
          <w:color w:val="000000" w:themeColor="text1"/>
          <w:sz w:val="28"/>
          <w:highlight w:val="white"/>
        </w:rPr>
        <w:t>блогосфере</w:t>
      </w:r>
      <w:proofErr w:type="spellEnd"/>
      <w:r>
        <w:rPr>
          <w:rFonts w:ascii="Times New Roman" w:eastAsia="Times New Roman" w:hAnsi="Times New Roman" w:cs="Times New Roman"/>
          <w:bCs/>
          <w:color w:val="000000" w:themeColor="text1"/>
          <w:sz w:val="28"/>
          <w:highlight w:val="white"/>
        </w:rPr>
        <w:t xml:space="preserve"> (социальные сети, мессенджеры), </w:t>
      </w:r>
      <w:proofErr w:type="spellStart"/>
      <w:r>
        <w:rPr>
          <w:rFonts w:ascii="Times New Roman" w:eastAsia="Times New Roman" w:hAnsi="Times New Roman" w:cs="Times New Roman"/>
          <w:bCs/>
          <w:color w:val="000000" w:themeColor="text1"/>
          <w:sz w:val="28"/>
          <w:highlight w:val="white"/>
        </w:rPr>
        <w:t>мультиформатный</w:t>
      </w:r>
      <w:proofErr w:type="spellEnd"/>
      <w:r>
        <w:rPr>
          <w:rFonts w:ascii="Times New Roman" w:eastAsia="Times New Roman" w:hAnsi="Times New Roman" w:cs="Times New Roman"/>
          <w:bCs/>
          <w:color w:val="000000" w:themeColor="text1"/>
          <w:sz w:val="28"/>
          <w:highlight w:val="white"/>
        </w:rPr>
        <w:t xml:space="preserve"> (</w:t>
      </w:r>
      <w:proofErr w:type="spellStart"/>
      <w:r>
        <w:rPr>
          <w:rFonts w:ascii="Times New Roman" w:eastAsia="Times New Roman" w:hAnsi="Times New Roman" w:cs="Times New Roman"/>
          <w:bCs/>
          <w:color w:val="000000" w:themeColor="text1"/>
          <w:sz w:val="28"/>
          <w:highlight w:val="white"/>
        </w:rPr>
        <w:t>мультиплатформенный</w:t>
      </w:r>
      <w:proofErr w:type="spellEnd"/>
      <w:r>
        <w:rPr>
          <w:rFonts w:ascii="Times New Roman" w:eastAsia="Times New Roman" w:hAnsi="Times New Roman" w:cs="Times New Roman"/>
          <w:bCs/>
          <w:color w:val="000000" w:themeColor="text1"/>
          <w:sz w:val="28"/>
          <w:highlight w:val="white"/>
        </w:rPr>
        <w:t xml:space="preserve">) в сети Интернет, программный продукт (в том числе игры) </w:t>
      </w:r>
      <w:r w:rsidR="00B438C6">
        <w:rPr>
          <w:rFonts w:ascii="Times New Roman" w:eastAsia="Times New Roman" w:hAnsi="Times New Roman" w:cs="Times New Roman"/>
          <w:bCs/>
          <w:color w:val="000000" w:themeColor="text1"/>
          <w:sz w:val="28"/>
          <w:highlight w:val="white"/>
        </w:rPr>
        <w:br/>
      </w:r>
      <w:r>
        <w:rPr>
          <w:rFonts w:ascii="Times New Roman" w:eastAsia="Times New Roman" w:hAnsi="Times New Roman" w:cs="Times New Roman"/>
          <w:bCs/>
          <w:color w:val="000000" w:themeColor="text1"/>
          <w:sz w:val="28"/>
          <w:highlight w:val="white"/>
        </w:rPr>
        <w:t xml:space="preserve">в совокупном количестве не менее 120 реализованных проектов на заданную тематику. </w:t>
      </w:r>
    </w:p>
    <w:p w14:paraId="366FCC95" w14:textId="215BE742" w:rsidR="009432E6" w:rsidRDefault="009432E6" w:rsidP="009432E6">
      <w:pPr>
        <w:pBdr>
          <w:right w:val="none" w:sz="4" w:space="3" w:color="000000"/>
        </w:pBdr>
        <w:spacing w:after="0"/>
        <w:ind w:firstLine="709"/>
        <w:jc w:val="both"/>
        <w:rPr>
          <w:rFonts w:ascii="Times New Roman" w:eastAsia="Times New Roman" w:hAnsi="Times New Roman" w:cs="Times New Roman"/>
          <w:highlight w:val="white"/>
        </w:rPr>
      </w:pPr>
      <w:r>
        <w:rPr>
          <w:rFonts w:ascii="Times New Roman" w:eastAsia="Times New Roman" w:hAnsi="Times New Roman" w:cs="Times New Roman"/>
          <w:bCs/>
          <w:color w:val="000000" w:themeColor="text1"/>
          <w:sz w:val="28"/>
          <w:highlight w:val="white"/>
        </w:rPr>
        <w:t>Целевой показатель мероприятия (количество реализованных проектов) рассчитан исходя из средней стоимости одного проекта</w:t>
      </w:r>
      <w:r w:rsidR="00B438C6">
        <w:rPr>
          <w:rFonts w:ascii="Times New Roman" w:eastAsia="Times New Roman" w:hAnsi="Times New Roman" w:cs="Times New Roman"/>
          <w:bCs/>
          <w:color w:val="000000" w:themeColor="text1"/>
          <w:sz w:val="28"/>
          <w:highlight w:val="white"/>
        </w:rPr>
        <w:t xml:space="preserve"> </w:t>
      </w:r>
      <w:r>
        <w:rPr>
          <w:rFonts w:ascii="Times New Roman" w:eastAsia="Times New Roman" w:hAnsi="Times New Roman" w:cs="Times New Roman"/>
          <w:bCs/>
          <w:color w:val="000000" w:themeColor="text1"/>
          <w:sz w:val="28"/>
          <w:highlight w:val="white"/>
        </w:rPr>
        <w:t xml:space="preserve">12,500 </w:t>
      </w:r>
      <w:r w:rsidR="00D70CE8">
        <w:rPr>
          <w:rFonts w:ascii="Times New Roman" w:eastAsia="Times New Roman" w:hAnsi="Times New Roman" w:cs="Times New Roman"/>
          <w:bCs/>
          <w:color w:val="000000" w:themeColor="text1"/>
          <w:sz w:val="28"/>
          <w:highlight w:val="white"/>
        </w:rPr>
        <w:t xml:space="preserve">млн. </w:t>
      </w:r>
      <w:r>
        <w:rPr>
          <w:rFonts w:ascii="Times New Roman" w:eastAsia="Times New Roman" w:hAnsi="Times New Roman" w:cs="Times New Roman"/>
          <w:bCs/>
          <w:color w:val="000000" w:themeColor="text1"/>
          <w:sz w:val="28"/>
          <w:highlight w:val="white"/>
        </w:rPr>
        <w:t xml:space="preserve">рублей. Для примера в рамках реализации подобного мероприятия национального проекта «Культура» </w:t>
      </w:r>
      <w:r w:rsidR="00B438C6">
        <w:rPr>
          <w:rFonts w:ascii="Times New Roman" w:eastAsia="Times New Roman" w:hAnsi="Times New Roman" w:cs="Times New Roman"/>
          <w:bCs/>
          <w:color w:val="000000" w:themeColor="text1"/>
          <w:sz w:val="28"/>
          <w:highlight w:val="white"/>
        </w:rPr>
        <w:br/>
      </w:r>
      <w:r>
        <w:rPr>
          <w:rFonts w:ascii="Times New Roman" w:eastAsia="Times New Roman" w:hAnsi="Times New Roman" w:cs="Times New Roman"/>
          <w:bCs/>
          <w:color w:val="000000" w:themeColor="text1"/>
          <w:sz w:val="28"/>
          <w:highlight w:val="white"/>
        </w:rPr>
        <w:t xml:space="preserve">в 2019 году средняя стоимость проекта составила около 18,000 </w:t>
      </w:r>
      <w:r w:rsidR="00D70CE8">
        <w:rPr>
          <w:rFonts w:ascii="Times New Roman" w:eastAsia="Times New Roman" w:hAnsi="Times New Roman" w:cs="Times New Roman"/>
          <w:bCs/>
          <w:color w:val="000000" w:themeColor="text1"/>
          <w:sz w:val="28"/>
          <w:highlight w:val="white"/>
        </w:rPr>
        <w:t xml:space="preserve">млн. </w:t>
      </w:r>
      <w:r>
        <w:rPr>
          <w:rFonts w:ascii="Times New Roman" w:eastAsia="Times New Roman" w:hAnsi="Times New Roman" w:cs="Times New Roman"/>
          <w:bCs/>
          <w:color w:val="000000" w:themeColor="text1"/>
          <w:sz w:val="28"/>
          <w:highlight w:val="white"/>
        </w:rPr>
        <w:t>рублей, а в рамках первого конкурсного отбора</w:t>
      </w:r>
      <w:r>
        <w:rPr>
          <w:rFonts w:ascii="Times New Roman" w:eastAsia="Times New Roman" w:hAnsi="Times New Roman" w:cs="Times New Roman"/>
          <w:bCs/>
          <w:color w:val="000000" w:themeColor="text1"/>
          <w:sz w:val="28"/>
        </w:rPr>
        <w:t xml:space="preserve"> </w:t>
      </w:r>
      <w:r>
        <w:rPr>
          <w:rFonts w:ascii="Times New Roman" w:eastAsia="Times New Roman" w:hAnsi="Times New Roman" w:cs="Times New Roman"/>
          <w:bCs/>
          <w:color w:val="000000" w:themeColor="text1"/>
          <w:sz w:val="28"/>
          <w:highlight w:val="white"/>
        </w:rPr>
        <w:t xml:space="preserve">2020 года средняя стоимость проекта составила почти 22,000 </w:t>
      </w:r>
      <w:r w:rsidR="00D70CE8">
        <w:rPr>
          <w:rFonts w:ascii="Times New Roman" w:eastAsia="Times New Roman" w:hAnsi="Times New Roman" w:cs="Times New Roman"/>
          <w:bCs/>
          <w:color w:val="000000" w:themeColor="text1"/>
          <w:sz w:val="28"/>
          <w:highlight w:val="white"/>
        </w:rPr>
        <w:t xml:space="preserve">млн. </w:t>
      </w:r>
      <w:r>
        <w:rPr>
          <w:rFonts w:ascii="Times New Roman" w:eastAsia="Times New Roman" w:hAnsi="Times New Roman" w:cs="Times New Roman"/>
          <w:bCs/>
          <w:color w:val="000000" w:themeColor="text1"/>
          <w:sz w:val="28"/>
          <w:highlight w:val="white"/>
        </w:rPr>
        <w:t>рублей.</w:t>
      </w:r>
    </w:p>
    <w:p w14:paraId="7A082FF7" w14:textId="08E349E7" w:rsidR="009432E6" w:rsidRDefault="009432E6" w:rsidP="009432E6">
      <w:pPr>
        <w:pBdr>
          <w:right w:val="none" w:sz="4" w:space="3" w:color="000000"/>
        </w:pBdr>
        <w:spacing w:after="0"/>
        <w:ind w:firstLine="709"/>
        <w:jc w:val="both"/>
        <w:rPr>
          <w:rFonts w:ascii="Times New Roman" w:eastAsia="Times New Roman" w:hAnsi="Times New Roman" w:cs="Times New Roman"/>
        </w:rPr>
      </w:pPr>
      <w:r>
        <w:rPr>
          <w:rFonts w:ascii="Times New Roman" w:eastAsia="Times New Roman" w:hAnsi="Times New Roman" w:cs="Times New Roman"/>
          <w:bCs/>
          <w:color w:val="000000" w:themeColor="text1"/>
          <w:sz w:val="28"/>
          <w:highlight w:val="white"/>
        </w:rPr>
        <w:t xml:space="preserve">Подтверждение достижения результата будет осуществляться путем предоставления отчетов о реализации проектов </w:t>
      </w:r>
      <w:r w:rsidR="00B438C6">
        <w:rPr>
          <w:rFonts w:ascii="Times New Roman" w:eastAsia="Times New Roman" w:hAnsi="Times New Roman" w:cs="Times New Roman"/>
          <w:bCs/>
          <w:color w:val="000000" w:themeColor="text1"/>
          <w:sz w:val="28"/>
          <w:highlight w:val="white"/>
        </w:rPr>
        <w:br/>
      </w:r>
      <w:r>
        <w:rPr>
          <w:rFonts w:ascii="Times New Roman" w:eastAsia="Times New Roman" w:hAnsi="Times New Roman" w:cs="Times New Roman"/>
          <w:bCs/>
          <w:color w:val="000000" w:themeColor="text1"/>
          <w:sz w:val="28"/>
          <w:highlight w:val="white"/>
        </w:rPr>
        <w:t>и проведении соответствующих мероприятий.</w:t>
      </w:r>
    </w:p>
    <w:p w14:paraId="0AE50C7D" w14:textId="77777777" w:rsidR="009036EC" w:rsidRDefault="009036EC" w:rsidP="009036EC">
      <w:pPr>
        <w:spacing w:after="0"/>
        <w:ind w:firstLine="708"/>
        <w:jc w:val="both"/>
        <w:rPr>
          <w:rFonts w:ascii="Times New Roman" w:hAnsi="Times New Roman" w:cs="Times New Roman"/>
          <w:sz w:val="28"/>
          <w:szCs w:val="28"/>
        </w:rPr>
      </w:pPr>
    </w:p>
    <w:p w14:paraId="101CD049" w14:textId="77777777" w:rsidR="00564F9A" w:rsidRDefault="00564F9A" w:rsidP="00125799">
      <w:pPr>
        <w:spacing w:after="0"/>
        <w:ind w:firstLine="708"/>
        <w:jc w:val="both"/>
        <w:rPr>
          <w:rFonts w:ascii="Times New Roman" w:hAnsi="Times New Roman" w:cs="Times New Roman"/>
          <w:sz w:val="28"/>
          <w:szCs w:val="28"/>
        </w:rPr>
      </w:pPr>
    </w:p>
    <w:p w14:paraId="3C6F2ED3" w14:textId="77777777" w:rsidR="00564F9A" w:rsidRPr="00487A13" w:rsidRDefault="00564F9A" w:rsidP="00125799">
      <w:pPr>
        <w:spacing w:after="0"/>
        <w:ind w:firstLine="708"/>
        <w:jc w:val="both"/>
        <w:rPr>
          <w:rFonts w:ascii="Times New Roman" w:hAnsi="Times New Roman" w:cs="Times New Roman"/>
          <w:sz w:val="28"/>
          <w:szCs w:val="28"/>
        </w:rPr>
        <w:sectPr w:rsidR="00564F9A" w:rsidRPr="00487A13" w:rsidSect="000E19D3">
          <w:headerReference w:type="default" r:id="rId8"/>
          <w:footerReference w:type="default" r:id="rId9"/>
          <w:footerReference w:type="first" r:id="rId10"/>
          <w:pgSz w:w="16838" w:h="11906" w:orient="landscape" w:code="9"/>
          <w:pgMar w:top="1134" w:right="567" w:bottom="1134" w:left="1134" w:header="567" w:footer="567" w:gutter="0"/>
          <w:cols w:space="708"/>
          <w:titlePg/>
          <w:docGrid w:linePitch="360"/>
        </w:sectPr>
      </w:pPr>
    </w:p>
    <w:p w14:paraId="1064383C" w14:textId="77777777" w:rsidR="00276D63" w:rsidRPr="00487A13" w:rsidRDefault="00276D63" w:rsidP="002647FE">
      <w:pPr>
        <w:spacing w:after="0" w:line="312" w:lineRule="auto"/>
        <w:ind w:firstLine="709"/>
        <w:jc w:val="right"/>
        <w:rPr>
          <w:rFonts w:ascii="Times New Roman" w:hAnsi="Times New Roman" w:cs="Times New Roman"/>
          <w:sz w:val="28"/>
          <w:szCs w:val="28"/>
        </w:rPr>
      </w:pPr>
      <w:r w:rsidRPr="00487A13">
        <w:rPr>
          <w:rFonts w:ascii="Times New Roman" w:hAnsi="Times New Roman" w:cs="Times New Roman"/>
          <w:sz w:val="28"/>
          <w:szCs w:val="28"/>
        </w:rPr>
        <w:lastRenderedPageBreak/>
        <w:t>Таблица 1</w:t>
      </w:r>
    </w:p>
    <w:p w14:paraId="6FCE18A1" w14:textId="77777777" w:rsidR="00276D63" w:rsidRDefault="00276D63" w:rsidP="002647FE">
      <w:pPr>
        <w:spacing w:after="0" w:line="312" w:lineRule="auto"/>
        <w:ind w:firstLine="709"/>
        <w:rPr>
          <w:rFonts w:ascii="Times New Roman" w:hAnsi="Times New Roman" w:cs="Times New Roman"/>
          <w:b/>
          <w:sz w:val="28"/>
          <w:szCs w:val="28"/>
        </w:rPr>
      </w:pPr>
      <w:r w:rsidRPr="00487A13">
        <w:rPr>
          <w:rFonts w:ascii="Times New Roman" w:hAnsi="Times New Roman" w:cs="Times New Roman"/>
          <w:b/>
          <w:sz w:val="28"/>
          <w:szCs w:val="28"/>
        </w:rPr>
        <w:t xml:space="preserve">Всего по </w:t>
      </w:r>
      <w:r w:rsidR="00FC62E7">
        <w:rPr>
          <w:rFonts w:ascii="Times New Roman" w:hAnsi="Times New Roman" w:cs="Times New Roman"/>
          <w:b/>
          <w:sz w:val="28"/>
          <w:szCs w:val="28"/>
        </w:rPr>
        <w:t>федеральному проекту</w:t>
      </w:r>
    </w:p>
    <w:tbl>
      <w:tblPr>
        <w:tblW w:w="14893" w:type="dxa"/>
        <w:tblLook w:val="04A0" w:firstRow="1" w:lastRow="0" w:firstColumn="1" w:lastColumn="0" w:noHBand="0" w:noVBand="1"/>
      </w:tblPr>
      <w:tblGrid>
        <w:gridCol w:w="1116"/>
        <w:gridCol w:w="5825"/>
        <w:gridCol w:w="1560"/>
        <w:gridCol w:w="1559"/>
        <w:gridCol w:w="1559"/>
        <w:gridCol w:w="1561"/>
        <w:gridCol w:w="1701"/>
        <w:gridCol w:w="12"/>
      </w:tblGrid>
      <w:tr w:rsidR="00D70CE8" w:rsidRPr="00D70CE8" w14:paraId="035D395B" w14:textId="77777777" w:rsidTr="00D70CE8">
        <w:trPr>
          <w:gridAfter w:val="1"/>
          <w:wAfter w:w="12" w:type="dxa"/>
          <w:trHeight w:val="20"/>
        </w:trPr>
        <w:tc>
          <w:tcPr>
            <w:tcW w:w="1116" w:type="dxa"/>
            <w:vMerge w:val="restart"/>
            <w:tcBorders>
              <w:top w:val="single" w:sz="4" w:space="0" w:color="auto"/>
              <w:left w:val="single" w:sz="4" w:space="0" w:color="auto"/>
              <w:right w:val="single" w:sz="4" w:space="0" w:color="auto"/>
            </w:tcBorders>
            <w:shd w:val="clear" w:color="auto" w:fill="auto"/>
            <w:vAlign w:val="center"/>
            <w:hideMark/>
          </w:tcPr>
          <w:p w14:paraId="7727EB9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w:t>
            </w:r>
          </w:p>
          <w:p w14:paraId="5185668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п/п</w:t>
            </w:r>
          </w:p>
        </w:tc>
        <w:tc>
          <w:tcPr>
            <w:tcW w:w="5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B3A4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Наименование результата и источники финансирования</w:t>
            </w:r>
          </w:p>
        </w:tc>
        <w:tc>
          <w:tcPr>
            <w:tcW w:w="6239" w:type="dxa"/>
            <w:gridSpan w:val="4"/>
            <w:tcBorders>
              <w:top w:val="single" w:sz="4" w:space="0" w:color="auto"/>
              <w:left w:val="nil"/>
              <w:bottom w:val="single" w:sz="4" w:space="0" w:color="auto"/>
              <w:right w:val="single" w:sz="4" w:space="0" w:color="auto"/>
            </w:tcBorders>
            <w:shd w:val="clear" w:color="auto" w:fill="auto"/>
            <w:vAlign w:val="center"/>
            <w:hideMark/>
          </w:tcPr>
          <w:p w14:paraId="7AB6E16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Объем финансового обеспечения по годам реализации (тыс.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F2D83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Всего</w:t>
            </w:r>
          </w:p>
        </w:tc>
      </w:tr>
      <w:tr w:rsidR="00D70CE8" w:rsidRPr="00D70CE8" w14:paraId="187984CE" w14:textId="77777777" w:rsidTr="00D70CE8">
        <w:trPr>
          <w:gridAfter w:val="1"/>
          <w:wAfter w:w="12" w:type="dxa"/>
          <w:trHeight w:val="20"/>
        </w:trPr>
        <w:tc>
          <w:tcPr>
            <w:tcW w:w="1116" w:type="dxa"/>
            <w:vMerge/>
            <w:tcBorders>
              <w:left w:val="single" w:sz="4" w:space="0" w:color="auto"/>
              <w:bottom w:val="single" w:sz="4" w:space="0" w:color="auto"/>
              <w:right w:val="single" w:sz="4" w:space="0" w:color="auto"/>
            </w:tcBorders>
            <w:shd w:val="clear" w:color="auto" w:fill="auto"/>
            <w:vAlign w:val="center"/>
            <w:hideMark/>
          </w:tcPr>
          <w:p w14:paraId="2A6E123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p>
        </w:tc>
        <w:tc>
          <w:tcPr>
            <w:tcW w:w="5825" w:type="dxa"/>
            <w:vMerge/>
            <w:tcBorders>
              <w:top w:val="single" w:sz="4" w:space="0" w:color="auto"/>
              <w:left w:val="single" w:sz="4" w:space="0" w:color="auto"/>
              <w:bottom w:val="single" w:sz="4" w:space="0" w:color="auto"/>
              <w:right w:val="single" w:sz="4" w:space="0" w:color="auto"/>
            </w:tcBorders>
            <w:vAlign w:val="center"/>
            <w:hideMark/>
          </w:tcPr>
          <w:p w14:paraId="5BBD2CEE"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037190B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2021</w:t>
            </w:r>
          </w:p>
        </w:tc>
        <w:tc>
          <w:tcPr>
            <w:tcW w:w="1559" w:type="dxa"/>
            <w:tcBorders>
              <w:top w:val="nil"/>
              <w:left w:val="nil"/>
              <w:bottom w:val="single" w:sz="4" w:space="0" w:color="auto"/>
              <w:right w:val="single" w:sz="4" w:space="0" w:color="auto"/>
            </w:tcBorders>
            <w:shd w:val="clear" w:color="auto" w:fill="auto"/>
            <w:vAlign w:val="center"/>
            <w:hideMark/>
          </w:tcPr>
          <w:p w14:paraId="36C95F5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2022</w:t>
            </w:r>
          </w:p>
        </w:tc>
        <w:tc>
          <w:tcPr>
            <w:tcW w:w="1559" w:type="dxa"/>
            <w:tcBorders>
              <w:top w:val="nil"/>
              <w:left w:val="nil"/>
              <w:bottom w:val="single" w:sz="4" w:space="0" w:color="auto"/>
              <w:right w:val="single" w:sz="4" w:space="0" w:color="auto"/>
            </w:tcBorders>
            <w:shd w:val="clear" w:color="auto" w:fill="auto"/>
            <w:vAlign w:val="center"/>
            <w:hideMark/>
          </w:tcPr>
          <w:p w14:paraId="665AB86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2023</w:t>
            </w:r>
          </w:p>
        </w:tc>
        <w:tc>
          <w:tcPr>
            <w:tcW w:w="1561" w:type="dxa"/>
            <w:tcBorders>
              <w:top w:val="nil"/>
              <w:left w:val="nil"/>
              <w:bottom w:val="single" w:sz="4" w:space="0" w:color="auto"/>
              <w:right w:val="single" w:sz="4" w:space="0" w:color="auto"/>
            </w:tcBorders>
            <w:shd w:val="clear" w:color="auto" w:fill="auto"/>
            <w:vAlign w:val="center"/>
            <w:hideMark/>
          </w:tcPr>
          <w:p w14:paraId="4160818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2024</w:t>
            </w:r>
          </w:p>
        </w:tc>
        <w:tc>
          <w:tcPr>
            <w:tcW w:w="1701" w:type="dxa"/>
            <w:tcBorders>
              <w:top w:val="nil"/>
              <w:left w:val="nil"/>
              <w:bottom w:val="single" w:sz="4" w:space="0" w:color="auto"/>
              <w:right w:val="single" w:sz="4" w:space="0" w:color="auto"/>
            </w:tcBorders>
            <w:shd w:val="clear" w:color="auto" w:fill="auto"/>
            <w:vAlign w:val="center"/>
            <w:hideMark/>
          </w:tcPr>
          <w:p w14:paraId="2E55465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(тыс. рублей)</w:t>
            </w:r>
          </w:p>
        </w:tc>
      </w:tr>
      <w:tr w:rsidR="00D70CE8" w:rsidRPr="00D70CE8" w14:paraId="21EB0294" w14:textId="77777777" w:rsidTr="00D70CE8">
        <w:trPr>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8E8819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w:t>
            </w:r>
          </w:p>
        </w:tc>
        <w:tc>
          <w:tcPr>
            <w:tcW w:w="13777" w:type="dxa"/>
            <w:gridSpan w:val="7"/>
            <w:tcBorders>
              <w:top w:val="single" w:sz="4" w:space="0" w:color="auto"/>
              <w:left w:val="nil"/>
              <w:bottom w:val="single" w:sz="4" w:space="0" w:color="auto"/>
              <w:right w:val="single" w:sz="4" w:space="0" w:color="auto"/>
            </w:tcBorders>
            <w:shd w:val="clear" w:color="auto" w:fill="auto"/>
            <w:vAlign w:val="center"/>
            <w:hideMark/>
          </w:tcPr>
          <w:p w14:paraId="5AC064E1"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Формирование эффективной системы патриотического воспитания детей и молодежи, основанной на принципах нравственности и гражданской идентичности</w:t>
            </w:r>
          </w:p>
        </w:tc>
      </w:tr>
      <w:tr w:rsidR="00D70CE8" w:rsidRPr="00D70CE8" w14:paraId="055D6A44"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FCE9E6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1.1.</w:t>
            </w:r>
          </w:p>
        </w:tc>
        <w:tc>
          <w:tcPr>
            <w:tcW w:w="5825" w:type="dxa"/>
            <w:tcBorders>
              <w:top w:val="nil"/>
              <w:left w:val="nil"/>
              <w:bottom w:val="single" w:sz="4" w:space="0" w:color="auto"/>
              <w:right w:val="single" w:sz="4" w:space="0" w:color="auto"/>
            </w:tcBorders>
            <w:shd w:val="clear" w:color="auto" w:fill="auto"/>
            <w:vAlign w:val="center"/>
            <w:hideMark/>
          </w:tcPr>
          <w:p w14:paraId="449F25C3"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Обеспечены разработка и внедрение программ воспитания обучающихся в общеобразовательных организациях, всего</w:t>
            </w:r>
          </w:p>
        </w:tc>
        <w:tc>
          <w:tcPr>
            <w:tcW w:w="1560" w:type="dxa"/>
            <w:tcBorders>
              <w:top w:val="nil"/>
              <w:left w:val="nil"/>
              <w:bottom w:val="single" w:sz="4" w:space="0" w:color="auto"/>
              <w:right w:val="single" w:sz="4" w:space="0" w:color="auto"/>
            </w:tcBorders>
            <w:shd w:val="clear" w:color="auto" w:fill="auto"/>
            <w:vAlign w:val="center"/>
            <w:hideMark/>
          </w:tcPr>
          <w:p w14:paraId="287895F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205 000,00</w:t>
            </w:r>
          </w:p>
        </w:tc>
        <w:tc>
          <w:tcPr>
            <w:tcW w:w="1559" w:type="dxa"/>
            <w:tcBorders>
              <w:top w:val="nil"/>
              <w:left w:val="nil"/>
              <w:bottom w:val="single" w:sz="4" w:space="0" w:color="auto"/>
              <w:right w:val="single" w:sz="4" w:space="0" w:color="auto"/>
            </w:tcBorders>
            <w:shd w:val="clear" w:color="auto" w:fill="auto"/>
            <w:vAlign w:val="center"/>
            <w:hideMark/>
          </w:tcPr>
          <w:p w14:paraId="351DDC5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205 000,00</w:t>
            </w:r>
          </w:p>
        </w:tc>
        <w:tc>
          <w:tcPr>
            <w:tcW w:w="1559" w:type="dxa"/>
            <w:tcBorders>
              <w:top w:val="nil"/>
              <w:left w:val="nil"/>
              <w:bottom w:val="single" w:sz="4" w:space="0" w:color="auto"/>
              <w:right w:val="single" w:sz="4" w:space="0" w:color="auto"/>
            </w:tcBorders>
            <w:shd w:val="clear" w:color="auto" w:fill="auto"/>
            <w:vAlign w:val="center"/>
            <w:hideMark/>
          </w:tcPr>
          <w:p w14:paraId="559A53D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205 000,00</w:t>
            </w:r>
          </w:p>
        </w:tc>
        <w:tc>
          <w:tcPr>
            <w:tcW w:w="1561" w:type="dxa"/>
            <w:tcBorders>
              <w:top w:val="nil"/>
              <w:left w:val="nil"/>
              <w:bottom w:val="single" w:sz="4" w:space="0" w:color="auto"/>
              <w:right w:val="single" w:sz="4" w:space="0" w:color="auto"/>
            </w:tcBorders>
            <w:shd w:val="clear" w:color="auto" w:fill="auto"/>
            <w:vAlign w:val="center"/>
            <w:hideMark/>
          </w:tcPr>
          <w:p w14:paraId="1C8E2F7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205 000,00</w:t>
            </w:r>
          </w:p>
        </w:tc>
        <w:tc>
          <w:tcPr>
            <w:tcW w:w="1701" w:type="dxa"/>
            <w:tcBorders>
              <w:top w:val="nil"/>
              <w:left w:val="nil"/>
              <w:bottom w:val="single" w:sz="4" w:space="0" w:color="auto"/>
              <w:right w:val="single" w:sz="4" w:space="0" w:color="auto"/>
            </w:tcBorders>
            <w:shd w:val="clear" w:color="auto" w:fill="auto"/>
            <w:vAlign w:val="center"/>
            <w:hideMark/>
          </w:tcPr>
          <w:p w14:paraId="15C017C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820 000,00</w:t>
            </w:r>
          </w:p>
        </w:tc>
      </w:tr>
      <w:tr w:rsidR="00D70CE8" w:rsidRPr="00D70CE8" w14:paraId="4C7A8756"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BC269E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1.1.1.</w:t>
            </w:r>
          </w:p>
        </w:tc>
        <w:tc>
          <w:tcPr>
            <w:tcW w:w="5825" w:type="dxa"/>
            <w:tcBorders>
              <w:top w:val="nil"/>
              <w:left w:val="nil"/>
              <w:bottom w:val="single" w:sz="4" w:space="0" w:color="auto"/>
              <w:right w:val="single" w:sz="4" w:space="0" w:color="auto"/>
            </w:tcBorders>
            <w:shd w:val="clear" w:color="auto" w:fill="auto"/>
            <w:vAlign w:val="center"/>
            <w:hideMark/>
          </w:tcPr>
          <w:p w14:paraId="1C667DEB"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 всего</w:t>
            </w:r>
          </w:p>
        </w:tc>
        <w:tc>
          <w:tcPr>
            <w:tcW w:w="1560" w:type="dxa"/>
            <w:tcBorders>
              <w:top w:val="nil"/>
              <w:left w:val="nil"/>
              <w:bottom w:val="single" w:sz="4" w:space="0" w:color="auto"/>
              <w:right w:val="single" w:sz="4" w:space="0" w:color="auto"/>
            </w:tcBorders>
            <w:shd w:val="clear" w:color="auto" w:fill="auto"/>
            <w:vAlign w:val="center"/>
            <w:hideMark/>
          </w:tcPr>
          <w:p w14:paraId="22F96B8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100 000,00</w:t>
            </w:r>
          </w:p>
        </w:tc>
        <w:tc>
          <w:tcPr>
            <w:tcW w:w="1559" w:type="dxa"/>
            <w:tcBorders>
              <w:top w:val="nil"/>
              <w:left w:val="nil"/>
              <w:bottom w:val="single" w:sz="4" w:space="0" w:color="auto"/>
              <w:right w:val="single" w:sz="4" w:space="0" w:color="auto"/>
            </w:tcBorders>
            <w:shd w:val="clear" w:color="auto" w:fill="auto"/>
            <w:vAlign w:val="center"/>
            <w:hideMark/>
          </w:tcPr>
          <w:p w14:paraId="559ED4A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100 000,00</w:t>
            </w:r>
          </w:p>
        </w:tc>
        <w:tc>
          <w:tcPr>
            <w:tcW w:w="1559" w:type="dxa"/>
            <w:tcBorders>
              <w:top w:val="nil"/>
              <w:left w:val="nil"/>
              <w:bottom w:val="single" w:sz="4" w:space="0" w:color="auto"/>
              <w:right w:val="single" w:sz="4" w:space="0" w:color="auto"/>
            </w:tcBorders>
            <w:shd w:val="clear" w:color="auto" w:fill="auto"/>
            <w:vAlign w:val="center"/>
            <w:hideMark/>
          </w:tcPr>
          <w:p w14:paraId="49504CB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100 000,00</w:t>
            </w:r>
          </w:p>
        </w:tc>
        <w:tc>
          <w:tcPr>
            <w:tcW w:w="1561" w:type="dxa"/>
            <w:tcBorders>
              <w:top w:val="nil"/>
              <w:left w:val="nil"/>
              <w:bottom w:val="single" w:sz="4" w:space="0" w:color="auto"/>
              <w:right w:val="single" w:sz="4" w:space="0" w:color="auto"/>
            </w:tcBorders>
            <w:shd w:val="clear" w:color="auto" w:fill="auto"/>
            <w:vAlign w:val="center"/>
            <w:hideMark/>
          </w:tcPr>
          <w:p w14:paraId="289B66E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100 000,00</w:t>
            </w:r>
          </w:p>
        </w:tc>
        <w:tc>
          <w:tcPr>
            <w:tcW w:w="1701" w:type="dxa"/>
            <w:tcBorders>
              <w:top w:val="nil"/>
              <w:left w:val="nil"/>
              <w:bottom w:val="single" w:sz="4" w:space="0" w:color="auto"/>
              <w:right w:val="single" w:sz="4" w:space="0" w:color="auto"/>
            </w:tcBorders>
            <w:shd w:val="clear" w:color="auto" w:fill="auto"/>
            <w:vAlign w:val="center"/>
            <w:hideMark/>
          </w:tcPr>
          <w:p w14:paraId="6CC7EA7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400 000,00</w:t>
            </w:r>
          </w:p>
        </w:tc>
      </w:tr>
      <w:tr w:rsidR="00D70CE8" w:rsidRPr="00D70CE8" w14:paraId="647D8491"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13A6B96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1.1.2.</w:t>
            </w:r>
          </w:p>
        </w:tc>
        <w:tc>
          <w:tcPr>
            <w:tcW w:w="5825" w:type="dxa"/>
            <w:tcBorders>
              <w:top w:val="nil"/>
              <w:left w:val="nil"/>
              <w:bottom w:val="single" w:sz="4" w:space="0" w:color="auto"/>
              <w:right w:val="single" w:sz="4" w:space="0" w:color="auto"/>
            </w:tcBorders>
            <w:shd w:val="clear" w:color="auto" w:fill="auto"/>
            <w:vAlign w:val="center"/>
            <w:hideMark/>
          </w:tcPr>
          <w:p w14:paraId="7E2338A5"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284113C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3A1245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7FC166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5CF3CCA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FFFD43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55835CDC"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E53A42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1.1.3.</w:t>
            </w:r>
          </w:p>
        </w:tc>
        <w:tc>
          <w:tcPr>
            <w:tcW w:w="5825" w:type="dxa"/>
            <w:tcBorders>
              <w:top w:val="nil"/>
              <w:left w:val="nil"/>
              <w:bottom w:val="single" w:sz="4" w:space="0" w:color="auto"/>
              <w:right w:val="single" w:sz="4" w:space="0" w:color="auto"/>
            </w:tcBorders>
            <w:shd w:val="clear" w:color="auto" w:fill="auto"/>
            <w:vAlign w:val="center"/>
            <w:hideMark/>
          </w:tcPr>
          <w:p w14:paraId="29CDB1E8"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532ED22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105 000,00</w:t>
            </w:r>
          </w:p>
        </w:tc>
        <w:tc>
          <w:tcPr>
            <w:tcW w:w="1559" w:type="dxa"/>
            <w:tcBorders>
              <w:top w:val="nil"/>
              <w:left w:val="nil"/>
              <w:bottom w:val="single" w:sz="4" w:space="0" w:color="auto"/>
              <w:right w:val="single" w:sz="4" w:space="0" w:color="auto"/>
            </w:tcBorders>
            <w:shd w:val="clear" w:color="auto" w:fill="auto"/>
            <w:vAlign w:val="center"/>
            <w:hideMark/>
          </w:tcPr>
          <w:p w14:paraId="4641A10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105 000,00</w:t>
            </w:r>
          </w:p>
        </w:tc>
        <w:tc>
          <w:tcPr>
            <w:tcW w:w="1559" w:type="dxa"/>
            <w:tcBorders>
              <w:top w:val="nil"/>
              <w:left w:val="nil"/>
              <w:bottom w:val="single" w:sz="4" w:space="0" w:color="auto"/>
              <w:right w:val="single" w:sz="4" w:space="0" w:color="auto"/>
            </w:tcBorders>
            <w:shd w:val="clear" w:color="auto" w:fill="auto"/>
            <w:vAlign w:val="center"/>
            <w:hideMark/>
          </w:tcPr>
          <w:p w14:paraId="5ECA4D9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105 000,00</w:t>
            </w:r>
          </w:p>
        </w:tc>
        <w:tc>
          <w:tcPr>
            <w:tcW w:w="1561" w:type="dxa"/>
            <w:tcBorders>
              <w:top w:val="nil"/>
              <w:left w:val="nil"/>
              <w:bottom w:val="single" w:sz="4" w:space="0" w:color="auto"/>
              <w:right w:val="single" w:sz="4" w:space="0" w:color="auto"/>
            </w:tcBorders>
            <w:shd w:val="clear" w:color="auto" w:fill="auto"/>
            <w:vAlign w:val="center"/>
            <w:hideMark/>
          </w:tcPr>
          <w:p w14:paraId="1210B7B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105 000,00</w:t>
            </w:r>
          </w:p>
        </w:tc>
        <w:tc>
          <w:tcPr>
            <w:tcW w:w="1701" w:type="dxa"/>
            <w:tcBorders>
              <w:top w:val="nil"/>
              <w:left w:val="nil"/>
              <w:bottom w:val="single" w:sz="4" w:space="0" w:color="auto"/>
              <w:right w:val="single" w:sz="4" w:space="0" w:color="auto"/>
            </w:tcBorders>
            <w:shd w:val="clear" w:color="auto" w:fill="auto"/>
            <w:vAlign w:val="center"/>
            <w:hideMark/>
          </w:tcPr>
          <w:p w14:paraId="2663962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420 000,00</w:t>
            </w:r>
          </w:p>
        </w:tc>
      </w:tr>
      <w:tr w:rsidR="00D70CE8" w:rsidRPr="00D70CE8" w14:paraId="7EC71366"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B8E3AD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1.1.4.</w:t>
            </w:r>
          </w:p>
        </w:tc>
        <w:tc>
          <w:tcPr>
            <w:tcW w:w="5825" w:type="dxa"/>
            <w:tcBorders>
              <w:top w:val="nil"/>
              <w:left w:val="nil"/>
              <w:bottom w:val="single" w:sz="4" w:space="0" w:color="auto"/>
              <w:right w:val="single" w:sz="4" w:space="0" w:color="auto"/>
            </w:tcBorders>
            <w:shd w:val="clear" w:color="auto" w:fill="auto"/>
            <w:vAlign w:val="center"/>
            <w:hideMark/>
          </w:tcPr>
          <w:p w14:paraId="0A74188F"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560" w:type="dxa"/>
            <w:tcBorders>
              <w:top w:val="nil"/>
              <w:left w:val="nil"/>
              <w:bottom w:val="single" w:sz="4" w:space="0" w:color="auto"/>
              <w:right w:val="single" w:sz="4" w:space="0" w:color="auto"/>
            </w:tcBorders>
            <w:shd w:val="clear" w:color="auto" w:fill="auto"/>
            <w:vAlign w:val="center"/>
            <w:hideMark/>
          </w:tcPr>
          <w:p w14:paraId="22DEE03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5B4D908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49AD608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1B5C252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90B3A4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4E667C82"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64021F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1.1.5.</w:t>
            </w:r>
          </w:p>
        </w:tc>
        <w:tc>
          <w:tcPr>
            <w:tcW w:w="5825" w:type="dxa"/>
            <w:tcBorders>
              <w:top w:val="nil"/>
              <w:left w:val="nil"/>
              <w:bottom w:val="single" w:sz="4" w:space="0" w:color="auto"/>
              <w:right w:val="single" w:sz="4" w:space="0" w:color="auto"/>
            </w:tcBorders>
            <w:shd w:val="clear" w:color="auto" w:fill="auto"/>
            <w:vAlign w:val="center"/>
            <w:hideMark/>
          </w:tcPr>
          <w:p w14:paraId="55631E59"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 всего</w:t>
            </w:r>
          </w:p>
        </w:tc>
        <w:tc>
          <w:tcPr>
            <w:tcW w:w="1560" w:type="dxa"/>
            <w:tcBorders>
              <w:top w:val="nil"/>
              <w:left w:val="nil"/>
              <w:bottom w:val="single" w:sz="4" w:space="0" w:color="auto"/>
              <w:right w:val="single" w:sz="4" w:space="0" w:color="auto"/>
            </w:tcBorders>
            <w:shd w:val="clear" w:color="auto" w:fill="auto"/>
            <w:vAlign w:val="center"/>
            <w:hideMark/>
          </w:tcPr>
          <w:p w14:paraId="5690299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397E62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2565931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44C92EF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51C013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01CB02A8"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CC35A9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1.2.</w:t>
            </w:r>
          </w:p>
        </w:tc>
        <w:tc>
          <w:tcPr>
            <w:tcW w:w="5825" w:type="dxa"/>
            <w:tcBorders>
              <w:top w:val="nil"/>
              <w:left w:val="nil"/>
              <w:bottom w:val="single" w:sz="4" w:space="0" w:color="auto"/>
              <w:right w:val="single" w:sz="4" w:space="0" w:color="auto"/>
            </w:tcBorders>
            <w:shd w:val="clear" w:color="auto" w:fill="auto"/>
            <w:vAlign w:val="center"/>
            <w:hideMark/>
          </w:tcPr>
          <w:p w14:paraId="7D7865F7"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Обеспечено проведение всероссийских и окружных мероприятий патриотической направленности, с участием детей и представителей молодежи за счет государственной поддержки отдельных некоммерческих организаций, всего</w:t>
            </w:r>
          </w:p>
        </w:tc>
        <w:tc>
          <w:tcPr>
            <w:tcW w:w="1560" w:type="dxa"/>
            <w:tcBorders>
              <w:top w:val="nil"/>
              <w:left w:val="nil"/>
              <w:bottom w:val="single" w:sz="4" w:space="0" w:color="auto"/>
              <w:right w:val="single" w:sz="4" w:space="0" w:color="auto"/>
            </w:tcBorders>
            <w:shd w:val="clear" w:color="auto" w:fill="auto"/>
            <w:vAlign w:val="center"/>
            <w:hideMark/>
          </w:tcPr>
          <w:p w14:paraId="0EECBDA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420 000,00</w:t>
            </w:r>
          </w:p>
        </w:tc>
        <w:tc>
          <w:tcPr>
            <w:tcW w:w="1559" w:type="dxa"/>
            <w:tcBorders>
              <w:top w:val="nil"/>
              <w:left w:val="nil"/>
              <w:bottom w:val="single" w:sz="4" w:space="0" w:color="auto"/>
              <w:right w:val="single" w:sz="4" w:space="0" w:color="auto"/>
            </w:tcBorders>
            <w:shd w:val="clear" w:color="auto" w:fill="auto"/>
            <w:vAlign w:val="center"/>
            <w:hideMark/>
          </w:tcPr>
          <w:p w14:paraId="2B33779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420 000,00</w:t>
            </w:r>
          </w:p>
        </w:tc>
        <w:tc>
          <w:tcPr>
            <w:tcW w:w="1559" w:type="dxa"/>
            <w:tcBorders>
              <w:top w:val="nil"/>
              <w:left w:val="nil"/>
              <w:bottom w:val="single" w:sz="4" w:space="0" w:color="auto"/>
              <w:right w:val="single" w:sz="4" w:space="0" w:color="auto"/>
            </w:tcBorders>
            <w:shd w:val="clear" w:color="auto" w:fill="auto"/>
            <w:vAlign w:val="center"/>
            <w:hideMark/>
          </w:tcPr>
          <w:p w14:paraId="707EEAB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420 000,00</w:t>
            </w:r>
          </w:p>
        </w:tc>
        <w:tc>
          <w:tcPr>
            <w:tcW w:w="1561" w:type="dxa"/>
            <w:tcBorders>
              <w:top w:val="nil"/>
              <w:left w:val="nil"/>
              <w:bottom w:val="single" w:sz="4" w:space="0" w:color="auto"/>
              <w:right w:val="single" w:sz="4" w:space="0" w:color="auto"/>
            </w:tcBorders>
            <w:shd w:val="clear" w:color="auto" w:fill="auto"/>
            <w:vAlign w:val="center"/>
            <w:hideMark/>
          </w:tcPr>
          <w:p w14:paraId="4FFF3DA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420 000,00</w:t>
            </w:r>
          </w:p>
        </w:tc>
        <w:tc>
          <w:tcPr>
            <w:tcW w:w="1701" w:type="dxa"/>
            <w:tcBorders>
              <w:top w:val="nil"/>
              <w:left w:val="nil"/>
              <w:bottom w:val="single" w:sz="4" w:space="0" w:color="auto"/>
              <w:right w:val="single" w:sz="4" w:space="0" w:color="auto"/>
            </w:tcBorders>
            <w:shd w:val="clear" w:color="auto" w:fill="auto"/>
            <w:vAlign w:val="center"/>
            <w:hideMark/>
          </w:tcPr>
          <w:p w14:paraId="0DEE15E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1 680 000,00</w:t>
            </w:r>
          </w:p>
        </w:tc>
      </w:tr>
      <w:tr w:rsidR="00D70CE8" w:rsidRPr="00D70CE8" w14:paraId="44B0745A"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431A24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1.2.1.</w:t>
            </w:r>
          </w:p>
        </w:tc>
        <w:tc>
          <w:tcPr>
            <w:tcW w:w="5825" w:type="dxa"/>
            <w:tcBorders>
              <w:top w:val="nil"/>
              <w:left w:val="nil"/>
              <w:bottom w:val="single" w:sz="4" w:space="0" w:color="auto"/>
              <w:right w:val="single" w:sz="4" w:space="0" w:color="auto"/>
            </w:tcBorders>
            <w:shd w:val="clear" w:color="auto" w:fill="auto"/>
            <w:vAlign w:val="center"/>
            <w:hideMark/>
          </w:tcPr>
          <w:p w14:paraId="5F2C3173"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 всего</w:t>
            </w:r>
          </w:p>
        </w:tc>
        <w:tc>
          <w:tcPr>
            <w:tcW w:w="1560" w:type="dxa"/>
            <w:tcBorders>
              <w:top w:val="nil"/>
              <w:left w:val="nil"/>
              <w:bottom w:val="single" w:sz="4" w:space="0" w:color="auto"/>
              <w:right w:val="single" w:sz="4" w:space="0" w:color="auto"/>
            </w:tcBorders>
            <w:shd w:val="clear" w:color="auto" w:fill="auto"/>
            <w:vAlign w:val="center"/>
            <w:hideMark/>
          </w:tcPr>
          <w:p w14:paraId="3D71F29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400 000,00</w:t>
            </w:r>
          </w:p>
        </w:tc>
        <w:tc>
          <w:tcPr>
            <w:tcW w:w="1559" w:type="dxa"/>
            <w:tcBorders>
              <w:top w:val="nil"/>
              <w:left w:val="nil"/>
              <w:bottom w:val="single" w:sz="4" w:space="0" w:color="auto"/>
              <w:right w:val="single" w:sz="4" w:space="0" w:color="auto"/>
            </w:tcBorders>
            <w:shd w:val="clear" w:color="auto" w:fill="auto"/>
            <w:vAlign w:val="center"/>
            <w:hideMark/>
          </w:tcPr>
          <w:p w14:paraId="5773DD8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400 000,00</w:t>
            </w:r>
          </w:p>
        </w:tc>
        <w:tc>
          <w:tcPr>
            <w:tcW w:w="1559" w:type="dxa"/>
            <w:tcBorders>
              <w:top w:val="nil"/>
              <w:left w:val="nil"/>
              <w:bottom w:val="single" w:sz="4" w:space="0" w:color="auto"/>
              <w:right w:val="single" w:sz="4" w:space="0" w:color="auto"/>
            </w:tcBorders>
            <w:shd w:val="clear" w:color="auto" w:fill="auto"/>
            <w:vAlign w:val="center"/>
            <w:hideMark/>
          </w:tcPr>
          <w:p w14:paraId="13063BA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400 000,00</w:t>
            </w:r>
          </w:p>
        </w:tc>
        <w:tc>
          <w:tcPr>
            <w:tcW w:w="1561" w:type="dxa"/>
            <w:tcBorders>
              <w:top w:val="nil"/>
              <w:left w:val="nil"/>
              <w:bottom w:val="single" w:sz="4" w:space="0" w:color="auto"/>
              <w:right w:val="single" w:sz="4" w:space="0" w:color="auto"/>
            </w:tcBorders>
            <w:shd w:val="clear" w:color="auto" w:fill="auto"/>
            <w:vAlign w:val="center"/>
            <w:hideMark/>
          </w:tcPr>
          <w:p w14:paraId="712AD3D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400 000,00</w:t>
            </w:r>
          </w:p>
        </w:tc>
        <w:tc>
          <w:tcPr>
            <w:tcW w:w="1701" w:type="dxa"/>
            <w:tcBorders>
              <w:top w:val="nil"/>
              <w:left w:val="nil"/>
              <w:bottom w:val="single" w:sz="4" w:space="0" w:color="auto"/>
              <w:right w:val="single" w:sz="4" w:space="0" w:color="auto"/>
            </w:tcBorders>
            <w:shd w:val="clear" w:color="auto" w:fill="auto"/>
            <w:vAlign w:val="center"/>
            <w:hideMark/>
          </w:tcPr>
          <w:p w14:paraId="130F154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1 600 000,00</w:t>
            </w:r>
          </w:p>
        </w:tc>
      </w:tr>
      <w:tr w:rsidR="00D70CE8" w:rsidRPr="00D70CE8" w14:paraId="5E1BA106"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06C6A9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1.2.2.</w:t>
            </w:r>
          </w:p>
        </w:tc>
        <w:tc>
          <w:tcPr>
            <w:tcW w:w="5825" w:type="dxa"/>
            <w:tcBorders>
              <w:top w:val="nil"/>
              <w:left w:val="nil"/>
              <w:bottom w:val="single" w:sz="4" w:space="0" w:color="auto"/>
              <w:right w:val="single" w:sz="4" w:space="0" w:color="auto"/>
            </w:tcBorders>
            <w:shd w:val="clear" w:color="auto" w:fill="auto"/>
            <w:vAlign w:val="center"/>
            <w:hideMark/>
          </w:tcPr>
          <w:p w14:paraId="1A4166FE"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5A18CCB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0472ED1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47FE45F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00CE56C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6E36EB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713DC44C"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4FD452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1.2.3.</w:t>
            </w:r>
          </w:p>
        </w:tc>
        <w:tc>
          <w:tcPr>
            <w:tcW w:w="5825" w:type="dxa"/>
            <w:tcBorders>
              <w:top w:val="nil"/>
              <w:left w:val="nil"/>
              <w:bottom w:val="single" w:sz="4" w:space="0" w:color="auto"/>
              <w:right w:val="single" w:sz="4" w:space="0" w:color="auto"/>
            </w:tcBorders>
            <w:shd w:val="clear" w:color="auto" w:fill="auto"/>
            <w:vAlign w:val="center"/>
            <w:hideMark/>
          </w:tcPr>
          <w:p w14:paraId="63529C6B"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7347980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C9F1DC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F45425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3F0FCE0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C6030D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7BC17B77"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9A099E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1.2.4.</w:t>
            </w:r>
          </w:p>
        </w:tc>
        <w:tc>
          <w:tcPr>
            <w:tcW w:w="5825" w:type="dxa"/>
            <w:tcBorders>
              <w:top w:val="nil"/>
              <w:left w:val="nil"/>
              <w:bottom w:val="single" w:sz="4" w:space="0" w:color="auto"/>
              <w:right w:val="single" w:sz="4" w:space="0" w:color="auto"/>
            </w:tcBorders>
            <w:shd w:val="clear" w:color="auto" w:fill="auto"/>
            <w:vAlign w:val="center"/>
            <w:hideMark/>
          </w:tcPr>
          <w:p w14:paraId="513D54B0"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 xml:space="preserve">Бюджеты территориальных государственных внебюджетных фондов (бюджеты территориальных </w:t>
            </w:r>
            <w:r w:rsidRPr="00D70CE8">
              <w:rPr>
                <w:rFonts w:ascii="Times New Roman" w:eastAsia="Times New Roman" w:hAnsi="Times New Roman" w:cs="Times New Roman"/>
                <w:color w:val="000000"/>
                <w:sz w:val="24"/>
                <w:szCs w:val="24"/>
                <w:lang w:eastAsia="ru-RU"/>
              </w:rPr>
              <w:lastRenderedPageBreak/>
              <w:t>фондов обязательного медицинского страхования), всего</w:t>
            </w:r>
          </w:p>
        </w:tc>
        <w:tc>
          <w:tcPr>
            <w:tcW w:w="1560" w:type="dxa"/>
            <w:tcBorders>
              <w:top w:val="nil"/>
              <w:left w:val="nil"/>
              <w:bottom w:val="single" w:sz="4" w:space="0" w:color="auto"/>
              <w:right w:val="single" w:sz="4" w:space="0" w:color="auto"/>
            </w:tcBorders>
            <w:shd w:val="clear" w:color="auto" w:fill="auto"/>
            <w:vAlign w:val="center"/>
            <w:hideMark/>
          </w:tcPr>
          <w:p w14:paraId="38E6C3F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lastRenderedPageBreak/>
              <w:t>0,00</w:t>
            </w:r>
          </w:p>
        </w:tc>
        <w:tc>
          <w:tcPr>
            <w:tcW w:w="1559" w:type="dxa"/>
            <w:tcBorders>
              <w:top w:val="nil"/>
              <w:left w:val="nil"/>
              <w:bottom w:val="single" w:sz="4" w:space="0" w:color="auto"/>
              <w:right w:val="single" w:sz="4" w:space="0" w:color="auto"/>
            </w:tcBorders>
            <w:shd w:val="clear" w:color="auto" w:fill="auto"/>
            <w:vAlign w:val="center"/>
            <w:hideMark/>
          </w:tcPr>
          <w:p w14:paraId="07F9E23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868CE0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07B5695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59622C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67B40734"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8AA8D8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lastRenderedPageBreak/>
              <w:t>1.2.5.</w:t>
            </w:r>
          </w:p>
        </w:tc>
        <w:tc>
          <w:tcPr>
            <w:tcW w:w="5825" w:type="dxa"/>
            <w:tcBorders>
              <w:top w:val="nil"/>
              <w:left w:val="nil"/>
              <w:bottom w:val="single" w:sz="4" w:space="0" w:color="auto"/>
              <w:right w:val="single" w:sz="4" w:space="0" w:color="auto"/>
            </w:tcBorders>
            <w:shd w:val="clear" w:color="auto" w:fill="auto"/>
            <w:vAlign w:val="center"/>
            <w:hideMark/>
          </w:tcPr>
          <w:p w14:paraId="52033859"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 всего</w:t>
            </w:r>
          </w:p>
        </w:tc>
        <w:tc>
          <w:tcPr>
            <w:tcW w:w="1560" w:type="dxa"/>
            <w:tcBorders>
              <w:top w:val="nil"/>
              <w:left w:val="nil"/>
              <w:bottom w:val="single" w:sz="4" w:space="0" w:color="auto"/>
              <w:right w:val="single" w:sz="4" w:space="0" w:color="auto"/>
            </w:tcBorders>
            <w:shd w:val="clear" w:color="auto" w:fill="auto"/>
            <w:vAlign w:val="center"/>
            <w:hideMark/>
          </w:tcPr>
          <w:p w14:paraId="609587C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20 000,00</w:t>
            </w:r>
          </w:p>
        </w:tc>
        <w:tc>
          <w:tcPr>
            <w:tcW w:w="1559" w:type="dxa"/>
            <w:tcBorders>
              <w:top w:val="nil"/>
              <w:left w:val="nil"/>
              <w:bottom w:val="single" w:sz="4" w:space="0" w:color="auto"/>
              <w:right w:val="single" w:sz="4" w:space="0" w:color="auto"/>
            </w:tcBorders>
            <w:shd w:val="clear" w:color="auto" w:fill="auto"/>
            <w:vAlign w:val="center"/>
            <w:hideMark/>
          </w:tcPr>
          <w:p w14:paraId="6387724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20 000,00</w:t>
            </w:r>
          </w:p>
        </w:tc>
        <w:tc>
          <w:tcPr>
            <w:tcW w:w="1559" w:type="dxa"/>
            <w:tcBorders>
              <w:top w:val="nil"/>
              <w:left w:val="nil"/>
              <w:bottom w:val="single" w:sz="4" w:space="0" w:color="auto"/>
              <w:right w:val="single" w:sz="4" w:space="0" w:color="auto"/>
            </w:tcBorders>
            <w:shd w:val="clear" w:color="auto" w:fill="auto"/>
            <w:vAlign w:val="center"/>
            <w:hideMark/>
          </w:tcPr>
          <w:p w14:paraId="5E38E1F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20 000,00</w:t>
            </w:r>
          </w:p>
        </w:tc>
        <w:tc>
          <w:tcPr>
            <w:tcW w:w="1561" w:type="dxa"/>
            <w:tcBorders>
              <w:top w:val="nil"/>
              <w:left w:val="nil"/>
              <w:bottom w:val="single" w:sz="4" w:space="0" w:color="auto"/>
              <w:right w:val="single" w:sz="4" w:space="0" w:color="auto"/>
            </w:tcBorders>
            <w:shd w:val="clear" w:color="auto" w:fill="auto"/>
            <w:vAlign w:val="center"/>
            <w:hideMark/>
          </w:tcPr>
          <w:p w14:paraId="4741B37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20 000,00</w:t>
            </w:r>
          </w:p>
        </w:tc>
        <w:tc>
          <w:tcPr>
            <w:tcW w:w="1701" w:type="dxa"/>
            <w:tcBorders>
              <w:top w:val="nil"/>
              <w:left w:val="nil"/>
              <w:bottom w:val="single" w:sz="4" w:space="0" w:color="auto"/>
              <w:right w:val="single" w:sz="4" w:space="0" w:color="auto"/>
            </w:tcBorders>
            <w:shd w:val="clear" w:color="auto" w:fill="auto"/>
            <w:vAlign w:val="center"/>
            <w:hideMark/>
          </w:tcPr>
          <w:p w14:paraId="3E8DF9C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80 000,00</w:t>
            </w:r>
          </w:p>
        </w:tc>
      </w:tr>
      <w:tr w:rsidR="00D70CE8" w:rsidRPr="00D70CE8" w14:paraId="510127B4"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08553C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1.3.</w:t>
            </w:r>
          </w:p>
        </w:tc>
        <w:tc>
          <w:tcPr>
            <w:tcW w:w="5825" w:type="dxa"/>
            <w:tcBorders>
              <w:top w:val="nil"/>
              <w:left w:val="nil"/>
              <w:bottom w:val="single" w:sz="4" w:space="0" w:color="auto"/>
              <w:right w:val="single" w:sz="4" w:space="0" w:color="auto"/>
            </w:tcBorders>
            <w:shd w:val="clear" w:color="auto" w:fill="auto"/>
            <w:vAlign w:val="center"/>
            <w:hideMark/>
          </w:tcPr>
          <w:p w14:paraId="15EB8C67"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Обеспечена реализация комплексных региональных программ гражданского и патриотического воспитания с участием детей и молодежи за счет государственной поддержки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08760B1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970 000,00</w:t>
            </w:r>
          </w:p>
        </w:tc>
        <w:tc>
          <w:tcPr>
            <w:tcW w:w="1559" w:type="dxa"/>
            <w:tcBorders>
              <w:top w:val="nil"/>
              <w:left w:val="nil"/>
              <w:bottom w:val="single" w:sz="4" w:space="0" w:color="auto"/>
              <w:right w:val="single" w:sz="4" w:space="0" w:color="auto"/>
            </w:tcBorders>
            <w:shd w:val="clear" w:color="auto" w:fill="auto"/>
            <w:vAlign w:val="center"/>
            <w:hideMark/>
          </w:tcPr>
          <w:p w14:paraId="3394FF4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970 000,00</w:t>
            </w:r>
          </w:p>
        </w:tc>
        <w:tc>
          <w:tcPr>
            <w:tcW w:w="1559" w:type="dxa"/>
            <w:tcBorders>
              <w:top w:val="nil"/>
              <w:left w:val="nil"/>
              <w:bottom w:val="single" w:sz="4" w:space="0" w:color="auto"/>
              <w:right w:val="single" w:sz="4" w:space="0" w:color="auto"/>
            </w:tcBorders>
            <w:shd w:val="clear" w:color="auto" w:fill="auto"/>
            <w:vAlign w:val="center"/>
            <w:hideMark/>
          </w:tcPr>
          <w:p w14:paraId="7612680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970 000,00</w:t>
            </w:r>
          </w:p>
        </w:tc>
        <w:tc>
          <w:tcPr>
            <w:tcW w:w="1561" w:type="dxa"/>
            <w:tcBorders>
              <w:top w:val="nil"/>
              <w:left w:val="nil"/>
              <w:bottom w:val="single" w:sz="4" w:space="0" w:color="auto"/>
              <w:right w:val="single" w:sz="4" w:space="0" w:color="auto"/>
            </w:tcBorders>
            <w:shd w:val="clear" w:color="auto" w:fill="auto"/>
            <w:vAlign w:val="center"/>
            <w:hideMark/>
          </w:tcPr>
          <w:p w14:paraId="3B2CAD5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970 000,00</w:t>
            </w:r>
          </w:p>
        </w:tc>
        <w:tc>
          <w:tcPr>
            <w:tcW w:w="1701" w:type="dxa"/>
            <w:tcBorders>
              <w:top w:val="nil"/>
              <w:left w:val="nil"/>
              <w:bottom w:val="single" w:sz="4" w:space="0" w:color="auto"/>
              <w:right w:val="single" w:sz="4" w:space="0" w:color="auto"/>
            </w:tcBorders>
            <w:shd w:val="clear" w:color="auto" w:fill="auto"/>
            <w:vAlign w:val="center"/>
            <w:hideMark/>
          </w:tcPr>
          <w:p w14:paraId="3C02C30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3 880 000,00</w:t>
            </w:r>
          </w:p>
        </w:tc>
      </w:tr>
      <w:tr w:rsidR="00D70CE8" w:rsidRPr="00D70CE8" w14:paraId="493979BF"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45D12C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1.3.1.</w:t>
            </w:r>
          </w:p>
        </w:tc>
        <w:tc>
          <w:tcPr>
            <w:tcW w:w="5825" w:type="dxa"/>
            <w:tcBorders>
              <w:top w:val="nil"/>
              <w:left w:val="nil"/>
              <w:bottom w:val="single" w:sz="4" w:space="0" w:color="auto"/>
              <w:right w:val="single" w:sz="4" w:space="0" w:color="auto"/>
            </w:tcBorders>
            <w:shd w:val="clear" w:color="auto" w:fill="auto"/>
            <w:vAlign w:val="center"/>
            <w:hideMark/>
          </w:tcPr>
          <w:p w14:paraId="71A58BAB"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 всего</w:t>
            </w:r>
          </w:p>
        </w:tc>
        <w:tc>
          <w:tcPr>
            <w:tcW w:w="1560" w:type="dxa"/>
            <w:tcBorders>
              <w:top w:val="nil"/>
              <w:left w:val="nil"/>
              <w:bottom w:val="single" w:sz="4" w:space="0" w:color="auto"/>
              <w:right w:val="single" w:sz="4" w:space="0" w:color="auto"/>
            </w:tcBorders>
            <w:shd w:val="clear" w:color="auto" w:fill="auto"/>
            <w:vAlign w:val="center"/>
            <w:hideMark/>
          </w:tcPr>
          <w:p w14:paraId="76EC0E3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500 000,00</w:t>
            </w:r>
          </w:p>
        </w:tc>
        <w:tc>
          <w:tcPr>
            <w:tcW w:w="1559" w:type="dxa"/>
            <w:tcBorders>
              <w:top w:val="nil"/>
              <w:left w:val="nil"/>
              <w:bottom w:val="single" w:sz="4" w:space="0" w:color="auto"/>
              <w:right w:val="single" w:sz="4" w:space="0" w:color="auto"/>
            </w:tcBorders>
            <w:shd w:val="clear" w:color="auto" w:fill="auto"/>
            <w:vAlign w:val="center"/>
            <w:hideMark/>
          </w:tcPr>
          <w:p w14:paraId="58EB226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500 000,00</w:t>
            </w:r>
          </w:p>
        </w:tc>
        <w:tc>
          <w:tcPr>
            <w:tcW w:w="1559" w:type="dxa"/>
            <w:tcBorders>
              <w:top w:val="nil"/>
              <w:left w:val="nil"/>
              <w:bottom w:val="single" w:sz="4" w:space="0" w:color="auto"/>
              <w:right w:val="single" w:sz="4" w:space="0" w:color="auto"/>
            </w:tcBorders>
            <w:shd w:val="clear" w:color="auto" w:fill="auto"/>
            <w:vAlign w:val="center"/>
            <w:hideMark/>
          </w:tcPr>
          <w:p w14:paraId="4F92FCE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500 000,00</w:t>
            </w:r>
          </w:p>
        </w:tc>
        <w:tc>
          <w:tcPr>
            <w:tcW w:w="1561" w:type="dxa"/>
            <w:tcBorders>
              <w:top w:val="nil"/>
              <w:left w:val="nil"/>
              <w:bottom w:val="single" w:sz="4" w:space="0" w:color="auto"/>
              <w:right w:val="single" w:sz="4" w:space="0" w:color="auto"/>
            </w:tcBorders>
            <w:shd w:val="clear" w:color="auto" w:fill="auto"/>
            <w:vAlign w:val="center"/>
            <w:hideMark/>
          </w:tcPr>
          <w:p w14:paraId="54FD8BC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500 000,00</w:t>
            </w:r>
          </w:p>
        </w:tc>
        <w:tc>
          <w:tcPr>
            <w:tcW w:w="1701" w:type="dxa"/>
            <w:tcBorders>
              <w:top w:val="nil"/>
              <w:left w:val="nil"/>
              <w:bottom w:val="single" w:sz="4" w:space="0" w:color="auto"/>
              <w:right w:val="single" w:sz="4" w:space="0" w:color="auto"/>
            </w:tcBorders>
            <w:shd w:val="clear" w:color="auto" w:fill="auto"/>
            <w:vAlign w:val="center"/>
            <w:hideMark/>
          </w:tcPr>
          <w:p w14:paraId="1DE7306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2 000 000,00</w:t>
            </w:r>
          </w:p>
        </w:tc>
      </w:tr>
      <w:tr w:rsidR="00D70CE8" w:rsidRPr="00D70CE8" w14:paraId="3937058E" w14:textId="77777777" w:rsidTr="00D70CE8">
        <w:trPr>
          <w:gridAfter w:val="1"/>
          <w:wAfter w:w="12" w:type="dxa"/>
          <w:trHeight w:val="20"/>
        </w:trPr>
        <w:tc>
          <w:tcPr>
            <w:tcW w:w="1116" w:type="dxa"/>
            <w:tcBorders>
              <w:top w:val="nil"/>
              <w:left w:val="single" w:sz="4" w:space="0" w:color="auto"/>
              <w:bottom w:val="nil"/>
              <w:right w:val="single" w:sz="4" w:space="0" w:color="auto"/>
            </w:tcBorders>
            <w:shd w:val="clear" w:color="auto" w:fill="auto"/>
            <w:vAlign w:val="center"/>
            <w:hideMark/>
          </w:tcPr>
          <w:p w14:paraId="3D007E6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1.3.1.1.</w:t>
            </w:r>
          </w:p>
        </w:tc>
        <w:tc>
          <w:tcPr>
            <w:tcW w:w="5825" w:type="dxa"/>
            <w:tcBorders>
              <w:top w:val="nil"/>
              <w:left w:val="nil"/>
              <w:bottom w:val="single" w:sz="4" w:space="0" w:color="auto"/>
              <w:right w:val="single" w:sz="4" w:space="0" w:color="auto"/>
            </w:tcBorders>
            <w:shd w:val="clear" w:color="auto" w:fill="auto"/>
            <w:vAlign w:val="center"/>
            <w:hideMark/>
          </w:tcPr>
          <w:p w14:paraId="56FE5CCF" w14:textId="77777777" w:rsidR="00D70CE8" w:rsidRPr="00D70CE8" w:rsidRDefault="00D70CE8" w:rsidP="00D70CE8">
            <w:pPr>
              <w:spacing w:after="0" w:line="240" w:lineRule="auto"/>
              <w:ind w:firstLineChars="100" w:firstLine="240"/>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 том числе: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14:paraId="773B42C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59" w:type="dxa"/>
            <w:tcBorders>
              <w:top w:val="nil"/>
              <w:left w:val="nil"/>
              <w:bottom w:val="single" w:sz="4" w:space="0" w:color="auto"/>
              <w:right w:val="single" w:sz="4" w:space="0" w:color="auto"/>
            </w:tcBorders>
            <w:shd w:val="clear" w:color="auto" w:fill="auto"/>
            <w:vAlign w:val="center"/>
            <w:hideMark/>
          </w:tcPr>
          <w:p w14:paraId="377E5E8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59" w:type="dxa"/>
            <w:tcBorders>
              <w:top w:val="nil"/>
              <w:left w:val="nil"/>
              <w:bottom w:val="single" w:sz="4" w:space="0" w:color="auto"/>
              <w:right w:val="single" w:sz="4" w:space="0" w:color="auto"/>
            </w:tcBorders>
            <w:shd w:val="clear" w:color="auto" w:fill="auto"/>
            <w:vAlign w:val="center"/>
            <w:hideMark/>
          </w:tcPr>
          <w:p w14:paraId="05FD59C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61" w:type="dxa"/>
            <w:tcBorders>
              <w:top w:val="nil"/>
              <w:left w:val="nil"/>
              <w:bottom w:val="single" w:sz="4" w:space="0" w:color="auto"/>
              <w:right w:val="single" w:sz="4" w:space="0" w:color="auto"/>
            </w:tcBorders>
            <w:shd w:val="clear" w:color="auto" w:fill="auto"/>
            <w:vAlign w:val="center"/>
            <w:hideMark/>
          </w:tcPr>
          <w:p w14:paraId="63690C7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701" w:type="dxa"/>
            <w:tcBorders>
              <w:top w:val="nil"/>
              <w:left w:val="nil"/>
              <w:bottom w:val="single" w:sz="4" w:space="0" w:color="auto"/>
              <w:right w:val="single" w:sz="4" w:space="0" w:color="auto"/>
            </w:tcBorders>
            <w:shd w:val="clear" w:color="auto" w:fill="auto"/>
            <w:vAlign w:val="center"/>
            <w:hideMark/>
          </w:tcPr>
          <w:p w14:paraId="50110D4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1 880 000,00</w:t>
            </w:r>
          </w:p>
        </w:tc>
      </w:tr>
      <w:tr w:rsidR="00D70CE8" w:rsidRPr="00D70CE8" w14:paraId="34C5449F" w14:textId="77777777" w:rsidTr="00D70CE8">
        <w:trPr>
          <w:gridAfter w:val="1"/>
          <w:wAfter w:w="12" w:type="dxa"/>
          <w:trHeight w:val="2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CEB3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1.3.1.1.1.</w:t>
            </w:r>
          </w:p>
        </w:tc>
        <w:tc>
          <w:tcPr>
            <w:tcW w:w="5825" w:type="dxa"/>
            <w:tcBorders>
              <w:top w:val="nil"/>
              <w:left w:val="nil"/>
              <w:bottom w:val="nil"/>
              <w:right w:val="single" w:sz="4" w:space="0" w:color="auto"/>
            </w:tcBorders>
            <w:shd w:val="clear" w:color="auto" w:fill="auto"/>
            <w:vAlign w:val="center"/>
            <w:hideMark/>
          </w:tcPr>
          <w:p w14:paraId="4C391DAF"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из них: бюджетам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14:paraId="4634A7F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59" w:type="dxa"/>
            <w:tcBorders>
              <w:top w:val="nil"/>
              <w:left w:val="nil"/>
              <w:bottom w:val="single" w:sz="4" w:space="0" w:color="auto"/>
              <w:right w:val="single" w:sz="4" w:space="0" w:color="auto"/>
            </w:tcBorders>
            <w:shd w:val="clear" w:color="auto" w:fill="auto"/>
            <w:vAlign w:val="center"/>
            <w:hideMark/>
          </w:tcPr>
          <w:p w14:paraId="6D1C0C4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59" w:type="dxa"/>
            <w:tcBorders>
              <w:top w:val="nil"/>
              <w:left w:val="nil"/>
              <w:bottom w:val="single" w:sz="4" w:space="0" w:color="auto"/>
              <w:right w:val="single" w:sz="4" w:space="0" w:color="auto"/>
            </w:tcBorders>
            <w:shd w:val="clear" w:color="auto" w:fill="auto"/>
            <w:vAlign w:val="center"/>
            <w:hideMark/>
          </w:tcPr>
          <w:p w14:paraId="680F514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61" w:type="dxa"/>
            <w:tcBorders>
              <w:top w:val="nil"/>
              <w:left w:val="nil"/>
              <w:bottom w:val="single" w:sz="4" w:space="0" w:color="auto"/>
              <w:right w:val="single" w:sz="4" w:space="0" w:color="auto"/>
            </w:tcBorders>
            <w:shd w:val="clear" w:color="auto" w:fill="auto"/>
            <w:vAlign w:val="center"/>
            <w:hideMark/>
          </w:tcPr>
          <w:p w14:paraId="2EAD58F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701" w:type="dxa"/>
            <w:tcBorders>
              <w:top w:val="nil"/>
              <w:left w:val="nil"/>
              <w:bottom w:val="single" w:sz="4" w:space="0" w:color="auto"/>
              <w:right w:val="single" w:sz="4" w:space="0" w:color="auto"/>
            </w:tcBorders>
            <w:shd w:val="clear" w:color="auto" w:fill="auto"/>
            <w:vAlign w:val="center"/>
            <w:hideMark/>
          </w:tcPr>
          <w:p w14:paraId="4B3B15E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1 880 000,00</w:t>
            </w:r>
          </w:p>
        </w:tc>
      </w:tr>
      <w:tr w:rsidR="00D70CE8" w:rsidRPr="00D70CE8" w14:paraId="07F46959"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EE6569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1.3.2.</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14:paraId="359495A1"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203D12D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20965C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D93482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3644FD5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FB7599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416F6389"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67A21F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1.3.3.</w:t>
            </w:r>
          </w:p>
        </w:tc>
        <w:tc>
          <w:tcPr>
            <w:tcW w:w="5825" w:type="dxa"/>
            <w:tcBorders>
              <w:top w:val="nil"/>
              <w:left w:val="nil"/>
              <w:bottom w:val="single" w:sz="4" w:space="0" w:color="auto"/>
              <w:right w:val="single" w:sz="4" w:space="0" w:color="auto"/>
            </w:tcBorders>
            <w:shd w:val="clear" w:color="auto" w:fill="auto"/>
            <w:vAlign w:val="center"/>
            <w:hideMark/>
          </w:tcPr>
          <w:p w14:paraId="567702FC"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2EBA651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59" w:type="dxa"/>
            <w:tcBorders>
              <w:top w:val="nil"/>
              <w:left w:val="nil"/>
              <w:bottom w:val="single" w:sz="4" w:space="0" w:color="auto"/>
              <w:right w:val="single" w:sz="4" w:space="0" w:color="auto"/>
            </w:tcBorders>
            <w:shd w:val="clear" w:color="auto" w:fill="auto"/>
            <w:vAlign w:val="center"/>
            <w:hideMark/>
          </w:tcPr>
          <w:p w14:paraId="3FC54AF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59" w:type="dxa"/>
            <w:tcBorders>
              <w:top w:val="nil"/>
              <w:left w:val="nil"/>
              <w:bottom w:val="single" w:sz="4" w:space="0" w:color="auto"/>
              <w:right w:val="single" w:sz="4" w:space="0" w:color="auto"/>
            </w:tcBorders>
            <w:shd w:val="clear" w:color="auto" w:fill="auto"/>
            <w:vAlign w:val="center"/>
            <w:hideMark/>
          </w:tcPr>
          <w:p w14:paraId="0ED9F29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561" w:type="dxa"/>
            <w:tcBorders>
              <w:top w:val="nil"/>
              <w:left w:val="nil"/>
              <w:bottom w:val="single" w:sz="4" w:space="0" w:color="auto"/>
              <w:right w:val="single" w:sz="4" w:space="0" w:color="auto"/>
            </w:tcBorders>
            <w:shd w:val="clear" w:color="auto" w:fill="auto"/>
            <w:vAlign w:val="center"/>
            <w:hideMark/>
          </w:tcPr>
          <w:p w14:paraId="5A3C9DA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470 000,00</w:t>
            </w:r>
          </w:p>
        </w:tc>
        <w:tc>
          <w:tcPr>
            <w:tcW w:w="1701" w:type="dxa"/>
            <w:tcBorders>
              <w:top w:val="nil"/>
              <w:left w:val="nil"/>
              <w:bottom w:val="single" w:sz="4" w:space="0" w:color="auto"/>
              <w:right w:val="single" w:sz="4" w:space="0" w:color="auto"/>
            </w:tcBorders>
            <w:shd w:val="clear" w:color="auto" w:fill="auto"/>
            <w:vAlign w:val="center"/>
            <w:hideMark/>
          </w:tcPr>
          <w:p w14:paraId="6278700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1 880 000,00</w:t>
            </w:r>
          </w:p>
        </w:tc>
      </w:tr>
      <w:tr w:rsidR="00D70CE8" w:rsidRPr="00D70CE8" w14:paraId="1B1DCA84"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94A5D2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1.3.4.</w:t>
            </w:r>
          </w:p>
        </w:tc>
        <w:tc>
          <w:tcPr>
            <w:tcW w:w="5825" w:type="dxa"/>
            <w:tcBorders>
              <w:top w:val="nil"/>
              <w:left w:val="nil"/>
              <w:bottom w:val="single" w:sz="4" w:space="0" w:color="auto"/>
              <w:right w:val="single" w:sz="4" w:space="0" w:color="auto"/>
            </w:tcBorders>
            <w:shd w:val="clear" w:color="auto" w:fill="auto"/>
            <w:vAlign w:val="center"/>
            <w:hideMark/>
          </w:tcPr>
          <w:p w14:paraId="64E58274"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560" w:type="dxa"/>
            <w:tcBorders>
              <w:top w:val="nil"/>
              <w:left w:val="nil"/>
              <w:bottom w:val="single" w:sz="4" w:space="0" w:color="auto"/>
              <w:right w:val="single" w:sz="4" w:space="0" w:color="auto"/>
            </w:tcBorders>
            <w:shd w:val="clear" w:color="auto" w:fill="auto"/>
            <w:vAlign w:val="center"/>
            <w:hideMark/>
          </w:tcPr>
          <w:p w14:paraId="53CA86B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B9DF30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580BB9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06A87EB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91238E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32214796"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0EEE03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1.3.5.</w:t>
            </w:r>
          </w:p>
        </w:tc>
        <w:tc>
          <w:tcPr>
            <w:tcW w:w="5825" w:type="dxa"/>
            <w:tcBorders>
              <w:top w:val="nil"/>
              <w:left w:val="nil"/>
              <w:bottom w:val="single" w:sz="4" w:space="0" w:color="auto"/>
              <w:right w:val="single" w:sz="4" w:space="0" w:color="auto"/>
            </w:tcBorders>
            <w:shd w:val="clear" w:color="auto" w:fill="auto"/>
            <w:vAlign w:val="center"/>
            <w:hideMark/>
          </w:tcPr>
          <w:p w14:paraId="471BF1D9"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 всего</w:t>
            </w:r>
          </w:p>
        </w:tc>
        <w:tc>
          <w:tcPr>
            <w:tcW w:w="1560" w:type="dxa"/>
            <w:tcBorders>
              <w:top w:val="nil"/>
              <w:left w:val="nil"/>
              <w:bottom w:val="single" w:sz="4" w:space="0" w:color="auto"/>
              <w:right w:val="single" w:sz="4" w:space="0" w:color="auto"/>
            </w:tcBorders>
            <w:shd w:val="clear" w:color="auto" w:fill="auto"/>
            <w:vAlign w:val="center"/>
            <w:hideMark/>
          </w:tcPr>
          <w:p w14:paraId="1619EC3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B87163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086D782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6AA7676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335CDB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4C53B602"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1C40D2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1.4.</w:t>
            </w:r>
          </w:p>
        </w:tc>
        <w:tc>
          <w:tcPr>
            <w:tcW w:w="5825" w:type="dxa"/>
            <w:tcBorders>
              <w:top w:val="nil"/>
              <w:left w:val="nil"/>
              <w:bottom w:val="single" w:sz="4" w:space="0" w:color="auto"/>
              <w:right w:val="single" w:sz="4" w:space="0" w:color="auto"/>
            </w:tcBorders>
            <w:shd w:val="clear" w:color="auto" w:fill="auto"/>
            <w:vAlign w:val="bottom"/>
            <w:hideMark/>
          </w:tcPr>
          <w:p w14:paraId="193850FB"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bookmarkStart w:id="1" w:name="RANGE!B26"/>
            <w:r w:rsidRPr="00D70CE8">
              <w:rPr>
                <w:rFonts w:ascii="Times New Roman" w:eastAsia="Times New Roman" w:hAnsi="Times New Roman" w:cs="Times New Roman"/>
                <w:color w:val="000000"/>
                <w:sz w:val="24"/>
                <w:szCs w:val="24"/>
                <w:lang w:eastAsia="ru-RU"/>
              </w:rPr>
              <w:t>Обеспечено увеличение численности детей, вовлеченных в деятельность Всероссийского детско-юношеского военно-патриотического общественного движения «ЮНАРМИЯ», путем предоставления государственной поддержки указанному движению, всего</w:t>
            </w:r>
            <w:bookmarkEnd w:id="1"/>
          </w:p>
        </w:tc>
        <w:tc>
          <w:tcPr>
            <w:tcW w:w="1560" w:type="dxa"/>
            <w:tcBorders>
              <w:top w:val="nil"/>
              <w:left w:val="nil"/>
              <w:bottom w:val="single" w:sz="4" w:space="0" w:color="auto"/>
              <w:right w:val="single" w:sz="4" w:space="0" w:color="auto"/>
            </w:tcBorders>
            <w:shd w:val="clear" w:color="auto" w:fill="auto"/>
            <w:vAlign w:val="center"/>
            <w:hideMark/>
          </w:tcPr>
          <w:p w14:paraId="2087642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1 650 000,00</w:t>
            </w:r>
          </w:p>
        </w:tc>
        <w:tc>
          <w:tcPr>
            <w:tcW w:w="1559" w:type="dxa"/>
            <w:tcBorders>
              <w:top w:val="nil"/>
              <w:left w:val="nil"/>
              <w:bottom w:val="single" w:sz="4" w:space="0" w:color="auto"/>
              <w:right w:val="single" w:sz="4" w:space="0" w:color="auto"/>
            </w:tcBorders>
            <w:shd w:val="clear" w:color="auto" w:fill="auto"/>
            <w:vAlign w:val="center"/>
            <w:hideMark/>
          </w:tcPr>
          <w:p w14:paraId="051B1EF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1 650 000,00</w:t>
            </w:r>
          </w:p>
        </w:tc>
        <w:tc>
          <w:tcPr>
            <w:tcW w:w="1559" w:type="dxa"/>
            <w:tcBorders>
              <w:top w:val="nil"/>
              <w:left w:val="nil"/>
              <w:bottom w:val="single" w:sz="4" w:space="0" w:color="auto"/>
              <w:right w:val="single" w:sz="4" w:space="0" w:color="auto"/>
            </w:tcBorders>
            <w:shd w:val="clear" w:color="auto" w:fill="auto"/>
            <w:vAlign w:val="center"/>
            <w:hideMark/>
          </w:tcPr>
          <w:p w14:paraId="7C80A76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1 650 000,00</w:t>
            </w:r>
          </w:p>
        </w:tc>
        <w:tc>
          <w:tcPr>
            <w:tcW w:w="1561" w:type="dxa"/>
            <w:tcBorders>
              <w:top w:val="nil"/>
              <w:left w:val="nil"/>
              <w:bottom w:val="single" w:sz="4" w:space="0" w:color="auto"/>
              <w:right w:val="single" w:sz="4" w:space="0" w:color="auto"/>
            </w:tcBorders>
            <w:shd w:val="clear" w:color="auto" w:fill="auto"/>
            <w:vAlign w:val="center"/>
            <w:hideMark/>
          </w:tcPr>
          <w:p w14:paraId="6EA3E06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1 650 000,00</w:t>
            </w:r>
          </w:p>
        </w:tc>
        <w:tc>
          <w:tcPr>
            <w:tcW w:w="1701" w:type="dxa"/>
            <w:tcBorders>
              <w:top w:val="nil"/>
              <w:left w:val="nil"/>
              <w:bottom w:val="single" w:sz="4" w:space="0" w:color="auto"/>
              <w:right w:val="single" w:sz="4" w:space="0" w:color="auto"/>
            </w:tcBorders>
            <w:shd w:val="clear" w:color="auto" w:fill="auto"/>
            <w:vAlign w:val="center"/>
            <w:hideMark/>
          </w:tcPr>
          <w:p w14:paraId="1FE5C21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6 600 000,00</w:t>
            </w:r>
          </w:p>
        </w:tc>
      </w:tr>
      <w:tr w:rsidR="00D70CE8" w:rsidRPr="00D70CE8" w14:paraId="04F4B58B"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27A59C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1.4.1.</w:t>
            </w:r>
          </w:p>
        </w:tc>
        <w:tc>
          <w:tcPr>
            <w:tcW w:w="5825" w:type="dxa"/>
            <w:tcBorders>
              <w:top w:val="nil"/>
              <w:left w:val="nil"/>
              <w:bottom w:val="single" w:sz="4" w:space="0" w:color="auto"/>
              <w:right w:val="single" w:sz="4" w:space="0" w:color="auto"/>
            </w:tcBorders>
            <w:shd w:val="clear" w:color="auto" w:fill="auto"/>
            <w:vAlign w:val="center"/>
            <w:hideMark/>
          </w:tcPr>
          <w:p w14:paraId="6AD2BBBF"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 всего</w:t>
            </w:r>
          </w:p>
        </w:tc>
        <w:tc>
          <w:tcPr>
            <w:tcW w:w="1560" w:type="dxa"/>
            <w:tcBorders>
              <w:top w:val="nil"/>
              <w:left w:val="nil"/>
              <w:bottom w:val="single" w:sz="4" w:space="0" w:color="auto"/>
              <w:right w:val="single" w:sz="4" w:space="0" w:color="auto"/>
            </w:tcBorders>
            <w:shd w:val="clear" w:color="auto" w:fill="auto"/>
            <w:vAlign w:val="center"/>
            <w:hideMark/>
          </w:tcPr>
          <w:p w14:paraId="31797EC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1 500 000,00</w:t>
            </w:r>
          </w:p>
        </w:tc>
        <w:tc>
          <w:tcPr>
            <w:tcW w:w="1559" w:type="dxa"/>
            <w:tcBorders>
              <w:top w:val="nil"/>
              <w:left w:val="nil"/>
              <w:bottom w:val="single" w:sz="4" w:space="0" w:color="auto"/>
              <w:right w:val="single" w:sz="4" w:space="0" w:color="auto"/>
            </w:tcBorders>
            <w:shd w:val="clear" w:color="auto" w:fill="auto"/>
            <w:vAlign w:val="center"/>
            <w:hideMark/>
          </w:tcPr>
          <w:p w14:paraId="1D0183D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1 500 000,00</w:t>
            </w:r>
          </w:p>
        </w:tc>
        <w:tc>
          <w:tcPr>
            <w:tcW w:w="1559" w:type="dxa"/>
            <w:tcBorders>
              <w:top w:val="nil"/>
              <w:left w:val="nil"/>
              <w:bottom w:val="single" w:sz="4" w:space="0" w:color="auto"/>
              <w:right w:val="single" w:sz="4" w:space="0" w:color="auto"/>
            </w:tcBorders>
            <w:shd w:val="clear" w:color="auto" w:fill="auto"/>
            <w:vAlign w:val="center"/>
            <w:hideMark/>
          </w:tcPr>
          <w:p w14:paraId="5E2AB58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1 500 000,00</w:t>
            </w:r>
          </w:p>
        </w:tc>
        <w:tc>
          <w:tcPr>
            <w:tcW w:w="1561" w:type="dxa"/>
            <w:tcBorders>
              <w:top w:val="nil"/>
              <w:left w:val="nil"/>
              <w:bottom w:val="single" w:sz="4" w:space="0" w:color="auto"/>
              <w:right w:val="single" w:sz="4" w:space="0" w:color="auto"/>
            </w:tcBorders>
            <w:shd w:val="clear" w:color="auto" w:fill="auto"/>
            <w:vAlign w:val="center"/>
            <w:hideMark/>
          </w:tcPr>
          <w:p w14:paraId="2781E1C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1 500 000,00</w:t>
            </w:r>
          </w:p>
        </w:tc>
        <w:tc>
          <w:tcPr>
            <w:tcW w:w="1701" w:type="dxa"/>
            <w:tcBorders>
              <w:top w:val="nil"/>
              <w:left w:val="nil"/>
              <w:bottom w:val="single" w:sz="4" w:space="0" w:color="auto"/>
              <w:right w:val="single" w:sz="4" w:space="0" w:color="auto"/>
            </w:tcBorders>
            <w:shd w:val="clear" w:color="auto" w:fill="auto"/>
            <w:vAlign w:val="center"/>
            <w:hideMark/>
          </w:tcPr>
          <w:p w14:paraId="3CBEF61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6 000 000,00</w:t>
            </w:r>
          </w:p>
        </w:tc>
      </w:tr>
      <w:tr w:rsidR="00D70CE8" w:rsidRPr="00D70CE8" w14:paraId="6B07CC85"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AE5446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1.4.2.</w:t>
            </w:r>
          </w:p>
        </w:tc>
        <w:tc>
          <w:tcPr>
            <w:tcW w:w="5825" w:type="dxa"/>
            <w:tcBorders>
              <w:top w:val="nil"/>
              <w:left w:val="nil"/>
              <w:bottom w:val="single" w:sz="4" w:space="0" w:color="auto"/>
              <w:right w:val="single" w:sz="4" w:space="0" w:color="auto"/>
            </w:tcBorders>
            <w:shd w:val="clear" w:color="auto" w:fill="auto"/>
            <w:vAlign w:val="center"/>
            <w:hideMark/>
          </w:tcPr>
          <w:p w14:paraId="087DF205"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62BA720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25B6141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552DBF7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57176E3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8ECAF2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62CFF015"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53DFF5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1.4.3.</w:t>
            </w:r>
          </w:p>
        </w:tc>
        <w:tc>
          <w:tcPr>
            <w:tcW w:w="5825" w:type="dxa"/>
            <w:tcBorders>
              <w:top w:val="nil"/>
              <w:left w:val="nil"/>
              <w:bottom w:val="single" w:sz="4" w:space="0" w:color="auto"/>
              <w:right w:val="single" w:sz="4" w:space="0" w:color="auto"/>
            </w:tcBorders>
            <w:shd w:val="clear" w:color="auto" w:fill="auto"/>
            <w:vAlign w:val="center"/>
            <w:hideMark/>
          </w:tcPr>
          <w:p w14:paraId="567A1568"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24941E5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15C7DC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451AEB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3CA81BD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83FCE0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6D5CDD2A"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E3A340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1.4.4.</w:t>
            </w:r>
          </w:p>
        </w:tc>
        <w:tc>
          <w:tcPr>
            <w:tcW w:w="5825" w:type="dxa"/>
            <w:tcBorders>
              <w:top w:val="nil"/>
              <w:left w:val="nil"/>
              <w:bottom w:val="single" w:sz="4" w:space="0" w:color="auto"/>
              <w:right w:val="single" w:sz="4" w:space="0" w:color="auto"/>
            </w:tcBorders>
            <w:shd w:val="clear" w:color="auto" w:fill="auto"/>
            <w:vAlign w:val="center"/>
            <w:hideMark/>
          </w:tcPr>
          <w:p w14:paraId="79EB3860"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 xml:space="preserve">Бюджеты территориальных государственных внебюджетных фондов (бюджеты территориальных </w:t>
            </w:r>
            <w:r w:rsidRPr="00D70CE8">
              <w:rPr>
                <w:rFonts w:ascii="Times New Roman" w:eastAsia="Times New Roman" w:hAnsi="Times New Roman" w:cs="Times New Roman"/>
                <w:color w:val="000000"/>
                <w:sz w:val="24"/>
                <w:szCs w:val="24"/>
                <w:lang w:eastAsia="ru-RU"/>
              </w:rPr>
              <w:lastRenderedPageBreak/>
              <w:t>фондов обязательного медицинского страхования), всего</w:t>
            </w:r>
          </w:p>
        </w:tc>
        <w:tc>
          <w:tcPr>
            <w:tcW w:w="1560" w:type="dxa"/>
            <w:tcBorders>
              <w:top w:val="nil"/>
              <w:left w:val="nil"/>
              <w:bottom w:val="single" w:sz="4" w:space="0" w:color="auto"/>
              <w:right w:val="single" w:sz="4" w:space="0" w:color="auto"/>
            </w:tcBorders>
            <w:shd w:val="clear" w:color="auto" w:fill="auto"/>
            <w:vAlign w:val="center"/>
            <w:hideMark/>
          </w:tcPr>
          <w:p w14:paraId="4FDEA56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lastRenderedPageBreak/>
              <w:t>0,00</w:t>
            </w:r>
          </w:p>
        </w:tc>
        <w:tc>
          <w:tcPr>
            <w:tcW w:w="1559" w:type="dxa"/>
            <w:tcBorders>
              <w:top w:val="nil"/>
              <w:left w:val="nil"/>
              <w:bottom w:val="single" w:sz="4" w:space="0" w:color="auto"/>
              <w:right w:val="single" w:sz="4" w:space="0" w:color="auto"/>
            </w:tcBorders>
            <w:shd w:val="clear" w:color="auto" w:fill="auto"/>
            <w:vAlign w:val="center"/>
            <w:hideMark/>
          </w:tcPr>
          <w:p w14:paraId="2B7D057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64768E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2C90CC2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9F594D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2E57917E"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1E9D904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lastRenderedPageBreak/>
              <w:t>1.4.5.</w:t>
            </w:r>
          </w:p>
        </w:tc>
        <w:tc>
          <w:tcPr>
            <w:tcW w:w="5825" w:type="dxa"/>
            <w:tcBorders>
              <w:top w:val="nil"/>
              <w:left w:val="nil"/>
              <w:bottom w:val="single" w:sz="4" w:space="0" w:color="auto"/>
              <w:right w:val="single" w:sz="4" w:space="0" w:color="auto"/>
            </w:tcBorders>
            <w:shd w:val="clear" w:color="auto" w:fill="auto"/>
            <w:vAlign w:val="center"/>
            <w:hideMark/>
          </w:tcPr>
          <w:p w14:paraId="1DB44BDC"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 всего</w:t>
            </w:r>
          </w:p>
        </w:tc>
        <w:tc>
          <w:tcPr>
            <w:tcW w:w="1560" w:type="dxa"/>
            <w:tcBorders>
              <w:top w:val="nil"/>
              <w:left w:val="nil"/>
              <w:bottom w:val="single" w:sz="4" w:space="0" w:color="auto"/>
              <w:right w:val="single" w:sz="4" w:space="0" w:color="auto"/>
            </w:tcBorders>
            <w:shd w:val="clear" w:color="auto" w:fill="auto"/>
            <w:vAlign w:val="center"/>
            <w:hideMark/>
          </w:tcPr>
          <w:p w14:paraId="28CEF18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150 000,00</w:t>
            </w:r>
          </w:p>
        </w:tc>
        <w:tc>
          <w:tcPr>
            <w:tcW w:w="1559" w:type="dxa"/>
            <w:tcBorders>
              <w:top w:val="nil"/>
              <w:left w:val="nil"/>
              <w:bottom w:val="single" w:sz="4" w:space="0" w:color="auto"/>
              <w:right w:val="single" w:sz="4" w:space="0" w:color="auto"/>
            </w:tcBorders>
            <w:shd w:val="clear" w:color="auto" w:fill="auto"/>
            <w:vAlign w:val="center"/>
            <w:hideMark/>
          </w:tcPr>
          <w:p w14:paraId="2614307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150 000,00</w:t>
            </w:r>
          </w:p>
        </w:tc>
        <w:tc>
          <w:tcPr>
            <w:tcW w:w="1559" w:type="dxa"/>
            <w:tcBorders>
              <w:top w:val="nil"/>
              <w:left w:val="nil"/>
              <w:bottom w:val="single" w:sz="4" w:space="0" w:color="auto"/>
              <w:right w:val="single" w:sz="4" w:space="0" w:color="auto"/>
            </w:tcBorders>
            <w:shd w:val="clear" w:color="auto" w:fill="auto"/>
            <w:vAlign w:val="center"/>
            <w:hideMark/>
          </w:tcPr>
          <w:p w14:paraId="6F93309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150 000,00</w:t>
            </w:r>
          </w:p>
        </w:tc>
        <w:tc>
          <w:tcPr>
            <w:tcW w:w="1561" w:type="dxa"/>
            <w:tcBorders>
              <w:top w:val="nil"/>
              <w:left w:val="nil"/>
              <w:bottom w:val="single" w:sz="4" w:space="0" w:color="auto"/>
              <w:right w:val="single" w:sz="4" w:space="0" w:color="auto"/>
            </w:tcBorders>
            <w:shd w:val="clear" w:color="auto" w:fill="auto"/>
            <w:vAlign w:val="center"/>
            <w:hideMark/>
          </w:tcPr>
          <w:p w14:paraId="7CBB42D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150 000,00</w:t>
            </w:r>
          </w:p>
        </w:tc>
        <w:tc>
          <w:tcPr>
            <w:tcW w:w="1701" w:type="dxa"/>
            <w:tcBorders>
              <w:top w:val="nil"/>
              <w:left w:val="nil"/>
              <w:bottom w:val="single" w:sz="4" w:space="0" w:color="auto"/>
              <w:right w:val="single" w:sz="4" w:space="0" w:color="auto"/>
            </w:tcBorders>
            <w:shd w:val="clear" w:color="auto" w:fill="auto"/>
            <w:vAlign w:val="center"/>
            <w:hideMark/>
          </w:tcPr>
          <w:p w14:paraId="3700A21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600 000,00</w:t>
            </w:r>
          </w:p>
        </w:tc>
      </w:tr>
      <w:tr w:rsidR="00D70CE8" w:rsidRPr="00D70CE8" w14:paraId="0081AB45"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07564A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w:t>
            </w:r>
          </w:p>
        </w:tc>
        <w:tc>
          <w:tcPr>
            <w:tcW w:w="5825" w:type="dxa"/>
            <w:tcBorders>
              <w:top w:val="nil"/>
              <w:left w:val="nil"/>
              <w:bottom w:val="single" w:sz="4" w:space="0" w:color="auto"/>
              <w:right w:val="single" w:sz="4" w:space="0" w:color="auto"/>
            </w:tcBorders>
            <w:shd w:val="clear" w:color="auto" w:fill="auto"/>
            <w:vAlign w:val="center"/>
            <w:hideMark/>
          </w:tcPr>
          <w:p w14:paraId="62A2C78F"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Обеспечено увеличение численности детей и молодежи в возрасте до 30 лет, вовлеченных в социально-активную деятельность через увеличение охвата патриотическими проектами</w:t>
            </w:r>
          </w:p>
        </w:tc>
        <w:tc>
          <w:tcPr>
            <w:tcW w:w="1560" w:type="dxa"/>
            <w:tcBorders>
              <w:top w:val="nil"/>
              <w:left w:val="nil"/>
              <w:bottom w:val="single" w:sz="4" w:space="0" w:color="auto"/>
              <w:right w:val="single" w:sz="4" w:space="0" w:color="auto"/>
            </w:tcBorders>
            <w:shd w:val="clear" w:color="auto" w:fill="auto"/>
            <w:vAlign w:val="center"/>
            <w:hideMark/>
          </w:tcPr>
          <w:p w14:paraId="19CEAD0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1 237 400,00</w:t>
            </w:r>
          </w:p>
        </w:tc>
        <w:tc>
          <w:tcPr>
            <w:tcW w:w="1559" w:type="dxa"/>
            <w:tcBorders>
              <w:top w:val="nil"/>
              <w:left w:val="nil"/>
              <w:bottom w:val="single" w:sz="4" w:space="0" w:color="auto"/>
              <w:right w:val="single" w:sz="4" w:space="0" w:color="auto"/>
            </w:tcBorders>
            <w:shd w:val="clear" w:color="auto" w:fill="auto"/>
            <w:vAlign w:val="center"/>
            <w:hideMark/>
          </w:tcPr>
          <w:p w14:paraId="28D033C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1 237 400,00</w:t>
            </w:r>
          </w:p>
        </w:tc>
        <w:tc>
          <w:tcPr>
            <w:tcW w:w="1559" w:type="dxa"/>
            <w:tcBorders>
              <w:top w:val="nil"/>
              <w:left w:val="nil"/>
              <w:bottom w:val="single" w:sz="4" w:space="0" w:color="auto"/>
              <w:right w:val="single" w:sz="4" w:space="0" w:color="auto"/>
            </w:tcBorders>
            <w:shd w:val="clear" w:color="auto" w:fill="auto"/>
            <w:vAlign w:val="center"/>
            <w:hideMark/>
          </w:tcPr>
          <w:p w14:paraId="565FB53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1 237 400,00</w:t>
            </w:r>
          </w:p>
        </w:tc>
        <w:tc>
          <w:tcPr>
            <w:tcW w:w="1561" w:type="dxa"/>
            <w:tcBorders>
              <w:top w:val="nil"/>
              <w:left w:val="nil"/>
              <w:bottom w:val="single" w:sz="4" w:space="0" w:color="auto"/>
              <w:right w:val="single" w:sz="4" w:space="0" w:color="auto"/>
            </w:tcBorders>
            <w:shd w:val="clear" w:color="auto" w:fill="auto"/>
            <w:vAlign w:val="center"/>
            <w:hideMark/>
          </w:tcPr>
          <w:p w14:paraId="30B7908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1 237 400,00</w:t>
            </w:r>
          </w:p>
        </w:tc>
        <w:tc>
          <w:tcPr>
            <w:tcW w:w="1701" w:type="dxa"/>
            <w:tcBorders>
              <w:top w:val="nil"/>
              <w:left w:val="nil"/>
              <w:bottom w:val="single" w:sz="4" w:space="0" w:color="auto"/>
              <w:right w:val="single" w:sz="4" w:space="0" w:color="auto"/>
            </w:tcBorders>
            <w:shd w:val="clear" w:color="auto" w:fill="auto"/>
            <w:vAlign w:val="center"/>
            <w:hideMark/>
          </w:tcPr>
          <w:p w14:paraId="0D2FDEC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4 949 600,00</w:t>
            </w:r>
          </w:p>
        </w:tc>
      </w:tr>
      <w:tr w:rsidR="00D70CE8" w:rsidRPr="00D70CE8" w14:paraId="18A70215"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994340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1.5.1.</w:t>
            </w:r>
          </w:p>
        </w:tc>
        <w:tc>
          <w:tcPr>
            <w:tcW w:w="5825" w:type="dxa"/>
            <w:tcBorders>
              <w:top w:val="nil"/>
              <w:left w:val="nil"/>
              <w:bottom w:val="single" w:sz="4" w:space="0" w:color="auto"/>
              <w:right w:val="single" w:sz="4" w:space="0" w:color="auto"/>
            </w:tcBorders>
            <w:shd w:val="clear" w:color="auto" w:fill="auto"/>
            <w:vAlign w:val="center"/>
            <w:hideMark/>
          </w:tcPr>
          <w:p w14:paraId="159CF911"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 всего</w:t>
            </w:r>
          </w:p>
        </w:tc>
        <w:tc>
          <w:tcPr>
            <w:tcW w:w="1560" w:type="dxa"/>
            <w:tcBorders>
              <w:top w:val="nil"/>
              <w:left w:val="nil"/>
              <w:bottom w:val="single" w:sz="4" w:space="0" w:color="auto"/>
              <w:right w:val="single" w:sz="4" w:space="0" w:color="auto"/>
            </w:tcBorders>
            <w:shd w:val="clear" w:color="auto" w:fill="auto"/>
            <w:vAlign w:val="center"/>
            <w:hideMark/>
          </w:tcPr>
          <w:p w14:paraId="420BBE3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1 237 400,00</w:t>
            </w:r>
          </w:p>
        </w:tc>
        <w:tc>
          <w:tcPr>
            <w:tcW w:w="1559" w:type="dxa"/>
            <w:tcBorders>
              <w:top w:val="nil"/>
              <w:left w:val="nil"/>
              <w:bottom w:val="single" w:sz="4" w:space="0" w:color="auto"/>
              <w:right w:val="single" w:sz="4" w:space="0" w:color="auto"/>
            </w:tcBorders>
            <w:shd w:val="clear" w:color="auto" w:fill="auto"/>
            <w:vAlign w:val="center"/>
            <w:hideMark/>
          </w:tcPr>
          <w:p w14:paraId="578CBBD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1 237 400,00</w:t>
            </w:r>
          </w:p>
        </w:tc>
        <w:tc>
          <w:tcPr>
            <w:tcW w:w="1559" w:type="dxa"/>
            <w:tcBorders>
              <w:top w:val="nil"/>
              <w:left w:val="nil"/>
              <w:bottom w:val="single" w:sz="4" w:space="0" w:color="auto"/>
              <w:right w:val="single" w:sz="4" w:space="0" w:color="auto"/>
            </w:tcBorders>
            <w:shd w:val="clear" w:color="auto" w:fill="auto"/>
            <w:vAlign w:val="center"/>
            <w:hideMark/>
          </w:tcPr>
          <w:p w14:paraId="4D0F6C0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1 237 400,00</w:t>
            </w:r>
          </w:p>
        </w:tc>
        <w:tc>
          <w:tcPr>
            <w:tcW w:w="1561" w:type="dxa"/>
            <w:tcBorders>
              <w:top w:val="nil"/>
              <w:left w:val="nil"/>
              <w:bottom w:val="single" w:sz="4" w:space="0" w:color="auto"/>
              <w:right w:val="single" w:sz="4" w:space="0" w:color="auto"/>
            </w:tcBorders>
            <w:shd w:val="clear" w:color="auto" w:fill="auto"/>
            <w:vAlign w:val="center"/>
            <w:hideMark/>
          </w:tcPr>
          <w:p w14:paraId="63AFBCC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1 237 400,00</w:t>
            </w:r>
          </w:p>
        </w:tc>
        <w:tc>
          <w:tcPr>
            <w:tcW w:w="1701" w:type="dxa"/>
            <w:tcBorders>
              <w:top w:val="nil"/>
              <w:left w:val="nil"/>
              <w:bottom w:val="single" w:sz="4" w:space="0" w:color="auto"/>
              <w:right w:val="single" w:sz="4" w:space="0" w:color="auto"/>
            </w:tcBorders>
            <w:shd w:val="clear" w:color="auto" w:fill="auto"/>
            <w:vAlign w:val="center"/>
            <w:hideMark/>
          </w:tcPr>
          <w:p w14:paraId="67EA0AA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4 949 600,00</w:t>
            </w:r>
          </w:p>
        </w:tc>
      </w:tr>
      <w:tr w:rsidR="00D70CE8" w:rsidRPr="00D70CE8" w14:paraId="51FAA571"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A07A49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1.5.2.</w:t>
            </w:r>
          </w:p>
        </w:tc>
        <w:tc>
          <w:tcPr>
            <w:tcW w:w="5825" w:type="dxa"/>
            <w:tcBorders>
              <w:top w:val="nil"/>
              <w:left w:val="nil"/>
              <w:bottom w:val="single" w:sz="4" w:space="0" w:color="auto"/>
              <w:right w:val="single" w:sz="4" w:space="0" w:color="auto"/>
            </w:tcBorders>
            <w:shd w:val="clear" w:color="auto" w:fill="auto"/>
            <w:vAlign w:val="center"/>
            <w:hideMark/>
          </w:tcPr>
          <w:p w14:paraId="72410658"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439D5C9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06F6328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2DFD097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5F60B1F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B98DA4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3CDBD4CE"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17A9BD1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1.5.3.</w:t>
            </w:r>
          </w:p>
        </w:tc>
        <w:tc>
          <w:tcPr>
            <w:tcW w:w="5825" w:type="dxa"/>
            <w:tcBorders>
              <w:top w:val="nil"/>
              <w:left w:val="nil"/>
              <w:bottom w:val="single" w:sz="4" w:space="0" w:color="auto"/>
              <w:right w:val="single" w:sz="4" w:space="0" w:color="auto"/>
            </w:tcBorders>
            <w:shd w:val="clear" w:color="auto" w:fill="auto"/>
            <w:vAlign w:val="center"/>
            <w:hideMark/>
          </w:tcPr>
          <w:p w14:paraId="65C8CBF0"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63449E3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5A7575C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733FAB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5025BA0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525FB62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51B5B8BE"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87FA61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1.5.4.</w:t>
            </w:r>
          </w:p>
        </w:tc>
        <w:tc>
          <w:tcPr>
            <w:tcW w:w="5825" w:type="dxa"/>
            <w:tcBorders>
              <w:top w:val="nil"/>
              <w:left w:val="nil"/>
              <w:bottom w:val="single" w:sz="4" w:space="0" w:color="auto"/>
              <w:right w:val="single" w:sz="4" w:space="0" w:color="auto"/>
            </w:tcBorders>
            <w:shd w:val="clear" w:color="auto" w:fill="auto"/>
            <w:vAlign w:val="center"/>
            <w:hideMark/>
          </w:tcPr>
          <w:p w14:paraId="3414D173"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560" w:type="dxa"/>
            <w:tcBorders>
              <w:top w:val="nil"/>
              <w:left w:val="nil"/>
              <w:bottom w:val="single" w:sz="4" w:space="0" w:color="auto"/>
              <w:right w:val="single" w:sz="4" w:space="0" w:color="auto"/>
            </w:tcBorders>
            <w:shd w:val="clear" w:color="auto" w:fill="auto"/>
            <w:vAlign w:val="center"/>
            <w:hideMark/>
          </w:tcPr>
          <w:p w14:paraId="1DB3E89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9EFC5F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E89B8D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2486025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41416A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6776FA13"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37D341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1.5.5.</w:t>
            </w:r>
          </w:p>
        </w:tc>
        <w:tc>
          <w:tcPr>
            <w:tcW w:w="5825" w:type="dxa"/>
            <w:tcBorders>
              <w:top w:val="nil"/>
              <w:left w:val="nil"/>
              <w:bottom w:val="single" w:sz="4" w:space="0" w:color="auto"/>
              <w:right w:val="single" w:sz="4" w:space="0" w:color="auto"/>
            </w:tcBorders>
            <w:shd w:val="clear" w:color="auto" w:fill="auto"/>
            <w:vAlign w:val="center"/>
            <w:hideMark/>
          </w:tcPr>
          <w:p w14:paraId="3543C20D"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 всего</w:t>
            </w:r>
          </w:p>
        </w:tc>
        <w:tc>
          <w:tcPr>
            <w:tcW w:w="1560" w:type="dxa"/>
            <w:tcBorders>
              <w:top w:val="nil"/>
              <w:left w:val="nil"/>
              <w:bottom w:val="single" w:sz="4" w:space="0" w:color="auto"/>
              <w:right w:val="single" w:sz="4" w:space="0" w:color="auto"/>
            </w:tcBorders>
            <w:shd w:val="clear" w:color="auto" w:fill="auto"/>
            <w:vAlign w:val="center"/>
            <w:hideMark/>
          </w:tcPr>
          <w:p w14:paraId="03783DF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6ED42D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472AB28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4C0F151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9A91AD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3406F08A"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A649A9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1.6.</w:t>
            </w:r>
          </w:p>
        </w:tc>
        <w:tc>
          <w:tcPr>
            <w:tcW w:w="5825" w:type="dxa"/>
            <w:tcBorders>
              <w:top w:val="nil"/>
              <w:left w:val="nil"/>
              <w:bottom w:val="single" w:sz="4" w:space="0" w:color="auto"/>
              <w:right w:val="single" w:sz="4" w:space="0" w:color="auto"/>
            </w:tcBorders>
            <w:shd w:val="clear" w:color="auto" w:fill="auto"/>
            <w:vAlign w:val="center"/>
            <w:hideMark/>
          </w:tcPr>
          <w:p w14:paraId="608C98EE"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 xml:space="preserve">Созданы условия для развития системы наставничества и </w:t>
            </w:r>
            <w:proofErr w:type="spellStart"/>
            <w:r w:rsidRPr="00D70CE8">
              <w:rPr>
                <w:rFonts w:ascii="Times New Roman" w:eastAsia="Times New Roman" w:hAnsi="Times New Roman" w:cs="Times New Roman"/>
                <w:color w:val="000000"/>
                <w:sz w:val="24"/>
                <w:szCs w:val="24"/>
                <w:lang w:eastAsia="ru-RU"/>
              </w:rPr>
              <w:t>межпоколенческого</w:t>
            </w:r>
            <w:proofErr w:type="spellEnd"/>
            <w:r w:rsidRPr="00D70CE8">
              <w:rPr>
                <w:rFonts w:ascii="Times New Roman" w:eastAsia="Times New Roman" w:hAnsi="Times New Roman" w:cs="Times New Roman"/>
                <w:color w:val="000000"/>
                <w:sz w:val="24"/>
                <w:szCs w:val="24"/>
                <w:lang w:eastAsia="ru-RU"/>
              </w:rPr>
              <w:t xml:space="preserve"> взаимодействия, поддержки общественных инициатив и проектов, в том числе реализована программа обучения и повышения квалификации специалистов и управленческих команд</w:t>
            </w:r>
          </w:p>
        </w:tc>
        <w:tc>
          <w:tcPr>
            <w:tcW w:w="1560" w:type="dxa"/>
            <w:tcBorders>
              <w:top w:val="nil"/>
              <w:left w:val="nil"/>
              <w:bottom w:val="single" w:sz="4" w:space="0" w:color="auto"/>
              <w:right w:val="single" w:sz="4" w:space="0" w:color="auto"/>
            </w:tcBorders>
            <w:shd w:val="clear" w:color="auto" w:fill="auto"/>
            <w:vAlign w:val="center"/>
            <w:hideMark/>
          </w:tcPr>
          <w:p w14:paraId="0CD3D421"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277 400,00</w:t>
            </w:r>
          </w:p>
        </w:tc>
        <w:tc>
          <w:tcPr>
            <w:tcW w:w="1559" w:type="dxa"/>
            <w:tcBorders>
              <w:top w:val="nil"/>
              <w:left w:val="nil"/>
              <w:bottom w:val="single" w:sz="4" w:space="0" w:color="auto"/>
              <w:right w:val="single" w:sz="4" w:space="0" w:color="auto"/>
            </w:tcBorders>
            <w:shd w:val="clear" w:color="auto" w:fill="auto"/>
            <w:vAlign w:val="center"/>
            <w:hideMark/>
          </w:tcPr>
          <w:p w14:paraId="357DBE85"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277 400,00</w:t>
            </w:r>
          </w:p>
        </w:tc>
        <w:tc>
          <w:tcPr>
            <w:tcW w:w="1559" w:type="dxa"/>
            <w:tcBorders>
              <w:top w:val="nil"/>
              <w:left w:val="nil"/>
              <w:bottom w:val="single" w:sz="4" w:space="0" w:color="auto"/>
              <w:right w:val="single" w:sz="4" w:space="0" w:color="auto"/>
            </w:tcBorders>
            <w:shd w:val="clear" w:color="auto" w:fill="auto"/>
            <w:vAlign w:val="center"/>
            <w:hideMark/>
          </w:tcPr>
          <w:p w14:paraId="3402C790"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277 400,00</w:t>
            </w:r>
          </w:p>
        </w:tc>
        <w:tc>
          <w:tcPr>
            <w:tcW w:w="1561" w:type="dxa"/>
            <w:tcBorders>
              <w:top w:val="nil"/>
              <w:left w:val="nil"/>
              <w:bottom w:val="single" w:sz="4" w:space="0" w:color="auto"/>
              <w:right w:val="single" w:sz="4" w:space="0" w:color="auto"/>
            </w:tcBorders>
            <w:shd w:val="clear" w:color="auto" w:fill="auto"/>
            <w:vAlign w:val="center"/>
            <w:hideMark/>
          </w:tcPr>
          <w:p w14:paraId="69AEB195"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277 400,00</w:t>
            </w:r>
          </w:p>
        </w:tc>
        <w:tc>
          <w:tcPr>
            <w:tcW w:w="1701" w:type="dxa"/>
            <w:tcBorders>
              <w:top w:val="nil"/>
              <w:left w:val="nil"/>
              <w:bottom w:val="single" w:sz="4" w:space="0" w:color="auto"/>
              <w:right w:val="single" w:sz="4" w:space="0" w:color="auto"/>
            </w:tcBorders>
            <w:shd w:val="clear" w:color="auto" w:fill="auto"/>
            <w:vAlign w:val="center"/>
            <w:hideMark/>
          </w:tcPr>
          <w:p w14:paraId="6DDF8BE6"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1 109 600,00</w:t>
            </w:r>
          </w:p>
        </w:tc>
      </w:tr>
      <w:tr w:rsidR="00D70CE8" w:rsidRPr="00D70CE8" w14:paraId="6E93FA94"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946ACE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1.6.1.</w:t>
            </w:r>
          </w:p>
        </w:tc>
        <w:tc>
          <w:tcPr>
            <w:tcW w:w="5825" w:type="dxa"/>
            <w:tcBorders>
              <w:top w:val="nil"/>
              <w:left w:val="nil"/>
              <w:bottom w:val="single" w:sz="4" w:space="0" w:color="auto"/>
              <w:right w:val="single" w:sz="4" w:space="0" w:color="auto"/>
            </w:tcBorders>
            <w:shd w:val="clear" w:color="auto" w:fill="auto"/>
            <w:vAlign w:val="center"/>
            <w:hideMark/>
          </w:tcPr>
          <w:p w14:paraId="77633044"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 всего</w:t>
            </w:r>
          </w:p>
        </w:tc>
        <w:tc>
          <w:tcPr>
            <w:tcW w:w="1560" w:type="dxa"/>
            <w:tcBorders>
              <w:top w:val="nil"/>
              <w:left w:val="nil"/>
              <w:bottom w:val="single" w:sz="4" w:space="0" w:color="auto"/>
              <w:right w:val="single" w:sz="4" w:space="0" w:color="auto"/>
            </w:tcBorders>
            <w:shd w:val="clear" w:color="auto" w:fill="auto"/>
            <w:vAlign w:val="center"/>
            <w:hideMark/>
          </w:tcPr>
          <w:p w14:paraId="333F9C90"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277 400,00</w:t>
            </w:r>
          </w:p>
        </w:tc>
        <w:tc>
          <w:tcPr>
            <w:tcW w:w="1559" w:type="dxa"/>
            <w:tcBorders>
              <w:top w:val="nil"/>
              <w:left w:val="nil"/>
              <w:bottom w:val="single" w:sz="4" w:space="0" w:color="auto"/>
              <w:right w:val="single" w:sz="4" w:space="0" w:color="auto"/>
            </w:tcBorders>
            <w:shd w:val="clear" w:color="auto" w:fill="auto"/>
            <w:vAlign w:val="center"/>
            <w:hideMark/>
          </w:tcPr>
          <w:p w14:paraId="2A65FD88"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277 400,00</w:t>
            </w:r>
          </w:p>
        </w:tc>
        <w:tc>
          <w:tcPr>
            <w:tcW w:w="1559" w:type="dxa"/>
            <w:tcBorders>
              <w:top w:val="nil"/>
              <w:left w:val="nil"/>
              <w:bottom w:val="single" w:sz="4" w:space="0" w:color="auto"/>
              <w:right w:val="single" w:sz="4" w:space="0" w:color="auto"/>
            </w:tcBorders>
            <w:shd w:val="clear" w:color="auto" w:fill="auto"/>
            <w:vAlign w:val="center"/>
            <w:hideMark/>
          </w:tcPr>
          <w:p w14:paraId="25BC0D3F"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277 400,00</w:t>
            </w:r>
          </w:p>
        </w:tc>
        <w:tc>
          <w:tcPr>
            <w:tcW w:w="1561" w:type="dxa"/>
            <w:tcBorders>
              <w:top w:val="nil"/>
              <w:left w:val="nil"/>
              <w:bottom w:val="single" w:sz="4" w:space="0" w:color="auto"/>
              <w:right w:val="single" w:sz="4" w:space="0" w:color="auto"/>
            </w:tcBorders>
            <w:shd w:val="clear" w:color="auto" w:fill="auto"/>
            <w:vAlign w:val="center"/>
            <w:hideMark/>
          </w:tcPr>
          <w:p w14:paraId="3A54DE43"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277 400,00</w:t>
            </w:r>
          </w:p>
        </w:tc>
        <w:tc>
          <w:tcPr>
            <w:tcW w:w="1701" w:type="dxa"/>
            <w:tcBorders>
              <w:top w:val="nil"/>
              <w:left w:val="nil"/>
              <w:bottom w:val="single" w:sz="4" w:space="0" w:color="auto"/>
              <w:right w:val="single" w:sz="4" w:space="0" w:color="auto"/>
            </w:tcBorders>
            <w:shd w:val="clear" w:color="auto" w:fill="auto"/>
            <w:vAlign w:val="center"/>
            <w:hideMark/>
          </w:tcPr>
          <w:p w14:paraId="64DF88E7"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1 109 600,00</w:t>
            </w:r>
          </w:p>
        </w:tc>
      </w:tr>
      <w:tr w:rsidR="00D70CE8" w:rsidRPr="00D70CE8" w14:paraId="183468EE"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E00F8D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1.6.2.</w:t>
            </w:r>
          </w:p>
        </w:tc>
        <w:tc>
          <w:tcPr>
            <w:tcW w:w="5825" w:type="dxa"/>
            <w:tcBorders>
              <w:top w:val="nil"/>
              <w:left w:val="nil"/>
              <w:bottom w:val="single" w:sz="4" w:space="0" w:color="auto"/>
              <w:right w:val="single" w:sz="4" w:space="0" w:color="auto"/>
            </w:tcBorders>
            <w:shd w:val="clear" w:color="auto" w:fill="auto"/>
            <w:vAlign w:val="center"/>
            <w:hideMark/>
          </w:tcPr>
          <w:p w14:paraId="46578B0D"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277E52F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442382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B72241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14E0397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90A38D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228C58B8"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DAA22A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1.6.3.</w:t>
            </w:r>
          </w:p>
        </w:tc>
        <w:tc>
          <w:tcPr>
            <w:tcW w:w="5825" w:type="dxa"/>
            <w:tcBorders>
              <w:top w:val="nil"/>
              <w:left w:val="nil"/>
              <w:bottom w:val="single" w:sz="4" w:space="0" w:color="auto"/>
              <w:right w:val="single" w:sz="4" w:space="0" w:color="auto"/>
            </w:tcBorders>
            <w:shd w:val="clear" w:color="auto" w:fill="auto"/>
            <w:vAlign w:val="center"/>
            <w:hideMark/>
          </w:tcPr>
          <w:p w14:paraId="72FFBF8C"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5864531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1BD5B07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FDEB34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4D903E3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1AF062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1FC5CA27"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D344E0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1.6.4.</w:t>
            </w:r>
          </w:p>
        </w:tc>
        <w:tc>
          <w:tcPr>
            <w:tcW w:w="5825" w:type="dxa"/>
            <w:tcBorders>
              <w:top w:val="nil"/>
              <w:left w:val="nil"/>
              <w:bottom w:val="single" w:sz="4" w:space="0" w:color="auto"/>
              <w:right w:val="single" w:sz="4" w:space="0" w:color="auto"/>
            </w:tcBorders>
            <w:shd w:val="clear" w:color="auto" w:fill="auto"/>
            <w:vAlign w:val="center"/>
            <w:hideMark/>
          </w:tcPr>
          <w:p w14:paraId="5AA3464D"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560" w:type="dxa"/>
            <w:tcBorders>
              <w:top w:val="nil"/>
              <w:left w:val="nil"/>
              <w:bottom w:val="single" w:sz="4" w:space="0" w:color="auto"/>
              <w:right w:val="single" w:sz="4" w:space="0" w:color="auto"/>
            </w:tcBorders>
            <w:shd w:val="clear" w:color="auto" w:fill="auto"/>
            <w:vAlign w:val="center"/>
            <w:hideMark/>
          </w:tcPr>
          <w:p w14:paraId="44CCE24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03124DC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03ED92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361CC14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082F75C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2A18524F"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1E90DD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1.6.5.</w:t>
            </w:r>
          </w:p>
        </w:tc>
        <w:tc>
          <w:tcPr>
            <w:tcW w:w="5825" w:type="dxa"/>
            <w:tcBorders>
              <w:top w:val="nil"/>
              <w:left w:val="nil"/>
              <w:bottom w:val="single" w:sz="4" w:space="0" w:color="auto"/>
              <w:right w:val="single" w:sz="4" w:space="0" w:color="auto"/>
            </w:tcBorders>
            <w:shd w:val="clear" w:color="auto" w:fill="auto"/>
            <w:vAlign w:val="center"/>
            <w:hideMark/>
          </w:tcPr>
          <w:p w14:paraId="64C5AD00"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 всего</w:t>
            </w:r>
          </w:p>
        </w:tc>
        <w:tc>
          <w:tcPr>
            <w:tcW w:w="1560" w:type="dxa"/>
            <w:tcBorders>
              <w:top w:val="nil"/>
              <w:left w:val="nil"/>
              <w:bottom w:val="single" w:sz="4" w:space="0" w:color="auto"/>
              <w:right w:val="single" w:sz="4" w:space="0" w:color="auto"/>
            </w:tcBorders>
            <w:shd w:val="clear" w:color="auto" w:fill="auto"/>
            <w:vAlign w:val="center"/>
            <w:hideMark/>
          </w:tcPr>
          <w:p w14:paraId="0E8AD16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E90960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0BD7EE6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75E080F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0C03E0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638582C4"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21A6A4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lastRenderedPageBreak/>
              <w:t>1.7.</w:t>
            </w:r>
          </w:p>
        </w:tc>
        <w:tc>
          <w:tcPr>
            <w:tcW w:w="5825" w:type="dxa"/>
            <w:tcBorders>
              <w:top w:val="nil"/>
              <w:left w:val="nil"/>
              <w:bottom w:val="single" w:sz="4" w:space="0" w:color="auto"/>
              <w:right w:val="single" w:sz="4" w:space="0" w:color="auto"/>
            </w:tcBorders>
            <w:shd w:val="clear" w:color="auto" w:fill="auto"/>
            <w:vAlign w:val="center"/>
            <w:hideMark/>
          </w:tcPr>
          <w:p w14:paraId="4A6C0DDE"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spacing w:val="-2"/>
                <w:sz w:val="24"/>
                <w:szCs w:val="24"/>
                <w:highlight w:val="white"/>
                <w:lang w:eastAsia="ru-RU"/>
              </w:rPr>
              <w:t>Общероссийской общественно-государственной детско-юношеской организацией «Российское движение школьников» разработан и реализуется единый комплекс мер, направленный на развитие системы гражданского и патриотического воспитания учащихся общеобразовательных организаций, в том числе через построение индивидуальных траекторий профессионального развития, вовлечение в деятельность детских объединений, а также предусматривающий сопровождение их дальнейшего перехода в молодежные организации</w:t>
            </w:r>
          </w:p>
        </w:tc>
        <w:tc>
          <w:tcPr>
            <w:tcW w:w="1560" w:type="dxa"/>
            <w:tcBorders>
              <w:top w:val="nil"/>
              <w:left w:val="nil"/>
              <w:bottom w:val="single" w:sz="4" w:space="0" w:color="auto"/>
              <w:right w:val="single" w:sz="4" w:space="0" w:color="auto"/>
            </w:tcBorders>
            <w:shd w:val="clear" w:color="auto" w:fill="auto"/>
            <w:vAlign w:val="center"/>
            <w:hideMark/>
          </w:tcPr>
          <w:p w14:paraId="2E5CE2F5"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1 463 014,00</w:t>
            </w:r>
          </w:p>
        </w:tc>
        <w:tc>
          <w:tcPr>
            <w:tcW w:w="1559" w:type="dxa"/>
            <w:tcBorders>
              <w:top w:val="nil"/>
              <w:left w:val="nil"/>
              <w:bottom w:val="single" w:sz="4" w:space="0" w:color="auto"/>
              <w:right w:val="single" w:sz="4" w:space="0" w:color="auto"/>
            </w:tcBorders>
            <w:shd w:val="clear" w:color="auto" w:fill="auto"/>
            <w:vAlign w:val="center"/>
            <w:hideMark/>
          </w:tcPr>
          <w:p w14:paraId="3C7B8B4C"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sz w:val="24"/>
                <w:szCs w:val="24"/>
                <w:lang w:eastAsia="ru-RU"/>
              </w:rPr>
            </w:pPr>
            <w:r w:rsidRPr="00D70CE8">
              <w:rPr>
                <w:rFonts w:ascii="Times New Roman" w:eastAsia="Times New Roman" w:hAnsi="Times New Roman" w:cs="Times New Roman"/>
                <w:color w:val="000000"/>
                <w:sz w:val="24"/>
                <w:szCs w:val="24"/>
                <w:lang w:eastAsia="ru-RU"/>
              </w:rPr>
              <w:t>1 374 934,00</w:t>
            </w:r>
          </w:p>
        </w:tc>
        <w:tc>
          <w:tcPr>
            <w:tcW w:w="1559" w:type="dxa"/>
            <w:tcBorders>
              <w:top w:val="nil"/>
              <w:left w:val="nil"/>
              <w:bottom w:val="single" w:sz="4" w:space="0" w:color="auto"/>
              <w:right w:val="single" w:sz="4" w:space="0" w:color="auto"/>
            </w:tcBorders>
            <w:shd w:val="clear" w:color="auto" w:fill="auto"/>
            <w:vAlign w:val="center"/>
            <w:hideMark/>
          </w:tcPr>
          <w:p w14:paraId="6A9BC896"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sz w:val="24"/>
                <w:szCs w:val="24"/>
                <w:lang w:eastAsia="ru-RU"/>
              </w:rPr>
            </w:pPr>
            <w:r w:rsidRPr="00D70CE8">
              <w:rPr>
                <w:rFonts w:ascii="Times New Roman" w:eastAsia="Times New Roman" w:hAnsi="Times New Roman" w:cs="Times New Roman"/>
                <w:color w:val="000000"/>
                <w:sz w:val="24"/>
                <w:szCs w:val="24"/>
                <w:lang w:eastAsia="ru-RU"/>
              </w:rPr>
              <w:t>1 374 934,00</w:t>
            </w:r>
          </w:p>
        </w:tc>
        <w:tc>
          <w:tcPr>
            <w:tcW w:w="1561" w:type="dxa"/>
            <w:tcBorders>
              <w:top w:val="nil"/>
              <w:left w:val="nil"/>
              <w:bottom w:val="single" w:sz="4" w:space="0" w:color="auto"/>
              <w:right w:val="single" w:sz="4" w:space="0" w:color="auto"/>
            </w:tcBorders>
            <w:shd w:val="clear" w:color="auto" w:fill="auto"/>
            <w:vAlign w:val="center"/>
            <w:hideMark/>
          </w:tcPr>
          <w:p w14:paraId="756B047F"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sz w:val="24"/>
                <w:szCs w:val="24"/>
                <w:lang w:eastAsia="ru-RU"/>
              </w:rPr>
            </w:pPr>
            <w:r w:rsidRPr="00D70CE8">
              <w:rPr>
                <w:rFonts w:ascii="Times New Roman" w:eastAsia="Times New Roman" w:hAnsi="Times New Roman" w:cs="Times New Roman"/>
                <w:color w:val="000000"/>
                <w:sz w:val="24"/>
                <w:szCs w:val="24"/>
                <w:lang w:eastAsia="ru-RU"/>
              </w:rPr>
              <w:t>1 374 946,00</w:t>
            </w:r>
          </w:p>
        </w:tc>
        <w:tc>
          <w:tcPr>
            <w:tcW w:w="1701" w:type="dxa"/>
            <w:tcBorders>
              <w:top w:val="nil"/>
              <w:left w:val="nil"/>
              <w:bottom w:val="single" w:sz="4" w:space="0" w:color="auto"/>
              <w:right w:val="single" w:sz="4" w:space="0" w:color="auto"/>
            </w:tcBorders>
            <w:shd w:val="clear" w:color="auto" w:fill="auto"/>
            <w:vAlign w:val="center"/>
            <w:hideMark/>
          </w:tcPr>
          <w:p w14:paraId="25986C75"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5 587 828,00</w:t>
            </w:r>
          </w:p>
        </w:tc>
      </w:tr>
      <w:tr w:rsidR="00D70CE8" w:rsidRPr="00D70CE8" w14:paraId="71BB442A"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13F6973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1.7.1.</w:t>
            </w:r>
          </w:p>
        </w:tc>
        <w:tc>
          <w:tcPr>
            <w:tcW w:w="5825" w:type="dxa"/>
            <w:tcBorders>
              <w:top w:val="nil"/>
              <w:left w:val="nil"/>
              <w:bottom w:val="single" w:sz="4" w:space="0" w:color="auto"/>
              <w:right w:val="single" w:sz="4" w:space="0" w:color="auto"/>
            </w:tcBorders>
            <w:shd w:val="clear" w:color="auto" w:fill="auto"/>
            <w:vAlign w:val="center"/>
            <w:hideMark/>
          </w:tcPr>
          <w:p w14:paraId="7614A033"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 всего</w:t>
            </w:r>
          </w:p>
        </w:tc>
        <w:tc>
          <w:tcPr>
            <w:tcW w:w="1560" w:type="dxa"/>
            <w:tcBorders>
              <w:top w:val="nil"/>
              <w:left w:val="nil"/>
              <w:bottom w:val="single" w:sz="4" w:space="0" w:color="auto"/>
              <w:right w:val="single" w:sz="4" w:space="0" w:color="auto"/>
            </w:tcBorders>
            <w:shd w:val="clear" w:color="auto" w:fill="auto"/>
            <w:noWrap/>
            <w:vAlign w:val="center"/>
            <w:hideMark/>
          </w:tcPr>
          <w:p w14:paraId="1052C8B4"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1 463 014,00</w:t>
            </w:r>
          </w:p>
        </w:tc>
        <w:tc>
          <w:tcPr>
            <w:tcW w:w="1559" w:type="dxa"/>
            <w:tcBorders>
              <w:top w:val="nil"/>
              <w:left w:val="nil"/>
              <w:bottom w:val="single" w:sz="4" w:space="0" w:color="auto"/>
              <w:right w:val="single" w:sz="4" w:space="0" w:color="auto"/>
            </w:tcBorders>
            <w:shd w:val="clear" w:color="auto" w:fill="auto"/>
            <w:noWrap/>
            <w:vAlign w:val="center"/>
            <w:hideMark/>
          </w:tcPr>
          <w:p w14:paraId="52EA64C0"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sz w:val="24"/>
                <w:szCs w:val="24"/>
                <w:lang w:eastAsia="ru-RU"/>
              </w:rPr>
            </w:pPr>
            <w:r w:rsidRPr="00D70CE8">
              <w:rPr>
                <w:rFonts w:ascii="Times New Roman" w:eastAsia="Times New Roman" w:hAnsi="Times New Roman" w:cs="Times New Roman"/>
                <w:color w:val="000000"/>
                <w:sz w:val="24"/>
                <w:szCs w:val="24"/>
                <w:lang w:eastAsia="ru-RU"/>
              </w:rPr>
              <w:t>1 374 934,00</w:t>
            </w:r>
          </w:p>
        </w:tc>
        <w:tc>
          <w:tcPr>
            <w:tcW w:w="1559" w:type="dxa"/>
            <w:tcBorders>
              <w:top w:val="nil"/>
              <w:left w:val="nil"/>
              <w:bottom w:val="single" w:sz="4" w:space="0" w:color="auto"/>
              <w:right w:val="single" w:sz="4" w:space="0" w:color="auto"/>
            </w:tcBorders>
            <w:shd w:val="clear" w:color="auto" w:fill="auto"/>
            <w:noWrap/>
            <w:vAlign w:val="center"/>
            <w:hideMark/>
          </w:tcPr>
          <w:p w14:paraId="0527FEE8"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sz w:val="24"/>
                <w:szCs w:val="24"/>
                <w:lang w:eastAsia="ru-RU"/>
              </w:rPr>
            </w:pPr>
            <w:r w:rsidRPr="00D70CE8">
              <w:rPr>
                <w:rFonts w:ascii="Times New Roman" w:eastAsia="Times New Roman" w:hAnsi="Times New Roman" w:cs="Times New Roman"/>
                <w:color w:val="000000"/>
                <w:sz w:val="24"/>
                <w:szCs w:val="24"/>
                <w:lang w:eastAsia="ru-RU"/>
              </w:rPr>
              <w:t>1 374 934,00</w:t>
            </w:r>
          </w:p>
        </w:tc>
        <w:tc>
          <w:tcPr>
            <w:tcW w:w="1561" w:type="dxa"/>
            <w:tcBorders>
              <w:top w:val="nil"/>
              <w:left w:val="nil"/>
              <w:bottom w:val="single" w:sz="4" w:space="0" w:color="auto"/>
              <w:right w:val="single" w:sz="4" w:space="0" w:color="auto"/>
            </w:tcBorders>
            <w:shd w:val="clear" w:color="auto" w:fill="auto"/>
            <w:noWrap/>
            <w:vAlign w:val="center"/>
            <w:hideMark/>
          </w:tcPr>
          <w:p w14:paraId="6A6AC5FF"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sz w:val="24"/>
                <w:szCs w:val="24"/>
                <w:lang w:eastAsia="ru-RU"/>
              </w:rPr>
            </w:pPr>
            <w:r w:rsidRPr="00D70CE8">
              <w:rPr>
                <w:rFonts w:ascii="Times New Roman" w:eastAsia="Times New Roman" w:hAnsi="Times New Roman" w:cs="Times New Roman"/>
                <w:color w:val="000000"/>
                <w:sz w:val="24"/>
                <w:szCs w:val="24"/>
                <w:lang w:eastAsia="ru-RU"/>
              </w:rPr>
              <w:t>1 374 946,00</w:t>
            </w:r>
          </w:p>
        </w:tc>
        <w:tc>
          <w:tcPr>
            <w:tcW w:w="1701" w:type="dxa"/>
            <w:tcBorders>
              <w:top w:val="nil"/>
              <w:left w:val="nil"/>
              <w:bottom w:val="single" w:sz="4" w:space="0" w:color="auto"/>
              <w:right w:val="single" w:sz="4" w:space="0" w:color="auto"/>
            </w:tcBorders>
            <w:shd w:val="clear" w:color="auto" w:fill="auto"/>
            <w:vAlign w:val="center"/>
            <w:hideMark/>
          </w:tcPr>
          <w:p w14:paraId="1D3ABEED" w14:textId="77777777" w:rsidR="00D70CE8" w:rsidRPr="00D70CE8" w:rsidRDefault="00D70CE8" w:rsidP="00D70CE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5 587 828,00</w:t>
            </w:r>
          </w:p>
        </w:tc>
      </w:tr>
      <w:tr w:rsidR="00D70CE8" w:rsidRPr="00D70CE8" w14:paraId="7BF40463"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832F6B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1.7.2.</w:t>
            </w:r>
          </w:p>
        </w:tc>
        <w:tc>
          <w:tcPr>
            <w:tcW w:w="5825" w:type="dxa"/>
            <w:tcBorders>
              <w:top w:val="nil"/>
              <w:left w:val="nil"/>
              <w:bottom w:val="single" w:sz="4" w:space="0" w:color="auto"/>
              <w:right w:val="single" w:sz="4" w:space="0" w:color="auto"/>
            </w:tcBorders>
            <w:shd w:val="clear" w:color="auto" w:fill="auto"/>
            <w:vAlign w:val="center"/>
            <w:hideMark/>
          </w:tcPr>
          <w:p w14:paraId="162ED2D3"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1D5A990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7AE94F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F958A4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66E637E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8FC8E8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235B39A8"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5B59512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1.7.3.</w:t>
            </w:r>
          </w:p>
        </w:tc>
        <w:tc>
          <w:tcPr>
            <w:tcW w:w="5825" w:type="dxa"/>
            <w:tcBorders>
              <w:top w:val="nil"/>
              <w:left w:val="nil"/>
              <w:bottom w:val="single" w:sz="4" w:space="0" w:color="auto"/>
              <w:right w:val="single" w:sz="4" w:space="0" w:color="auto"/>
            </w:tcBorders>
            <w:shd w:val="clear" w:color="auto" w:fill="auto"/>
            <w:vAlign w:val="center"/>
            <w:hideMark/>
          </w:tcPr>
          <w:p w14:paraId="0C8A7945"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375AFF7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907694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C5F661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22DD811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6AF04E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65EC6DE2"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7DBF968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1.7.4.</w:t>
            </w:r>
          </w:p>
        </w:tc>
        <w:tc>
          <w:tcPr>
            <w:tcW w:w="5825" w:type="dxa"/>
            <w:tcBorders>
              <w:top w:val="nil"/>
              <w:left w:val="nil"/>
              <w:bottom w:val="single" w:sz="4" w:space="0" w:color="auto"/>
              <w:right w:val="single" w:sz="4" w:space="0" w:color="auto"/>
            </w:tcBorders>
            <w:shd w:val="clear" w:color="auto" w:fill="auto"/>
            <w:vAlign w:val="center"/>
            <w:hideMark/>
          </w:tcPr>
          <w:p w14:paraId="39FFAC17"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1560" w:type="dxa"/>
            <w:tcBorders>
              <w:top w:val="nil"/>
              <w:left w:val="nil"/>
              <w:bottom w:val="single" w:sz="4" w:space="0" w:color="auto"/>
              <w:right w:val="single" w:sz="4" w:space="0" w:color="auto"/>
            </w:tcBorders>
            <w:shd w:val="clear" w:color="auto" w:fill="auto"/>
            <w:vAlign w:val="center"/>
            <w:hideMark/>
          </w:tcPr>
          <w:p w14:paraId="2079B46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80B19F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5CF072F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0F787F2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CB1A3F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017B3377"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3A405C8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1.7.5.</w:t>
            </w:r>
          </w:p>
        </w:tc>
        <w:tc>
          <w:tcPr>
            <w:tcW w:w="5825" w:type="dxa"/>
            <w:tcBorders>
              <w:top w:val="nil"/>
              <w:left w:val="nil"/>
              <w:bottom w:val="single" w:sz="4" w:space="0" w:color="auto"/>
              <w:right w:val="single" w:sz="4" w:space="0" w:color="auto"/>
            </w:tcBorders>
            <w:shd w:val="clear" w:color="auto" w:fill="auto"/>
            <w:vAlign w:val="center"/>
            <w:hideMark/>
          </w:tcPr>
          <w:p w14:paraId="522B8B2D"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 всего</w:t>
            </w:r>
          </w:p>
        </w:tc>
        <w:tc>
          <w:tcPr>
            <w:tcW w:w="1560" w:type="dxa"/>
            <w:tcBorders>
              <w:top w:val="nil"/>
              <w:left w:val="nil"/>
              <w:bottom w:val="single" w:sz="4" w:space="0" w:color="auto"/>
              <w:right w:val="single" w:sz="4" w:space="0" w:color="auto"/>
            </w:tcBorders>
            <w:shd w:val="clear" w:color="auto" w:fill="auto"/>
            <w:vAlign w:val="center"/>
            <w:hideMark/>
          </w:tcPr>
          <w:p w14:paraId="6B87242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3A82A7B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4169C0B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1113427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2AEA819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50DD0F29"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E71FE0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1.8.</w:t>
            </w:r>
          </w:p>
        </w:tc>
        <w:tc>
          <w:tcPr>
            <w:tcW w:w="5825" w:type="dxa"/>
            <w:tcBorders>
              <w:top w:val="nil"/>
              <w:left w:val="nil"/>
              <w:bottom w:val="single" w:sz="4" w:space="0" w:color="auto"/>
              <w:right w:val="single" w:sz="4" w:space="0" w:color="auto"/>
            </w:tcBorders>
            <w:shd w:val="clear" w:color="auto" w:fill="auto"/>
            <w:vAlign w:val="center"/>
            <w:hideMark/>
          </w:tcPr>
          <w:p w14:paraId="262B02F3"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Создание и размещение в информационно-телекоммуникационной сети «Интернет» контента, направленного на патриотическое воспитание детей, основанного на принципах нравственности и гражданской идентичности</w:t>
            </w:r>
          </w:p>
        </w:tc>
        <w:tc>
          <w:tcPr>
            <w:tcW w:w="1560" w:type="dxa"/>
            <w:tcBorders>
              <w:top w:val="nil"/>
              <w:left w:val="nil"/>
              <w:bottom w:val="single" w:sz="4" w:space="0" w:color="auto"/>
              <w:right w:val="single" w:sz="4" w:space="0" w:color="auto"/>
            </w:tcBorders>
            <w:shd w:val="clear" w:color="auto" w:fill="auto"/>
            <w:vAlign w:val="center"/>
            <w:hideMark/>
          </w:tcPr>
          <w:p w14:paraId="5B1CF05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375 000,00</w:t>
            </w:r>
          </w:p>
        </w:tc>
        <w:tc>
          <w:tcPr>
            <w:tcW w:w="1559" w:type="dxa"/>
            <w:tcBorders>
              <w:top w:val="nil"/>
              <w:left w:val="nil"/>
              <w:bottom w:val="single" w:sz="4" w:space="0" w:color="auto"/>
              <w:right w:val="single" w:sz="4" w:space="0" w:color="auto"/>
            </w:tcBorders>
            <w:shd w:val="clear" w:color="auto" w:fill="auto"/>
            <w:vAlign w:val="center"/>
            <w:hideMark/>
          </w:tcPr>
          <w:p w14:paraId="003CAE5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375 000,00</w:t>
            </w:r>
          </w:p>
        </w:tc>
        <w:tc>
          <w:tcPr>
            <w:tcW w:w="1559" w:type="dxa"/>
            <w:tcBorders>
              <w:top w:val="nil"/>
              <w:left w:val="nil"/>
              <w:bottom w:val="single" w:sz="4" w:space="0" w:color="auto"/>
              <w:right w:val="single" w:sz="4" w:space="0" w:color="auto"/>
            </w:tcBorders>
            <w:shd w:val="clear" w:color="auto" w:fill="auto"/>
            <w:vAlign w:val="center"/>
            <w:hideMark/>
          </w:tcPr>
          <w:p w14:paraId="32FA1C8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375 000,00</w:t>
            </w:r>
          </w:p>
        </w:tc>
        <w:tc>
          <w:tcPr>
            <w:tcW w:w="1561" w:type="dxa"/>
            <w:tcBorders>
              <w:top w:val="nil"/>
              <w:left w:val="nil"/>
              <w:bottom w:val="single" w:sz="4" w:space="0" w:color="auto"/>
              <w:right w:val="single" w:sz="4" w:space="0" w:color="auto"/>
            </w:tcBorders>
            <w:shd w:val="clear" w:color="auto" w:fill="auto"/>
            <w:vAlign w:val="center"/>
            <w:hideMark/>
          </w:tcPr>
          <w:p w14:paraId="4025FCE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375 000,00</w:t>
            </w:r>
          </w:p>
        </w:tc>
        <w:tc>
          <w:tcPr>
            <w:tcW w:w="1701" w:type="dxa"/>
            <w:tcBorders>
              <w:top w:val="nil"/>
              <w:left w:val="nil"/>
              <w:bottom w:val="single" w:sz="4" w:space="0" w:color="auto"/>
              <w:right w:val="single" w:sz="4" w:space="0" w:color="auto"/>
            </w:tcBorders>
            <w:shd w:val="clear" w:color="auto" w:fill="auto"/>
            <w:vAlign w:val="center"/>
            <w:hideMark/>
          </w:tcPr>
          <w:p w14:paraId="0C6319A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1 500 000,00</w:t>
            </w:r>
          </w:p>
        </w:tc>
      </w:tr>
      <w:tr w:rsidR="00D70CE8" w:rsidRPr="00D70CE8" w14:paraId="33CA1D39"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4B9B87C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1.8.1.</w:t>
            </w:r>
          </w:p>
        </w:tc>
        <w:tc>
          <w:tcPr>
            <w:tcW w:w="5825" w:type="dxa"/>
            <w:tcBorders>
              <w:top w:val="nil"/>
              <w:left w:val="nil"/>
              <w:bottom w:val="single" w:sz="4" w:space="0" w:color="auto"/>
              <w:right w:val="single" w:sz="4" w:space="0" w:color="auto"/>
            </w:tcBorders>
            <w:shd w:val="clear" w:color="auto" w:fill="auto"/>
            <w:vAlign w:val="center"/>
            <w:hideMark/>
          </w:tcPr>
          <w:p w14:paraId="28B424F3"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 всего</w:t>
            </w:r>
          </w:p>
        </w:tc>
        <w:tc>
          <w:tcPr>
            <w:tcW w:w="1560" w:type="dxa"/>
            <w:tcBorders>
              <w:top w:val="nil"/>
              <w:left w:val="nil"/>
              <w:bottom w:val="single" w:sz="4" w:space="0" w:color="auto"/>
              <w:right w:val="single" w:sz="4" w:space="0" w:color="auto"/>
            </w:tcBorders>
            <w:shd w:val="clear" w:color="auto" w:fill="auto"/>
            <w:noWrap/>
            <w:vAlign w:val="center"/>
            <w:hideMark/>
          </w:tcPr>
          <w:p w14:paraId="21FA415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375 000,00</w:t>
            </w:r>
          </w:p>
        </w:tc>
        <w:tc>
          <w:tcPr>
            <w:tcW w:w="1559" w:type="dxa"/>
            <w:tcBorders>
              <w:top w:val="nil"/>
              <w:left w:val="nil"/>
              <w:bottom w:val="single" w:sz="4" w:space="0" w:color="auto"/>
              <w:right w:val="single" w:sz="4" w:space="0" w:color="auto"/>
            </w:tcBorders>
            <w:shd w:val="clear" w:color="auto" w:fill="auto"/>
            <w:noWrap/>
            <w:vAlign w:val="center"/>
            <w:hideMark/>
          </w:tcPr>
          <w:p w14:paraId="18A96FE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375 000,00</w:t>
            </w:r>
          </w:p>
        </w:tc>
        <w:tc>
          <w:tcPr>
            <w:tcW w:w="1559" w:type="dxa"/>
            <w:tcBorders>
              <w:top w:val="nil"/>
              <w:left w:val="nil"/>
              <w:bottom w:val="single" w:sz="4" w:space="0" w:color="auto"/>
              <w:right w:val="single" w:sz="4" w:space="0" w:color="auto"/>
            </w:tcBorders>
            <w:shd w:val="clear" w:color="auto" w:fill="auto"/>
            <w:noWrap/>
            <w:vAlign w:val="center"/>
            <w:hideMark/>
          </w:tcPr>
          <w:p w14:paraId="373623A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375 000,00</w:t>
            </w:r>
          </w:p>
        </w:tc>
        <w:tc>
          <w:tcPr>
            <w:tcW w:w="1561" w:type="dxa"/>
            <w:tcBorders>
              <w:top w:val="nil"/>
              <w:left w:val="nil"/>
              <w:bottom w:val="single" w:sz="4" w:space="0" w:color="auto"/>
              <w:right w:val="single" w:sz="4" w:space="0" w:color="auto"/>
            </w:tcBorders>
            <w:shd w:val="clear" w:color="auto" w:fill="auto"/>
            <w:noWrap/>
            <w:vAlign w:val="center"/>
            <w:hideMark/>
          </w:tcPr>
          <w:p w14:paraId="3303268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375 000,00</w:t>
            </w:r>
          </w:p>
        </w:tc>
        <w:tc>
          <w:tcPr>
            <w:tcW w:w="1701" w:type="dxa"/>
            <w:tcBorders>
              <w:top w:val="nil"/>
              <w:left w:val="nil"/>
              <w:bottom w:val="single" w:sz="4" w:space="0" w:color="auto"/>
              <w:right w:val="single" w:sz="4" w:space="0" w:color="auto"/>
            </w:tcBorders>
            <w:shd w:val="clear" w:color="auto" w:fill="auto"/>
            <w:vAlign w:val="center"/>
            <w:hideMark/>
          </w:tcPr>
          <w:p w14:paraId="1AEA910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1 500 000,00</w:t>
            </w:r>
          </w:p>
        </w:tc>
      </w:tr>
      <w:tr w:rsidR="00D70CE8" w:rsidRPr="00D70CE8" w14:paraId="739A8DE1"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6BCFD43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1.8.2.</w:t>
            </w:r>
          </w:p>
        </w:tc>
        <w:tc>
          <w:tcPr>
            <w:tcW w:w="5825" w:type="dxa"/>
            <w:tcBorders>
              <w:top w:val="nil"/>
              <w:left w:val="nil"/>
              <w:bottom w:val="single" w:sz="4" w:space="0" w:color="auto"/>
              <w:right w:val="single" w:sz="4" w:space="0" w:color="auto"/>
            </w:tcBorders>
            <w:shd w:val="clear" w:color="auto" w:fill="auto"/>
            <w:vAlign w:val="center"/>
            <w:hideMark/>
          </w:tcPr>
          <w:p w14:paraId="1F0D513F"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5CF29CC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62745AC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24CC374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4971593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1C7946B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71E99DDC"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B41E1C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1.8.3.</w:t>
            </w:r>
          </w:p>
        </w:tc>
        <w:tc>
          <w:tcPr>
            <w:tcW w:w="5825" w:type="dxa"/>
            <w:tcBorders>
              <w:top w:val="nil"/>
              <w:left w:val="nil"/>
              <w:bottom w:val="single" w:sz="4" w:space="0" w:color="auto"/>
              <w:right w:val="single" w:sz="4" w:space="0" w:color="auto"/>
            </w:tcBorders>
            <w:shd w:val="clear" w:color="auto" w:fill="auto"/>
            <w:vAlign w:val="center"/>
            <w:hideMark/>
          </w:tcPr>
          <w:p w14:paraId="7980796B"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 всего</w:t>
            </w:r>
          </w:p>
        </w:tc>
        <w:tc>
          <w:tcPr>
            <w:tcW w:w="1560" w:type="dxa"/>
            <w:tcBorders>
              <w:top w:val="nil"/>
              <w:left w:val="nil"/>
              <w:bottom w:val="single" w:sz="4" w:space="0" w:color="auto"/>
              <w:right w:val="single" w:sz="4" w:space="0" w:color="auto"/>
            </w:tcBorders>
            <w:shd w:val="clear" w:color="auto" w:fill="auto"/>
            <w:vAlign w:val="center"/>
            <w:hideMark/>
          </w:tcPr>
          <w:p w14:paraId="50BEF90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4965593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501D5A1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11170C64"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3C43037D"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0E161FAD"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A59FDC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1.8.4.</w:t>
            </w:r>
          </w:p>
        </w:tc>
        <w:tc>
          <w:tcPr>
            <w:tcW w:w="5825" w:type="dxa"/>
            <w:tcBorders>
              <w:top w:val="nil"/>
              <w:left w:val="nil"/>
              <w:bottom w:val="single" w:sz="4" w:space="0" w:color="auto"/>
              <w:right w:val="single" w:sz="4" w:space="0" w:color="auto"/>
            </w:tcBorders>
            <w:shd w:val="clear" w:color="auto" w:fill="auto"/>
            <w:vAlign w:val="center"/>
            <w:hideMark/>
          </w:tcPr>
          <w:p w14:paraId="5968A044"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 xml:space="preserve">Бюджеты территориальных государственных внебюджетных фондов (бюджеты территориальных </w:t>
            </w:r>
            <w:r w:rsidRPr="00D70CE8">
              <w:rPr>
                <w:rFonts w:ascii="Times New Roman" w:eastAsia="Times New Roman" w:hAnsi="Times New Roman" w:cs="Times New Roman"/>
                <w:color w:val="000000"/>
                <w:sz w:val="24"/>
                <w:szCs w:val="24"/>
                <w:lang w:eastAsia="ru-RU"/>
              </w:rPr>
              <w:lastRenderedPageBreak/>
              <w:t>фондов обязательного медицинского страхования), всего</w:t>
            </w:r>
          </w:p>
        </w:tc>
        <w:tc>
          <w:tcPr>
            <w:tcW w:w="1560" w:type="dxa"/>
            <w:tcBorders>
              <w:top w:val="nil"/>
              <w:left w:val="nil"/>
              <w:bottom w:val="single" w:sz="4" w:space="0" w:color="auto"/>
              <w:right w:val="single" w:sz="4" w:space="0" w:color="auto"/>
            </w:tcBorders>
            <w:shd w:val="clear" w:color="auto" w:fill="auto"/>
            <w:vAlign w:val="center"/>
            <w:hideMark/>
          </w:tcPr>
          <w:p w14:paraId="1DD931A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lastRenderedPageBreak/>
              <w:t>0,00</w:t>
            </w:r>
          </w:p>
        </w:tc>
        <w:tc>
          <w:tcPr>
            <w:tcW w:w="1559" w:type="dxa"/>
            <w:tcBorders>
              <w:top w:val="nil"/>
              <w:left w:val="nil"/>
              <w:bottom w:val="single" w:sz="4" w:space="0" w:color="auto"/>
              <w:right w:val="single" w:sz="4" w:space="0" w:color="auto"/>
            </w:tcBorders>
            <w:shd w:val="clear" w:color="auto" w:fill="auto"/>
            <w:vAlign w:val="center"/>
            <w:hideMark/>
          </w:tcPr>
          <w:p w14:paraId="3052FBE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A95DE9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628A6B93"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734DE34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6CCD0B88" w14:textId="77777777" w:rsidTr="00D70CE8">
        <w:trPr>
          <w:gridAfter w:val="1"/>
          <w:wAfter w:w="12" w:type="dxa"/>
          <w:trHeight w:val="20"/>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01C9D88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lastRenderedPageBreak/>
              <w:t>1.8.5.</w:t>
            </w:r>
          </w:p>
        </w:tc>
        <w:tc>
          <w:tcPr>
            <w:tcW w:w="5825" w:type="dxa"/>
            <w:tcBorders>
              <w:top w:val="nil"/>
              <w:left w:val="nil"/>
              <w:bottom w:val="single" w:sz="4" w:space="0" w:color="auto"/>
              <w:right w:val="single" w:sz="4" w:space="0" w:color="auto"/>
            </w:tcBorders>
            <w:shd w:val="clear" w:color="auto" w:fill="auto"/>
            <w:vAlign w:val="center"/>
            <w:hideMark/>
          </w:tcPr>
          <w:p w14:paraId="3784CB73"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 всего</w:t>
            </w:r>
          </w:p>
        </w:tc>
        <w:tc>
          <w:tcPr>
            <w:tcW w:w="1560" w:type="dxa"/>
            <w:tcBorders>
              <w:top w:val="nil"/>
              <w:left w:val="nil"/>
              <w:bottom w:val="single" w:sz="4" w:space="0" w:color="auto"/>
              <w:right w:val="single" w:sz="4" w:space="0" w:color="auto"/>
            </w:tcBorders>
            <w:shd w:val="clear" w:color="auto" w:fill="auto"/>
            <w:vAlign w:val="center"/>
            <w:hideMark/>
          </w:tcPr>
          <w:p w14:paraId="7C7DBFC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F337E0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14:paraId="75769DB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561" w:type="dxa"/>
            <w:tcBorders>
              <w:top w:val="nil"/>
              <w:left w:val="nil"/>
              <w:bottom w:val="single" w:sz="4" w:space="0" w:color="auto"/>
              <w:right w:val="single" w:sz="4" w:space="0" w:color="auto"/>
            </w:tcBorders>
            <w:shd w:val="clear" w:color="auto" w:fill="auto"/>
            <w:vAlign w:val="center"/>
            <w:hideMark/>
          </w:tcPr>
          <w:p w14:paraId="628C96B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14:paraId="467E0D3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0,00</w:t>
            </w:r>
          </w:p>
        </w:tc>
      </w:tr>
      <w:tr w:rsidR="00D70CE8" w:rsidRPr="00D70CE8" w14:paraId="196FD503" w14:textId="77777777" w:rsidTr="00D70CE8">
        <w:trPr>
          <w:gridAfter w:val="1"/>
          <w:wAfter w:w="12" w:type="dxa"/>
          <w:trHeight w:val="20"/>
        </w:trPr>
        <w:tc>
          <w:tcPr>
            <w:tcW w:w="6941" w:type="dxa"/>
            <w:gridSpan w:val="2"/>
            <w:tcBorders>
              <w:top w:val="nil"/>
              <w:left w:val="single" w:sz="4" w:space="0" w:color="auto"/>
              <w:bottom w:val="single" w:sz="4" w:space="0" w:color="auto"/>
              <w:right w:val="single" w:sz="4" w:space="0" w:color="auto"/>
            </w:tcBorders>
            <w:shd w:val="clear" w:color="auto" w:fill="auto"/>
            <w:vAlign w:val="center"/>
            <w:hideMark/>
          </w:tcPr>
          <w:p w14:paraId="11404E7B" w14:textId="77777777" w:rsidR="00D70CE8" w:rsidRPr="00D70CE8" w:rsidRDefault="00D70CE8" w:rsidP="00D70CE8">
            <w:pPr>
              <w:spacing w:after="0" w:line="240" w:lineRule="auto"/>
              <w:jc w:val="right"/>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ИТОГО ПО ФЕДЕРАЛЬНОМУ ПРОЕКТУ:</w:t>
            </w:r>
          </w:p>
        </w:tc>
        <w:tc>
          <w:tcPr>
            <w:tcW w:w="1560" w:type="dxa"/>
            <w:tcBorders>
              <w:top w:val="nil"/>
              <w:left w:val="nil"/>
              <w:bottom w:val="single" w:sz="4" w:space="0" w:color="auto"/>
              <w:right w:val="single" w:sz="4" w:space="0" w:color="auto"/>
            </w:tcBorders>
            <w:shd w:val="clear" w:color="auto" w:fill="auto"/>
            <w:vAlign w:val="center"/>
          </w:tcPr>
          <w:p w14:paraId="6B0F71B7"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6 597 814,00</w:t>
            </w:r>
          </w:p>
        </w:tc>
        <w:tc>
          <w:tcPr>
            <w:tcW w:w="1559" w:type="dxa"/>
            <w:tcBorders>
              <w:top w:val="nil"/>
              <w:left w:val="nil"/>
              <w:bottom w:val="single" w:sz="4" w:space="0" w:color="auto"/>
              <w:right w:val="single" w:sz="4" w:space="0" w:color="auto"/>
            </w:tcBorders>
            <w:shd w:val="clear" w:color="auto" w:fill="auto"/>
            <w:vAlign w:val="center"/>
          </w:tcPr>
          <w:p w14:paraId="4A8A59B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6 509 734,00</w:t>
            </w:r>
          </w:p>
        </w:tc>
        <w:tc>
          <w:tcPr>
            <w:tcW w:w="1559" w:type="dxa"/>
            <w:tcBorders>
              <w:top w:val="nil"/>
              <w:left w:val="nil"/>
              <w:bottom w:val="single" w:sz="4" w:space="0" w:color="auto"/>
              <w:right w:val="single" w:sz="4" w:space="0" w:color="auto"/>
            </w:tcBorders>
            <w:shd w:val="clear" w:color="auto" w:fill="auto"/>
            <w:vAlign w:val="center"/>
          </w:tcPr>
          <w:p w14:paraId="389F977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6 509 734,00</w:t>
            </w:r>
          </w:p>
        </w:tc>
        <w:tc>
          <w:tcPr>
            <w:tcW w:w="1561" w:type="dxa"/>
            <w:tcBorders>
              <w:top w:val="nil"/>
              <w:left w:val="nil"/>
              <w:bottom w:val="single" w:sz="4" w:space="0" w:color="auto"/>
              <w:right w:val="single" w:sz="4" w:space="0" w:color="auto"/>
            </w:tcBorders>
            <w:shd w:val="clear" w:color="auto" w:fill="auto"/>
            <w:vAlign w:val="center"/>
          </w:tcPr>
          <w:p w14:paraId="5D82AAF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6 509 746,00</w:t>
            </w:r>
          </w:p>
        </w:tc>
        <w:tc>
          <w:tcPr>
            <w:tcW w:w="1701" w:type="dxa"/>
            <w:tcBorders>
              <w:top w:val="nil"/>
              <w:left w:val="nil"/>
              <w:bottom w:val="single" w:sz="4" w:space="0" w:color="auto"/>
              <w:right w:val="single" w:sz="4" w:space="0" w:color="auto"/>
            </w:tcBorders>
            <w:shd w:val="clear" w:color="auto" w:fill="auto"/>
            <w:vAlign w:val="center"/>
          </w:tcPr>
          <w:p w14:paraId="78E58D6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26 127 028,00</w:t>
            </w:r>
          </w:p>
        </w:tc>
      </w:tr>
      <w:tr w:rsidR="00D70CE8" w:rsidRPr="00D70CE8" w14:paraId="6249D9E9" w14:textId="77777777" w:rsidTr="00D70CE8">
        <w:trPr>
          <w:gridAfter w:val="1"/>
          <w:wAfter w:w="12" w:type="dxa"/>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B86F7" w14:textId="77777777" w:rsidR="00D70CE8" w:rsidRPr="00D70CE8" w:rsidRDefault="00D70CE8" w:rsidP="00D70CE8">
            <w:pPr>
              <w:spacing w:after="0" w:line="240" w:lineRule="auto"/>
              <w:ind w:firstLineChars="100" w:firstLine="240"/>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 том числе:</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685986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5 852 814,00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14:paraId="5E33BBB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5 764 734,00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14:paraId="01B6678E"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5 764 734,00</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tcPr>
          <w:p w14:paraId="4DAF6BE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5 764 746,00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14:paraId="5DCB7B66"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23 147 028,00</w:t>
            </w:r>
          </w:p>
        </w:tc>
      </w:tr>
      <w:tr w:rsidR="00D70CE8" w:rsidRPr="00D70CE8" w14:paraId="30D436D6" w14:textId="77777777" w:rsidTr="00D70CE8">
        <w:trPr>
          <w:gridAfter w:val="1"/>
          <w:wAfter w:w="12" w:type="dxa"/>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9A206" w14:textId="77777777" w:rsidR="00D70CE8" w:rsidRPr="00D70CE8" w:rsidRDefault="00D70CE8" w:rsidP="00D70CE8">
            <w:pPr>
              <w:spacing w:after="0" w:line="240" w:lineRule="auto"/>
              <w:ind w:firstLineChars="100" w:firstLine="240"/>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федеральный бюджет</w:t>
            </w:r>
          </w:p>
        </w:tc>
        <w:tc>
          <w:tcPr>
            <w:tcW w:w="1560" w:type="dxa"/>
            <w:vMerge/>
            <w:tcBorders>
              <w:top w:val="nil"/>
              <w:left w:val="single" w:sz="4" w:space="0" w:color="auto"/>
              <w:bottom w:val="single" w:sz="4" w:space="0" w:color="auto"/>
              <w:right w:val="single" w:sz="4" w:space="0" w:color="auto"/>
            </w:tcBorders>
            <w:vAlign w:val="center"/>
          </w:tcPr>
          <w:p w14:paraId="2C09ACFA"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tcPr>
          <w:p w14:paraId="0A3DC2C6"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tcPr>
          <w:p w14:paraId="7E65D222"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p>
        </w:tc>
        <w:tc>
          <w:tcPr>
            <w:tcW w:w="1561" w:type="dxa"/>
            <w:vMerge/>
            <w:tcBorders>
              <w:top w:val="nil"/>
              <w:left w:val="single" w:sz="4" w:space="0" w:color="auto"/>
              <w:bottom w:val="single" w:sz="4" w:space="0" w:color="auto"/>
              <w:right w:val="single" w:sz="4" w:space="0" w:color="auto"/>
            </w:tcBorders>
            <w:vAlign w:val="center"/>
          </w:tcPr>
          <w:p w14:paraId="233B6900"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tcPr>
          <w:p w14:paraId="3937E836" w14:textId="77777777" w:rsidR="00D70CE8" w:rsidRPr="00D70CE8" w:rsidRDefault="00D70CE8" w:rsidP="00D70CE8">
            <w:pPr>
              <w:spacing w:after="0" w:line="240" w:lineRule="auto"/>
              <w:rPr>
                <w:rFonts w:ascii="Times New Roman" w:eastAsia="Times New Roman" w:hAnsi="Times New Roman" w:cs="Times New Roman"/>
                <w:color w:val="000000"/>
                <w:sz w:val="24"/>
                <w:szCs w:val="24"/>
                <w:lang w:eastAsia="ru-RU"/>
              </w:rPr>
            </w:pPr>
          </w:p>
        </w:tc>
      </w:tr>
      <w:tr w:rsidR="00D70CE8" w:rsidRPr="00D70CE8" w14:paraId="7F0214C9" w14:textId="77777777" w:rsidTr="00D70CE8">
        <w:trPr>
          <w:gridAfter w:val="1"/>
          <w:wAfter w:w="12" w:type="dxa"/>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873B3" w14:textId="77777777" w:rsidR="00D70CE8" w:rsidRPr="00D70CE8" w:rsidRDefault="00D70CE8" w:rsidP="00D70CE8">
            <w:pPr>
              <w:spacing w:after="0" w:line="240" w:lineRule="auto"/>
              <w:ind w:firstLineChars="100" w:firstLine="240"/>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государственных внебюджетных фондов Российской Федерации</w:t>
            </w:r>
          </w:p>
        </w:tc>
        <w:tc>
          <w:tcPr>
            <w:tcW w:w="1560" w:type="dxa"/>
            <w:tcBorders>
              <w:top w:val="nil"/>
              <w:left w:val="nil"/>
              <w:bottom w:val="single" w:sz="4" w:space="0" w:color="auto"/>
              <w:right w:val="single" w:sz="4" w:space="0" w:color="auto"/>
            </w:tcBorders>
            <w:shd w:val="clear" w:color="auto" w:fill="auto"/>
            <w:vAlign w:val="center"/>
          </w:tcPr>
          <w:p w14:paraId="6E8B909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7B35CBC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9D7D86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c>
          <w:tcPr>
            <w:tcW w:w="1561" w:type="dxa"/>
            <w:tcBorders>
              <w:top w:val="nil"/>
              <w:left w:val="nil"/>
              <w:bottom w:val="single" w:sz="4" w:space="0" w:color="auto"/>
              <w:right w:val="single" w:sz="4" w:space="0" w:color="auto"/>
            </w:tcBorders>
            <w:shd w:val="clear" w:color="auto" w:fill="auto"/>
            <w:vAlign w:val="center"/>
          </w:tcPr>
          <w:p w14:paraId="4894CC8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vAlign w:val="center"/>
          </w:tcPr>
          <w:p w14:paraId="0F77B90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r>
      <w:tr w:rsidR="00D70CE8" w:rsidRPr="00D70CE8" w14:paraId="003F28EB" w14:textId="77777777" w:rsidTr="00D70CE8">
        <w:trPr>
          <w:gridAfter w:val="1"/>
          <w:wAfter w:w="12" w:type="dxa"/>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45BA8" w14:textId="77777777" w:rsidR="00D70CE8" w:rsidRPr="00D70CE8" w:rsidRDefault="00D70CE8" w:rsidP="00D70CE8">
            <w:pPr>
              <w:spacing w:after="0" w:line="240" w:lineRule="auto"/>
              <w:ind w:firstLineChars="100" w:firstLine="240"/>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консолидированные бюджеты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center"/>
          </w:tcPr>
          <w:p w14:paraId="0C9D009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575 000,00</w:t>
            </w:r>
          </w:p>
        </w:tc>
        <w:tc>
          <w:tcPr>
            <w:tcW w:w="1559" w:type="dxa"/>
            <w:tcBorders>
              <w:top w:val="nil"/>
              <w:left w:val="nil"/>
              <w:bottom w:val="single" w:sz="4" w:space="0" w:color="auto"/>
              <w:right w:val="single" w:sz="4" w:space="0" w:color="auto"/>
            </w:tcBorders>
            <w:shd w:val="clear" w:color="auto" w:fill="auto"/>
            <w:vAlign w:val="center"/>
          </w:tcPr>
          <w:p w14:paraId="7E2C8269"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575 000,00</w:t>
            </w:r>
          </w:p>
        </w:tc>
        <w:tc>
          <w:tcPr>
            <w:tcW w:w="1559" w:type="dxa"/>
            <w:tcBorders>
              <w:top w:val="nil"/>
              <w:left w:val="nil"/>
              <w:bottom w:val="single" w:sz="4" w:space="0" w:color="auto"/>
              <w:right w:val="single" w:sz="4" w:space="0" w:color="auto"/>
            </w:tcBorders>
            <w:shd w:val="clear" w:color="auto" w:fill="auto"/>
            <w:vAlign w:val="center"/>
          </w:tcPr>
          <w:p w14:paraId="0C93E30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575 000,00</w:t>
            </w:r>
          </w:p>
        </w:tc>
        <w:tc>
          <w:tcPr>
            <w:tcW w:w="1561" w:type="dxa"/>
            <w:tcBorders>
              <w:top w:val="nil"/>
              <w:left w:val="nil"/>
              <w:bottom w:val="single" w:sz="4" w:space="0" w:color="auto"/>
              <w:right w:val="single" w:sz="4" w:space="0" w:color="auto"/>
            </w:tcBorders>
            <w:shd w:val="clear" w:color="auto" w:fill="auto"/>
            <w:vAlign w:val="center"/>
          </w:tcPr>
          <w:p w14:paraId="2078E77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575 000,00</w:t>
            </w:r>
          </w:p>
        </w:tc>
        <w:tc>
          <w:tcPr>
            <w:tcW w:w="1701" w:type="dxa"/>
            <w:tcBorders>
              <w:top w:val="nil"/>
              <w:left w:val="nil"/>
              <w:bottom w:val="single" w:sz="4" w:space="0" w:color="auto"/>
              <w:right w:val="single" w:sz="4" w:space="0" w:color="auto"/>
            </w:tcBorders>
            <w:shd w:val="clear" w:color="auto" w:fill="auto"/>
            <w:vAlign w:val="center"/>
          </w:tcPr>
          <w:p w14:paraId="5953D5D5"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2 300 000,00</w:t>
            </w:r>
          </w:p>
        </w:tc>
      </w:tr>
      <w:tr w:rsidR="00D70CE8" w:rsidRPr="00D70CE8" w14:paraId="55EA4E70" w14:textId="77777777" w:rsidTr="00D70CE8">
        <w:trPr>
          <w:gridAfter w:val="1"/>
          <w:wAfter w:w="12" w:type="dxa"/>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17F5D" w14:textId="77777777" w:rsidR="00D70CE8" w:rsidRPr="00D70CE8" w:rsidRDefault="00D70CE8" w:rsidP="00D70CE8">
            <w:pPr>
              <w:spacing w:after="0" w:line="240" w:lineRule="auto"/>
              <w:ind w:firstLineChars="100" w:firstLine="240"/>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560" w:type="dxa"/>
            <w:tcBorders>
              <w:top w:val="nil"/>
              <w:left w:val="nil"/>
              <w:bottom w:val="single" w:sz="4" w:space="0" w:color="auto"/>
              <w:right w:val="single" w:sz="4" w:space="0" w:color="auto"/>
            </w:tcBorders>
            <w:shd w:val="clear" w:color="auto" w:fill="auto"/>
            <w:vAlign w:val="center"/>
          </w:tcPr>
          <w:p w14:paraId="444FCAE8"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4428105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00882EC"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c>
          <w:tcPr>
            <w:tcW w:w="1561" w:type="dxa"/>
            <w:tcBorders>
              <w:top w:val="nil"/>
              <w:left w:val="nil"/>
              <w:bottom w:val="single" w:sz="4" w:space="0" w:color="auto"/>
              <w:right w:val="single" w:sz="4" w:space="0" w:color="auto"/>
            </w:tcBorders>
            <w:shd w:val="clear" w:color="auto" w:fill="auto"/>
            <w:vAlign w:val="center"/>
          </w:tcPr>
          <w:p w14:paraId="719367FB"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vAlign w:val="center"/>
          </w:tcPr>
          <w:p w14:paraId="3F08F6A1"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0</w:t>
            </w:r>
          </w:p>
        </w:tc>
      </w:tr>
      <w:tr w:rsidR="00D70CE8" w:rsidRPr="00D70CE8" w14:paraId="21562E73" w14:textId="77777777" w:rsidTr="00D70CE8">
        <w:trPr>
          <w:gridAfter w:val="1"/>
          <w:wAfter w:w="12" w:type="dxa"/>
          <w:trHeight w:val="2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FF143" w14:textId="77777777" w:rsidR="00D70CE8" w:rsidRPr="00D70CE8" w:rsidRDefault="00D70CE8" w:rsidP="00D70CE8">
            <w:pPr>
              <w:spacing w:after="0" w:line="240" w:lineRule="auto"/>
              <w:ind w:firstLineChars="100" w:firstLine="240"/>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tcPr>
          <w:p w14:paraId="7C67514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170 000,00</w:t>
            </w:r>
          </w:p>
        </w:tc>
        <w:tc>
          <w:tcPr>
            <w:tcW w:w="1559" w:type="dxa"/>
            <w:tcBorders>
              <w:top w:val="nil"/>
              <w:left w:val="nil"/>
              <w:bottom w:val="single" w:sz="4" w:space="0" w:color="auto"/>
              <w:right w:val="single" w:sz="4" w:space="0" w:color="auto"/>
            </w:tcBorders>
            <w:shd w:val="clear" w:color="auto" w:fill="auto"/>
            <w:vAlign w:val="center"/>
          </w:tcPr>
          <w:p w14:paraId="22A53A7A"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170 000,00</w:t>
            </w:r>
          </w:p>
        </w:tc>
        <w:tc>
          <w:tcPr>
            <w:tcW w:w="1559" w:type="dxa"/>
            <w:tcBorders>
              <w:top w:val="nil"/>
              <w:left w:val="nil"/>
              <w:bottom w:val="single" w:sz="4" w:space="0" w:color="auto"/>
              <w:right w:val="single" w:sz="4" w:space="0" w:color="auto"/>
            </w:tcBorders>
            <w:shd w:val="clear" w:color="auto" w:fill="auto"/>
            <w:vAlign w:val="center"/>
          </w:tcPr>
          <w:p w14:paraId="37C12A92"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170 000,00</w:t>
            </w:r>
          </w:p>
        </w:tc>
        <w:tc>
          <w:tcPr>
            <w:tcW w:w="1561" w:type="dxa"/>
            <w:tcBorders>
              <w:top w:val="nil"/>
              <w:left w:val="nil"/>
              <w:bottom w:val="single" w:sz="4" w:space="0" w:color="auto"/>
              <w:right w:val="single" w:sz="4" w:space="0" w:color="auto"/>
            </w:tcBorders>
            <w:shd w:val="clear" w:color="auto" w:fill="auto"/>
            <w:vAlign w:val="center"/>
          </w:tcPr>
          <w:p w14:paraId="088AEB20"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170 000,00</w:t>
            </w:r>
          </w:p>
        </w:tc>
        <w:tc>
          <w:tcPr>
            <w:tcW w:w="1701" w:type="dxa"/>
            <w:tcBorders>
              <w:top w:val="nil"/>
              <w:left w:val="nil"/>
              <w:bottom w:val="single" w:sz="4" w:space="0" w:color="auto"/>
              <w:right w:val="single" w:sz="4" w:space="0" w:color="auto"/>
            </w:tcBorders>
            <w:shd w:val="clear" w:color="auto" w:fill="auto"/>
            <w:vAlign w:val="center"/>
          </w:tcPr>
          <w:p w14:paraId="546AD40F" w14:textId="77777777" w:rsidR="00D70CE8" w:rsidRPr="00D70CE8" w:rsidRDefault="00D70CE8" w:rsidP="00D70CE8">
            <w:pPr>
              <w:spacing w:after="0" w:line="240" w:lineRule="auto"/>
              <w:jc w:val="center"/>
              <w:rPr>
                <w:rFonts w:ascii="Times New Roman" w:eastAsia="Times New Roman" w:hAnsi="Times New Roman" w:cs="Times New Roman"/>
                <w:color w:val="000000"/>
                <w:sz w:val="24"/>
                <w:szCs w:val="24"/>
                <w:lang w:eastAsia="ru-RU"/>
              </w:rPr>
            </w:pPr>
            <w:r w:rsidRPr="00D70CE8">
              <w:rPr>
                <w:rFonts w:ascii="Times New Roman" w:eastAsia="Times New Roman" w:hAnsi="Times New Roman" w:cs="Times New Roman"/>
                <w:color w:val="000000"/>
                <w:sz w:val="24"/>
                <w:szCs w:val="24"/>
                <w:lang w:eastAsia="ru-RU"/>
              </w:rPr>
              <w:t>680 000,00</w:t>
            </w:r>
          </w:p>
        </w:tc>
      </w:tr>
    </w:tbl>
    <w:p w14:paraId="0F5006CF" w14:textId="77777777" w:rsidR="009036EC" w:rsidRDefault="009036EC" w:rsidP="00276D63">
      <w:pPr>
        <w:spacing w:after="0" w:line="360" w:lineRule="auto"/>
        <w:ind w:firstLine="708"/>
        <w:rPr>
          <w:rFonts w:ascii="Times New Roman" w:hAnsi="Times New Roman" w:cs="Times New Roman"/>
          <w:b/>
          <w:sz w:val="28"/>
          <w:szCs w:val="28"/>
        </w:rPr>
      </w:pPr>
    </w:p>
    <w:p w14:paraId="0C21EDF2" w14:textId="77777777" w:rsidR="006B52AE" w:rsidRDefault="006B52AE" w:rsidP="00A00BB8">
      <w:pPr>
        <w:rPr>
          <w:rFonts w:ascii="Times New Roman" w:hAnsi="Times New Roman" w:cs="Times New Roman"/>
          <w:sz w:val="2"/>
          <w:szCs w:val="2"/>
        </w:rPr>
      </w:pPr>
    </w:p>
    <w:p w14:paraId="0CB21FFA" w14:textId="77777777" w:rsidR="00F51524" w:rsidRDefault="00F51524" w:rsidP="00A00BB8">
      <w:pPr>
        <w:rPr>
          <w:rFonts w:ascii="Times New Roman" w:hAnsi="Times New Roman" w:cs="Times New Roman"/>
          <w:sz w:val="2"/>
          <w:szCs w:val="2"/>
        </w:rPr>
      </w:pPr>
    </w:p>
    <w:p w14:paraId="2881831A" w14:textId="77777777" w:rsidR="00F51524" w:rsidRPr="004E7370" w:rsidRDefault="00F51524" w:rsidP="00A00BB8">
      <w:pPr>
        <w:rPr>
          <w:rFonts w:ascii="Times New Roman" w:hAnsi="Times New Roman" w:cs="Times New Roman"/>
          <w:sz w:val="2"/>
          <w:szCs w:val="2"/>
        </w:rPr>
      </w:pPr>
    </w:p>
    <w:sectPr w:rsidR="00F51524" w:rsidRPr="004E7370" w:rsidSect="002647FE">
      <w:pgSz w:w="16838" w:h="11906" w:orient="landscape"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6ECD" w14:textId="77777777" w:rsidR="003421EB" w:rsidRDefault="003421EB" w:rsidP="00CF327E">
      <w:pPr>
        <w:spacing w:after="0" w:line="240" w:lineRule="auto"/>
      </w:pPr>
      <w:r>
        <w:separator/>
      </w:r>
    </w:p>
  </w:endnote>
  <w:endnote w:type="continuationSeparator" w:id="0">
    <w:p w14:paraId="71AAEB18" w14:textId="77777777" w:rsidR="003421EB" w:rsidRDefault="003421EB" w:rsidP="00CF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BBE2A" w14:textId="77777777" w:rsidR="00D70CE8" w:rsidRPr="001B30D6" w:rsidRDefault="00D70CE8">
    <w:pPr>
      <w:pStyle w:val="ae"/>
      <w:rPr>
        <w:rFonts w:ascii="Times New Roman" w:hAnsi="Times New Roman" w:cs="Times New Roman"/>
        <w:sz w:val="16"/>
        <w:szCs w:val="16"/>
      </w:rPr>
    </w:pPr>
    <w:r w:rsidRPr="001B30D6">
      <w:rPr>
        <w:rFonts w:ascii="Times New Roman" w:hAnsi="Times New Roman" w:cs="Times New Roman"/>
        <w:sz w:val="16"/>
        <w:szCs w:val="16"/>
      </w:rPr>
      <w:t>ФЭО – 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88D1" w14:textId="77777777" w:rsidR="00D70CE8" w:rsidRPr="001B30D6" w:rsidRDefault="00D70CE8">
    <w:pPr>
      <w:pStyle w:val="ae"/>
      <w:rPr>
        <w:rFonts w:ascii="Times New Roman" w:hAnsi="Times New Roman" w:cs="Times New Roman"/>
        <w:sz w:val="16"/>
        <w:szCs w:val="16"/>
      </w:rPr>
    </w:pPr>
    <w:r w:rsidRPr="001B30D6">
      <w:rPr>
        <w:rFonts w:ascii="Times New Roman" w:hAnsi="Times New Roman" w:cs="Times New Roman"/>
        <w:sz w:val="16"/>
        <w:szCs w:val="16"/>
      </w:rPr>
      <w:t>ФЭО –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A715" w14:textId="77777777" w:rsidR="003421EB" w:rsidRDefault="003421EB" w:rsidP="00CF327E">
      <w:pPr>
        <w:spacing w:after="0" w:line="240" w:lineRule="auto"/>
      </w:pPr>
      <w:r>
        <w:separator/>
      </w:r>
    </w:p>
  </w:footnote>
  <w:footnote w:type="continuationSeparator" w:id="0">
    <w:p w14:paraId="1E6FA72D" w14:textId="77777777" w:rsidR="003421EB" w:rsidRDefault="003421EB" w:rsidP="00CF3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344758"/>
      <w:docPartObj>
        <w:docPartGallery w:val="Page Numbers (Top of Page)"/>
        <w:docPartUnique/>
      </w:docPartObj>
    </w:sdtPr>
    <w:sdtEndPr>
      <w:rPr>
        <w:rFonts w:ascii="Times New Roman" w:hAnsi="Times New Roman" w:cs="Times New Roman"/>
        <w:sz w:val="24"/>
        <w:szCs w:val="24"/>
      </w:rPr>
    </w:sdtEndPr>
    <w:sdtContent>
      <w:p w14:paraId="28534122" w14:textId="6DA0BEE2" w:rsidR="00D70CE8" w:rsidRPr="000E19D3" w:rsidRDefault="00D70CE8" w:rsidP="000E19D3">
        <w:pPr>
          <w:pStyle w:val="ac"/>
          <w:jc w:val="center"/>
          <w:rPr>
            <w:rFonts w:ascii="Times New Roman" w:hAnsi="Times New Roman" w:cs="Times New Roman"/>
            <w:sz w:val="24"/>
            <w:szCs w:val="24"/>
          </w:rPr>
        </w:pPr>
        <w:r w:rsidRPr="005A35DD">
          <w:rPr>
            <w:rFonts w:ascii="Times New Roman" w:hAnsi="Times New Roman" w:cs="Times New Roman"/>
            <w:sz w:val="24"/>
            <w:szCs w:val="24"/>
          </w:rPr>
          <w:fldChar w:fldCharType="begin"/>
        </w:r>
        <w:r w:rsidRPr="005A35DD">
          <w:rPr>
            <w:rFonts w:ascii="Times New Roman" w:hAnsi="Times New Roman" w:cs="Times New Roman"/>
            <w:sz w:val="24"/>
            <w:szCs w:val="24"/>
          </w:rPr>
          <w:instrText>PAGE   \* MERGEFORMAT</w:instrText>
        </w:r>
        <w:r w:rsidRPr="005A35DD">
          <w:rPr>
            <w:rFonts w:ascii="Times New Roman" w:hAnsi="Times New Roman" w:cs="Times New Roman"/>
            <w:sz w:val="24"/>
            <w:szCs w:val="24"/>
          </w:rPr>
          <w:fldChar w:fldCharType="separate"/>
        </w:r>
        <w:r w:rsidR="00267229">
          <w:rPr>
            <w:rFonts w:ascii="Times New Roman" w:hAnsi="Times New Roman" w:cs="Times New Roman"/>
            <w:noProof/>
            <w:sz w:val="24"/>
            <w:szCs w:val="24"/>
          </w:rPr>
          <w:t>45</w:t>
        </w:r>
        <w:r w:rsidRPr="005A35D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3718"/>
    <w:multiLevelType w:val="hybridMultilevel"/>
    <w:tmpl w:val="A1F26E14"/>
    <w:lvl w:ilvl="0" w:tplc="5AE4394C">
      <w:start w:val="1"/>
      <w:numFmt w:val="decimal"/>
      <w:lvlText w:val="%1."/>
      <w:lvlJc w:val="left"/>
      <w:pPr>
        <w:ind w:left="1068" w:hanging="360"/>
      </w:pPr>
      <w:rPr>
        <w:rFonts w:hint="default"/>
      </w:rPr>
    </w:lvl>
    <w:lvl w:ilvl="1" w:tplc="89CCCA3E">
      <w:start w:val="1"/>
      <w:numFmt w:val="lowerLetter"/>
      <w:lvlText w:val="%2."/>
      <w:lvlJc w:val="left"/>
      <w:pPr>
        <w:ind w:left="1788" w:hanging="360"/>
      </w:pPr>
    </w:lvl>
    <w:lvl w:ilvl="2" w:tplc="588ECACC">
      <w:start w:val="1"/>
      <w:numFmt w:val="lowerRoman"/>
      <w:lvlText w:val="%3."/>
      <w:lvlJc w:val="right"/>
      <w:pPr>
        <w:ind w:left="2508" w:hanging="180"/>
      </w:pPr>
    </w:lvl>
    <w:lvl w:ilvl="3" w:tplc="A1084B6A">
      <w:start w:val="1"/>
      <w:numFmt w:val="decimal"/>
      <w:lvlText w:val="%4."/>
      <w:lvlJc w:val="left"/>
      <w:pPr>
        <w:ind w:left="3228" w:hanging="360"/>
      </w:pPr>
    </w:lvl>
    <w:lvl w:ilvl="4" w:tplc="B1466460">
      <w:start w:val="1"/>
      <w:numFmt w:val="lowerLetter"/>
      <w:lvlText w:val="%5."/>
      <w:lvlJc w:val="left"/>
      <w:pPr>
        <w:ind w:left="3948" w:hanging="360"/>
      </w:pPr>
    </w:lvl>
    <w:lvl w:ilvl="5" w:tplc="55F639F8">
      <w:start w:val="1"/>
      <w:numFmt w:val="lowerRoman"/>
      <w:lvlText w:val="%6."/>
      <w:lvlJc w:val="right"/>
      <w:pPr>
        <w:ind w:left="4668" w:hanging="180"/>
      </w:pPr>
    </w:lvl>
    <w:lvl w:ilvl="6" w:tplc="6B726B34">
      <w:start w:val="1"/>
      <w:numFmt w:val="decimal"/>
      <w:lvlText w:val="%7."/>
      <w:lvlJc w:val="left"/>
      <w:pPr>
        <w:ind w:left="5388" w:hanging="360"/>
      </w:pPr>
    </w:lvl>
    <w:lvl w:ilvl="7" w:tplc="2686250E">
      <w:start w:val="1"/>
      <w:numFmt w:val="lowerLetter"/>
      <w:lvlText w:val="%8."/>
      <w:lvlJc w:val="left"/>
      <w:pPr>
        <w:ind w:left="6108" w:hanging="360"/>
      </w:pPr>
    </w:lvl>
    <w:lvl w:ilvl="8" w:tplc="EA74FA02">
      <w:start w:val="1"/>
      <w:numFmt w:val="lowerRoman"/>
      <w:lvlText w:val="%9."/>
      <w:lvlJc w:val="right"/>
      <w:pPr>
        <w:ind w:left="6828" w:hanging="180"/>
      </w:pPr>
    </w:lvl>
  </w:abstractNum>
  <w:abstractNum w:abstractNumId="1">
    <w:nsid w:val="085B3758"/>
    <w:multiLevelType w:val="hybridMultilevel"/>
    <w:tmpl w:val="0D0A879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336D2"/>
    <w:multiLevelType w:val="hybridMultilevel"/>
    <w:tmpl w:val="38E075D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224BD"/>
    <w:multiLevelType w:val="hybridMultilevel"/>
    <w:tmpl w:val="F9D89A34"/>
    <w:lvl w:ilvl="0" w:tplc="353456E2">
      <w:start w:val="1"/>
      <w:numFmt w:val="decimal"/>
      <w:lvlText w:val="%1."/>
      <w:lvlJc w:val="left"/>
      <w:pPr>
        <w:ind w:left="107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2880E7E"/>
    <w:multiLevelType w:val="hybridMultilevel"/>
    <w:tmpl w:val="6BE225E0"/>
    <w:lvl w:ilvl="0" w:tplc="572A5EDC">
      <w:start w:val="1"/>
      <w:numFmt w:val="decimal"/>
      <w:lvlText w:val="%1."/>
      <w:lvlJc w:val="left"/>
      <w:pPr>
        <w:ind w:left="1068" w:hanging="360"/>
      </w:pPr>
      <w:rPr>
        <w:rFonts w:hint="default"/>
      </w:rPr>
    </w:lvl>
    <w:lvl w:ilvl="1" w:tplc="90080CB0">
      <w:start w:val="1"/>
      <w:numFmt w:val="lowerLetter"/>
      <w:lvlText w:val="%2."/>
      <w:lvlJc w:val="left"/>
      <w:pPr>
        <w:ind w:left="1788" w:hanging="360"/>
      </w:pPr>
    </w:lvl>
    <w:lvl w:ilvl="2" w:tplc="174652C2">
      <w:start w:val="1"/>
      <w:numFmt w:val="lowerRoman"/>
      <w:lvlText w:val="%3."/>
      <w:lvlJc w:val="right"/>
      <w:pPr>
        <w:ind w:left="2508" w:hanging="180"/>
      </w:pPr>
    </w:lvl>
    <w:lvl w:ilvl="3" w:tplc="5480364C">
      <w:start w:val="1"/>
      <w:numFmt w:val="decimal"/>
      <w:lvlText w:val="%4."/>
      <w:lvlJc w:val="left"/>
      <w:pPr>
        <w:ind w:left="3228" w:hanging="360"/>
      </w:pPr>
    </w:lvl>
    <w:lvl w:ilvl="4" w:tplc="61427620">
      <w:start w:val="1"/>
      <w:numFmt w:val="lowerLetter"/>
      <w:lvlText w:val="%5."/>
      <w:lvlJc w:val="left"/>
      <w:pPr>
        <w:ind w:left="3948" w:hanging="360"/>
      </w:pPr>
    </w:lvl>
    <w:lvl w:ilvl="5" w:tplc="4EAEC68C">
      <w:start w:val="1"/>
      <w:numFmt w:val="lowerRoman"/>
      <w:lvlText w:val="%6."/>
      <w:lvlJc w:val="right"/>
      <w:pPr>
        <w:ind w:left="4668" w:hanging="180"/>
      </w:pPr>
    </w:lvl>
    <w:lvl w:ilvl="6" w:tplc="805E03BA">
      <w:start w:val="1"/>
      <w:numFmt w:val="decimal"/>
      <w:lvlText w:val="%7."/>
      <w:lvlJc w:val="left"/>
      <w:pPr>
        <w:ind w:left="5388" w:hanging="360"/>
      </w:pPr>
    </w:lvl>
    <w:lvl w:ilvl="7" w:tplc="555AB2DC">
      <w:start w:val="1"/>
      <w:numFmt w:val="lowerLetter"/>
      <w:lvlText w:val="%8."/>
      <w:lvlJc w:val="left"/>
      <w:pPr>
        <w:ind w:left="6108" w:hanging="360"/>
      </w:pPr>
    </w:lvl>
    <w:lvl w:ilvl="8" w:tplc="3A541316">
      <w:start w:val="1"/>
      <w:numFmt w:val="lowerRoman"/>
      <w:lvlText w:val="%9."/>
      <w:lvlJc w:val="right"/>
      <w:pPr>
        <w:ind w:left="6828" w:hanging="180"/>
      </w:pPr>
    </w:lvl>
  </w:abstractNum>
  <w:abstractNum w:abstractNumId="5">
    <w:nsid w:val="21405107"/>
    <w:multiLevelType w:val="hybridMultilevel"/>
    <w:tmpl w:val="90826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C2F21"/>
    <w:multiLevelType w:val="hybridMultilevel"/>
    <w:tmpl w:val="FCDAEC1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61E7C"/>
    <w:multiLevelType w:val="hybridMultilevel"/>
    <w:tmpl w:val="5F6ABE0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36F19"/>
    <w:multiLevelType w:val="hybridMultilevel"/>
    <w:tmpl w:val="C88402E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040246"/>
    <w:multiLevelType w:val="hybridMultilevel"/>
    <w:tmpl w:val="C5AA8A5E"/>
    <w:styleLink w:val="1"/>
    <w:lvl w:ilvl="0" w:tplc="B694C00E">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C64B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C49C7C">
      <w:start w:val="1"/>
      <w:numFmt w:val="lowerRoman"/>
      <w:lvlText w:val="%3."/>
      <w:lvlJc w:val="left"/>
      <w:pPr>
        <w:tabs>
          <w:tab w:val="num" w:pos="2149"/>
        </w:tabs>
        <w:ind w:left="14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14BEE8">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488FE">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98A244">
      <w:start w:val="1"/>
      <w:numFmt w:val="lowerRoman"/>
      <w:lvlText w:val="%6."/>
      <w:lvlJc w:val="left"/>
      <w:pPr>
        <w:tabs>
          <w:tab w:val="num" w:pos="4309"/>
        </w:tabs>
        <w:ind w:left="3600" w:firstLine="1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C70">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4BBCA">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03584">
      <w:start w:val="1"/>
      <w:numFmt w:val="lowerRoman"/>
      <w:lvlText w:val="%9."/>
      <w:lvlJc w:val="left"/>
      <w:pPr>
        <w:tabs>
          <w:tab w:val="num" w:pos="6469"/>
        </w:tabs>
        <w:ind w:left="5760" w:firstLine="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A6B2B05"/>
    <w:multiLevelType w:val="hybridMultilevel"/>
    <w:tmpl w:val="44700C4C"/>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04E06"/>
    <w:multiLevelType w:val="hybridMultilevel"/>
    <w:tmpl w:val="C5AA8A5E"/>
    <w:numStyleLink w:val="1"/>
  </w:abstractNum>
  <w:abstractNum w:abstractNumId="12">
    <w:nsid w:val="5EC60BEE"/>
    <w:multiLevelType w:val="hybridMultilevel"/>
    <w:tmpl w:val="E64EFE90"/>
    <w:lvl w:ilvl="0" w:tplc="F6C6BB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D9E115F"/>
    <w:multiLevelType w:val="hybridMultilevel"/>
    <w:tmpl w:val="44BC4736"/>
    <w:lvl w:ilvl="0" w:tplc="72827752">
      <w:start w:val="1"/>
      <w:numFmt w:val="bullet"/>
      <w:lvlText w:val=""/>
      <w:lvlJc w:val="left"/>
      <w:pPr>
        <w:ind w:left="1428" w:hanging="360"/>
      </w:pPr>
      <w:rPr>
        <w:rFonts w:ascii="Symbol" w:hAnsi="Symbol" w:hint="default"/>
      </w:rPr>
    </w:lvl>
    <w:lvl w:ilvl="1" w:tplc="28886696">
      <w:start w:val="1"/>
      <w:numFmt w:val="bullet"/>
      <w:lvlText w:val="o"/>
      <w:lvlJc w:val="left"/>
      <w:pPr>
        <w:ind w:left="2148" w:hanging="360"/>
      </w:pPr>
      <w:rPr>
        <w:rFonts w:ascii="Courier New" w:hAnsi="Courier New" w:cs="Courier New" w:hint="default"/>
      </w:rPr>
    </w:lvl>
    <w:lvl w:ilvl="2" w:tplc="034E0418">
      <w:start w:val="1"/>
      <w:numFmt w:val="bullet"/>
      <w:lvlText w:val=""/>
      <w:lvlJc w:val="left"/>
      <w:pPr>
        <w:ind w:left="2868" w:hanging="360"/>
      </w:pPr>
      <w:rPr>
        <w:rFonts w:ascii="Wingdings" w:hAnsi="Wingdings" w:hint="default"/>
      </w:rPr>
    </w:lvl>
    <w:lvl w:ilvl="3" w:tplc="6FA46424">
      <w:start w:val="1"/>
      <w:numFmt w:val="bullet"/>
      <w:lvlText w:val=""/>
      <w:lvlJc w:val="left"/>
      <w:pPr>
        <w:ind w:left="3588" w:hanging="360"/>
      </w:pPr>
      <w:rPr>
        <w:rFonts w:ascii="Symbol" w:hAnsi="Symbol" w:hint="default"/>
      </w:rPr>
    </w:lvl>
    <w:lvl w:ilvl="4" w:tplc="3D0C7A74">
      <w:start w:val="1"/>
      <w:numFmt w:val="bullet"/>
      <w:lvlText w:val="o"/>
      <w:lvlJc w:val="left"/>
      <w:pPr>
        <w:ind w:left="4308" w:hanging="360"/>
      </w:pPr>
      <w:rPr>
        <w:rFonts w:ascii="Courier New" w:hAnsi="Courier New" w:cs="Courier New" w:hint="default"/>
      </w:rPr>
    </w:lvl>
    <w:lvl w:ilvl="5" w:tplc="5AAAC536">
      <w:start w:val="1"/>
      <w:numFmt w:val="bullet"/>
      <w:lvlText w:val=""/>
      <w:lvlJc w:val="left"/>
      <w:pPr>
        <w:ind w:left="5028" w:hanging="360"/>
      </w:pPr>
      <w:rPr>
        <w:rFonts w:ascii="Wingdings" w:hAnsi="Wingdings" w:hint="default"/>
      </w:rPr>
    </w:lvl>
    <w:lvl w:ilvl="6" w:tplc="5F9E9E8E">
      <w:start w:val="1"/>
      <w:numFmt w:val="bullet"/>
      <w:lvlText w:val=""/>
      <w:lvlJc w:val="left"/>
      <w:pPr>
        <w:ind w:left="5748" w:hanging="360"/>
      </w:pPr>
      <w:rPr>
        <w:rFonts w:ascii="Symbol" w:hAnsi="Symbol" w:hint="default"/>
      </w:rPr>
    </w:lvl>
    <w:lvl w:ilvl="7" w:tplc="45E4A2D0">
      <w:start w:val="1"/>
      <w:numFmt w:val="bullet"/>
      <w:lvlText w:val="o"/>
      <w:lvlJc w:val="left"/>
      <w:pPr>
        <w:ind w:left="6468" w:hanging="360"/>
      </w:pPr>
      <w:rPr>
        <w:rFonts w:ascii="Courier New" w:hAnsi="Courier New" w:cs="Courier New" w:hint="default"/>
      </w:rPr>
    </w:lvl>
    <w:lvl w:ilvl="8" w:tplc="B87AB67E">
      <w:start w:val="1"/>
      <w:numFmt w:val="bullet"/>
      <w:lvlText w:val=""/>
      <w:lvlJc w:val="left"/>
      <w:pPr>
        <w:ind w:left="7188" w:hanging="360"/>
      </w:pPr>
      <w:rPr>
        <w:rFonts w:ascii="Wingdings" w:hAnsi="Wingdings" w:hint="default"/>
      </w:rPr>
    </w:lvl>
  </w:abstractNum>
  <w:abstractNum w:abstractNumId="14">
    <w:nsid w:val="6E3B2FD7"/>
    <w:multiLevelType w:val="hybridMultilevel"/>
    <w:tmpl w:val="CE089FB2"/>
    <w:lvl w:ilvl="0" w:tplc="A9885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950B16"/>
    <w:multiLevelType w:val="hybridMultilevel"/>
    <w:tmpl w:val="69E87FFA"/>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6B5675"/>
    <w:multiLevelType w:val="hybridMultilevel"/>
    <w:tmpl w:val="BAFC0E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2E76082"/>
    <w:multiLevelType w:val="hybridMultilevel"/>
    <w:tmpl w:val="0E345858"/>
    <w:lvl w:ilvl="0" w:tplc="A9E435A8">
      <w:start w:val="1"/>
      <w:numFmt w:val="decimal"/>
      <w:lvlText w:val="%1."/>
      <w:lvlJc w:val="left"/>
      <w:pPr>
        <w:ind w:left="644" w:hanging="360"/>
      </w:pPr>
      <w:rPr>
        <w:rFonts w:hint="default"/>
        <w:b/>
      </w:rPr>
    </w:lvl>
    <w:lvl w:ilvl="1" w:tplc="0419000F">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B084430"/>
    <w:multiLevelType w:val="hybridMultilevel"/>
    <w:tmpl w:val="FFFFFFFF"/>
    <w:lvl w:ilvl="0" w:tplc="521EA65E">
      <w:start w:val="1"/>
      <w:numFmt w:val="decimal"/>
      <w:lvlText w:val="%1."/>
      <w:lvlJc w:val="left"/>
      <w:pPr>
        <w:ind w:left="720" w:hanging="360"/>
      </w:pPr>
      <w:rPr>
        <w:rFonts w:hint="default"/>
      </w:rPr>
    </w:lvl>
    <w:lvl w:ilvl="1" w:tplc="FD320E28">
      <w:start w:val="1"/>
      <w:numFmt w:val="lowerLetter"/>
      <w:lvlText w:val="%2."/>
      <w:lvlJc w:val="left"/>
      <w:pPr>
        <w:ind w:left="1440" w:hanging="360"/>
      </w:pPr>
    </w:lvl>
    <w:lvl w:ilvl="2" w:tplc="8B46648C">
      <w:start w:val="1"/>
      <w:numFmt w:val="lowerRoman"/>
      <w:lvlText w:val="%3."/>
      <w:lvlJc w:val="right"/>
      <w:pPr>
        <w:ind w:left="2160" w:hanging="180"/>
      </w:pPr>
    </w:lvl>
    <w:lvl w:ilvl="3" w:tplc="B32C3EAA">
      <w:start w:val="1"/>
      <w:numFmt w:val="decimal"/>
      <w:lvlText w:val="%4."/>
      <w:lvlJc w:val="left"/>
      <w:pPr>
        <w:ind w:left="2880" w:hanging="360"/>
      </w:pPr>
    </w:lvl>
    <w:lvl w:ilvl="4" w:tplc="6D84C7C6">
      <w:start w:val="1"/>
      <w:numFmt w:val="lowerLetter"/>
      <w:lvlText w:val="%5."/>
      <w:lvlJc w:val="left"/>
      <w:pPr>
        <w:ind w:left="3600" w:hanging="360"/>
      </w:pPr>
    </w:lvl>
    <w:lvl w:ilvl="5" w:tplc="7BC22A36">
      <w:start w:val="1"/>
      <w:numFmt w:val="lowerRoman"/>
      <w:lvlText w:val="%6."/>
      <w:lvlJc w:val="right"/>
      <w:pPr>
        <w:ind w:left="4320" w:hanging="180"/>
      </w:pPr>
    </w:lvl>
    <w:lvl w:ilvl="6" w:tplc="D2606E08">
      <w:start w:val="1"/>
      <w:numFmt w:val="decimal"/>
      <w:lvlText w:val="%7."/>
      <w:lvlJc w:val="left"/>
      <w:pPr>
        <w:ind w:left="5040" w:hanging="360"/>
      </w:pPr>
    </w:lvl>
    <w:lvl w:ilvl="7" w:tplc="C22C960E">
      <w:start w:val="1"/>
      <w:numFmt w:val="lowerLetter"/>
      <w:lvlText w:val="%8."/>
      <w:lvlJc w:val="left"/>
      <w:pPr>
        <w:ind w:left="5760" w:hanging="360"/>
      </w:pPr>
    </w:lvl>
    <w:lvl w:ilvl="8" w:tplc="441EAC72">
      <w:start w:val="1"/>
      <w:numFmt w:val="lowerRoman"/>
      <w:lvlText w:val="%9."/>
      <w:lvlJc w:val="right"/>
      <w:pPr>
        <w:ind w:left="6480" w:hanging="180"/>
      </w:pPr>
    </w:lvl>
  </w:abstractNum>
  <w:abstractNum w:abstractNumId="19">
    <w:nsid w:val="7E653480"/>
    <w:multiLevelType w:val="hybridMultilevel"/>
    <w:tmpl w:val="88546268"/>
    <w:lvl w:ilvl="0" w:tplc="A2F0451C">
      <w:start w:val="1"/>
      <w:numFmt w:val="decimal"/>
      <w:lvlText w:val="%1."/>
      <w:lvlJc w:val="left"/>
      <w:pPr>
        <w:ind w:left="1418" w:hanging="360"/>
      </w:pPr>
    </w:lvl>
    <w:lvl w:ilvl="1" w:tplc="91BAF384">
      <w:start w:val="1"/>
      <w:numFmt w:val="lowerLetter"/>
      <w:lvlText w:val="%2."/>
      <w:lvlJc w:val="left"/>
      <w:pPr>
        <w:ind w:left="2138" w:hanging="360"/>
      </w:pPr>
    </w:lvl>
    <w:lvl w:ilvl="2" w:tplc="C388B8EA">
      <w:start w:val="1"/>
      <w:numFmt w:val="lowerRoman"/>
      <w:lvlText w:val="%3."/>
      <w:lvlJc w:val="right"/>
      <w:pPr>
        <w:ind w:left="2858" w:hanging="180"/>
      </w:pPr>
    </w:lvl>
    <w:lvl w:ilvl="3" w:tplc="6FBE5BD8">
      <w:start w:val="1"/>
      <w:numFmt w:val="decimal"/>
      <w:lvlText w:val="%4."/>
      <w:lvlJc w:val="left"/>
      <w:pPr>
        <w:ind w:left="3578" w:hanging="360"/>
      </w:pPr>
    </w:lvl>
    <w:lvl w:ilvl="4" w:tplc="EE20CC86">
      <w:start w:val="1"/>
      <w:numFmt w:val="lowerLetter"/>
      <w:lvlText w:val="%5."/>
      <w:lvlJc w:val="left"/>
      <w:pPr>
        <w:ind w:left="4298" w:hanging="360"/>
      </w:pPr>
    </w:lvl>
    <w:lvl w:ilvl="5" w:tplc="E5E4E284">
      <w:start w:val="1"/>
      <w:numFmt w:val="lowerRoman"/>
      <w:lvlText w:val="%6."/>
      <w:lvlJc w:val="right"/>
      <w:pPr>
        <w:ind w:left="5018" w:hanging="180"/>
      </w:pPr>
    </w:lvl>
    <w:lvl w:ilvl="6" w:tplc="93444696">
      <w:start w:val="1"/>
      <w:numFmt w:val="decimal"/>
      <w:lvlText w:val="%7."/>
      <w:lvlJc w:val="left"/>
      <w:pPr>
        <w:ind w:left="5738" w:hanging="360"/>
      </w:pPr>
    </w:lvl>
    <w:lvl w:ilvl="7" w:tplc="5622B0F4">
      <w:start w:val="1"/>
      <w:numFmt w:val="lowerLetter"/>
      <w:lvlText w:val="%8."/>
      <w:lvlJc w:val="left"/>
      <w:pPr>
        <w:ind w:left="6458" w:hanging="360"/>
      </w:pPr>
    </w:lvl>
    <w:lvl w:ilvl="8" w:tplc="1BB41106">
      <w:start w:val="1"/>
      <w:numFmt w:val="lowerRoman"/>
      <w:lvlText w:val="%9."/>
      <w:lvlJc w:val="right"/>
      <w:pPr>
        <w:ind w:left="7178" w:hanging="180"/>
      </w:pPr>
    </w:lvl>
  </w:abstractNum>
  <w:abstractNum w:abstractNumId="20">
    <w:nsid w:val="7FAE085C"/>
    <w:multiLevelType w:val="hybridMultilevel"/>
    <w:tmpl w:val="DA080CEE"/>
    <w:lvl w:ilvl="0" w:tplc="1C52FDEC">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20"/>
  </w:num>
  <w:num w:numId="2">
    <w:abstractNumId w:val="9"/>
  </w:num>
  <w:num w:numId="3">
    <w:abstractNumId w:val="11"/>
  </w:num>
  <w:num w:numId="4">
    <w:abstractNumId w:val="3"/>
  </w:num>
  <w:num w:numId="5">
    <w:abstractNumId w:val="12"/>
  </w:num>
  <w:num w:numId="6">
    <w:abstractNumId w:val="17"/>
  </w:num>
  <w:num w:numId="7">
    <w:abstractNumId w:val="7"/>
  </w:num>
  <w:num w:numId="8">
    <w:abstractNumId w:val="2"/>
  </w:num>
  <w:num w:numId="9">
    <w:abstractNumId w:val="1"/>
  </w:num>
  <w:num w:numId="10">
    <w:abstractNumId w:val="10"/>
  </w:num>
  <w:num w:numId="11">
    <w:abstractNumId w:val="6"/>
  </w:num>
  <w:num w:numId="12">
    <w:abstractNumId w:val="15"/>
  </w:num>
  <w:num w:numId="13">
    <w:abstractNumId w:val="14"/>
  </w:num>
  <w:num w:numId="14">
    <w:abstractNumId w:val="18"/>
  </w:num>
  <w:num w:numId="15">
    <w:abstractNumId w:val="8"/>
  </w:num>
  <w:num w:numId="16">
    <w:abstractNumId w:val="16"/>
  </w:num>
  <w:num w:numId="17">
    <w:abstractNumId w:val="5"/>
  </w:num>
  <w:num w:numId="18">
    <w:abstractNumId w:val="13"/>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91"/>
    <w:rsid w:val="000013BC"/>
    <w:rsid w:val="000066D2"/>
    <w:rsid w:val="000075E9"/>
    <w:rsid w:val="000129D1"/>
    <w:rsid w:val="00031C23"/>
    <w:rsid w:val="00035FB3"/>
    <w:rsid w:val="00044C70"/>
    <w:rsid w:val="00052269"/>
    <w:rsid w:val="000525C1"/>
    <w:rsid w:val="00054B80"/>
    <w:rsid w:val="00055592"/>
    <w:rsid w:val="00055964"/>
    <w:rsid w:val="00055A14"/>
    <w:rsid w:val="00056060"/>
    <w:rsid w:val="000576C0"/>
    <w:rsid w:val="000616FC"/>
    <w:rsid w:val="00065357"/>
    <w:rsid w:val="00071049"/>
    <w:rsid w:val="00071FF3"/>
    <w:rsid w:val="0007678F"/>
    <w:rsid w:val="00076E2E"/>
    <w:rsid w:val="00081571"/>
    <w:rsid w:val="000817B4"/>
    <w:rsid w:val="00082D44"/>
    <w:rsid w:val="00084E64"/>
    <w:rsid w:val="00084FFA"/>
    <w:rsid w:val="00086696"/>
    <w:rsid w:val="0008734B"/>
    <w:rsid w:val="00090319"/>
    <w:rsid w:val="000937C9"/>
    <w:rsid w:val="00095623"/>
    <w:rsid w:val="000A054C"/>
    <w:rsid w:val="000A24FF"/>
    <w:rsid w:val="000A4F44"/>
    <w:rsid w:val="000B08B3"/>
    <w:rsid w:val="000B5B46"/>
    <w:rsid w:val="000B704A"/>
    <w:rsid w:val="000C4B28"/>
    <w:rsid w:val="000D7DD3"/>
    <w:rsid w:val="000E0ED6"/>
    <w:rsid w:val="000E19D3"/>
    <w:rsid w:val="000E1A3D"/>
    <w:rsid w:val="000E2AF0"/>
    <w:rsid w:val="000E3F51"/>
    <w:rsid w:val="000E5E2E"/>
    <w:rsid w:val="000E6668"/>
    <w:rsid w:val="000F5018"/>
    <w:rsid w:val="000F5955"/>
    <w:rsid w:val="00100961"/>
    <w:rsid w:val="00102C7A"/>
    <w:rsid w:val="0010420C"/>
    <w:rsid w:val="00105EE9"/>
    <w:rsid w:val="00121CA2"/>
    <w:rsid w:val="00125799"/>
    <w:rsid w:val="00130D26"/>
    <w:rsid w:val="00135F51"/>
    <w:rsid w:val="00140A14"/>
    <w:rsid w:val="00155BC4"/>
    <w:rsid w:val="00157BD1"/>
    <w:rsid w:val="00162B22"/>
    <w:rsid w:val="00165434"/>
    <w:rsid w:val="001723D1"/>
    <w:rsid w:val="00176E75"/>
    <w:rsid w:val="001836B1"/>
    <w:rsid w:val="00184AC4"/>
    <w:rsid w:val="00186C3D"/>
    <w:rsid w:val="0018730E"/>
    <w:rsid w:val="001913D9"/>
    <w:rsid w:val="00193453"/>
    <w:rsid w:val="00193DBD"/>
    <w:rsid w:val="001A1715"/>
    <w:rsid w:val="001A52ED"/>
    <w:rsid w:val="001A67DA"/>
    <w:rsid w:val="001B093F"/>
    <w:rsid w:val="001B222F"/>
    <w:rsid w:val="001B30D6"/>
    <w:rsid w:val="001B6130"/>
    <w:rsid w:val="001C0CEF"/>
    <w:rsid w:val="001C5D33"/>
    <w:rsid w:val="001C7777"/>
    <w:rsid w:val="001D5CAC"/>
    <w:rsid w:val="001E2F6E"/>
    <w:rsid w:val="001E397E"/>
    <w:rsid w:val="001E538D"/>
    <w:rsid w:val="001E5411"/>
    <w:rsid w:val="001E5B91"/>
    <w:rsid w:val="001F1FE7"/>
    <w:rsid w:val="001F2DDE"/>
    <w:rsid w:val="001F5BE2"/>
    <w:rsid w:val="00200F88"/>
    <w:rsid w:val="002036CB"/>
    <w:rsid w:val="00205A1B"/>
    <w:rsid w:val="00205F3F"/>
    <w:rsid w:val="00206846"/>
    <w:rsid w:val="00214050"/>
    <w:rsid w:val="00221347"/>
    <w:rsid w:val="00221816"/>
    <w:rsid w:val="00226648"/>
    <w:rsid w:val="002308B1"/>
    <w:rsid w:val="00237557"/>
    <w:rsid w:val="00237BD0"/>
    <w:rsid w:val="00240CA5"/>
    <w:rsid w:val="002477FC"/>
    <w:rsid w:val="00251C18"/>
    <w:rsid w:val="00255AFF"/>
    <w:rsid w:val="00257645"/>
    <w:rsid w:val="00260DF9"/>
    <w:rsid w:val="00262A19"/>
    <w:rsid w:val="00264273"/>
    <w:rsid w:val="002647FE"/>
    <w:rsid w:val="00267229"/>
    <w:rsid w:val="0027051F"/>
    <w:rsid w:val="00271347"/>
    <w:rsid w:val="00272BCC"/>
    <w:rsid w:val="00276D63"/>
    <w:rsid w:val="00282CB8"/>
    <w:rsid w:val="0028665B"/>
    <w:rsid w:val="00291C04"/>
    <w:rsid w:val="002946C5"/>
    <w:rsid w:val="00295159"/>
    <w:rsid w:val="00296C92"/>
    <w:rsid w:val="002A102F"/>
    <w:rsid w:val="002C1E66"/>
    <w:rsid w:val="002C3EFA"/>
    <w:rsid w:val="002C583C"/>
    <w:rsid w:val="002C6554"/>
    <w:rsid w:val="002D56B9"/>
    <w:rsid w:val="002E3DCC"/>
    <w:rsid w:val="002E6F79"/>
    <w:rsid w:val="002F5212"/>
    <w:rsid w:val="002F7751"/>
    <w:rsid w:val="00301096"/>
    <w:rsid w:val="00307E96"/>
    <w:rsid w:val="003132E6"/>
    <w:rsid w:val="003268E0"/>
    <w:rsid w:val="00326CFF"/>
    <w:rsid w:val="00330314"/>
    <w:rsid w:val="00332B69"/>
    <w:rsid w:val="003369CA"/>
    <w:rsid w:val="00341AEF"/>
    <w:rsid w:val="003421EB"/>
    <w:rsid w:val="00343CE0"/>
    <w:rsid w:val="00345417"/>
    <w:rsid w:val="00352C03"/>
    <w:rsid w:val="00356980"/>
    <w:rsid w:val="00362352"/>
    <w:rsid w:val="003630C7"/>
    <w:rsid w:val="00363910"/>
    <w:rsid w:val="003657CB"/>
    <w:rsid w:val="003700A6"/>
    <w:rsid w:val="003722CB"/>
    <w:rsid w:val="00373897"/>
    <w:rsid w:val="00374AA6"/>
    <w:rsid w:val="00377A91"/>
    <w:rsid w:val="00387C91"/>
    <w:rsid w:val="00396897"/>
    <w:rsid w:val="003B078E"/>
    <w:rsid w:val="003B5E29"/>
    <w:rsid w:val="003C1F3F"/>
    <w:rsid w:val="003C3E58"/>
    <w:rsid w:val="003C41E5"/>
    <w:rsid w:val="003C6A96"/>
    <w:rsid w:val="003E7912"/>
    <w:rsid w:val="003E7BA5"/>
    <w:rsid w:val="003F282D"/>
    <w:rsid w:val="003F3097"/>
    <w:rsid w:val="003F46EB"/>
    <w:rsid w:val="003F663C"/>
    <w:rsid w:val="00404D54"/>
    <w:rsid w:val="004161AA"/>
    <w:rsid w:val="00420259"/>
    <w:rsid w:val="004207AB"/>
    <w:rsid w:val="00426EB5"/>
    <w:rsid w:val="004311B7"/>
    <w:rsid w:val="00440257"/>
    <w:rsid w:val="004501A1"/>
    <w:rsid w:val="004511EA"/>
    <w:rsid w:val="00452C37"/>
    <w:rsid w:val="004572E5"/>
    <w:rsid w:val="0045793F"/>
    <w:rsid w:val="0046148E"/>
    <w:rsid w:val="00461F5A"/>
    <w:rsid w:val="00464A1A"/>
    <w:rsid w:val="00477004"/>
    <w:rsid w:val="00477E64"/>
    <w:rsid w:val="0048208F"/>
    <w:rsid w:val="00484EA5"/>
    <w:rsid w:val="00487A13"/>
    <w:rsid w:val="00493C05"/>
    <w:rsid w:val="00493D32"/>
    <w:rsid w:val="00493DB4"/>
    <w:rsid w:val="004A54C9"/>
    <w:rsid w:val="004B2D73"/>
    <w:rsid w:val="004B5D46"/>
    <w:rsid w:val="004B6F7F"/>
    <w:rsid w:val="004C0B2A"/>
    <w:rsid w:val="004C19E9"/>
    <w:rsid w:val="004C604C"/>
    <w:rsid w:val="004D79DA"/>
    <w:rsid w:val="004E7370"/>
    <w:rsid w:val="004F1243"/>
    <w:rsid w:val="004F2793"/>
    <w:rsid w:val="00500E25"/>
    <w:rsid w:val="00500E2B"/>
    <w:rsid w:val="00503FB8"/>
    <w:rsid w:val="0050618C"/>
    <w:rsid w:val="00506D62"/>
    <w:rsid w:val="00514ABD"/>
    <w:rsid w:val="00515EC9"/>
    <w:rsid w:val="0051650D"/>
    <w:rsid w:val="00516EF9"/>
    <w:rsid w:val="0052347A"/>
    <w:rsid w:val="00524665"/>
    <w:rsid w:val="00531100"/>
    <w:rsid w:val="00543397"/>
    <w:rsid w:val="00545B98"/>
    <w:rsid w:val="00550A93"/>
    <w:rsid w:val="005537ED"/>
    <w:rsid w:val="00555AED"/>
    <w:rsid w:val="00556640"/>
    <w:rsid w:val="00564F9A"/>
    <w:rsid w:val="00566787"/>
    <w:rsid w:val="00572B52"/>
    <w:rsid w:val="00590896"/>
    <w:rsid w:val="0059455F"/>
    <w:rsid w:val="00595A80"/>
    <w:rsid w:val="005A35DD"/>
    <w:rsid w:val="005B04C7"/>
    <w:rsid w:val="005C51AB"/>
    <w:rsid w:val="005C60FF"/>
    <w:rsid w:val="005C7A5D"/>
    <w:rsid w:val="005D03D5"/>
    <w:rsid w:val="005D12DF"/>
    <w:rsid w:val="005D268C"/>
    <w:rsid w:val="005D2FD2"/>
    <w:rsid w:val="005D5C16"/>
    <w:rsid w:val="005E1204"/>
    <w:rsid w:val="005E18D4"/>
    <w:rsid w:val="005E30B0"/>
    <w:rsid w:val="005E50C3"/>
    <w:rsid w:val="005E652B"/>
    <w:rsid w:val="005E7045"/>
    <w:rsid w:val="005E74F4"/>
    <w:rsid w:val="005F6EEA"/>
    <w:rsid w:val="005F7C96"/>
    <w:rsid w:val="006061EB"/>
    <w:rsid w:val="0061435A"/>
    <w:rsid w:val="00615989"/>
    <w:rsid w:val="00617AD0"/>
    <w:rsid w:val="00624844"/>
    <w:rsid w:val="00625DCE"/>
    <w:rsid w:val="006307BA"/>
    <w:rsid w:val="00636B1C"/>
    <w:rsid w:val="00640F9A"/>
    <w:rsid w:val="0065081B"/>
    <w:rsid w:val="006509A1"/>
    <w:rsid w:val="00651AC9"/>
    <w:rsid w:val="0065483D"/>
    <w:rsid w:val="00654BFD"/>
    <w:rsid w:val="0066241C"/>
    <w:rsid w:val="00664581"/>
    <w:rsid w:val="00673AFE"/>
    <w:rsid w:val="0068529C"/>
    <w:rsid w:val="00685C56"/>
    <w:rsid w:val="00690DD5"/>
    <w:rsid w:val="00691508"/>
    <w:rsid w:val="00692001"/>
    <w:rsid w:val="0069277E"/>
    <w:rsid w:val="006935F6"/>
    <w:rsid w:val="006A17E2"/>
    <w:rsid w:val="006B52AE"/>
    <w:rsid w:val="006C216F"/>
    <w:rsid w:val="006C51D6"/>
    <w:rsid w:val="006C65D5"/>
    <w:rsid w:val="006D14DC"/>
    <w:rsid w:val="006D16FD"/>
    <w:rsid w:val="006D5167"/>
    <w:rsid w:val="006D6ED7"/>
    <w:rsid w:val="006E2A97"/>
    <w:rsid w:val="006E2E3A"/>
    <w:rsid w:val="006E3940"/>
    <w:rsid w:val="006F18B6"/>
    <w:rsid w:val="00700EC3"/>
    <w:rsid w:val="00703430"/>
    <w:rsid w:val="00706C97"/>
    <w:rsid w:val="0070781B"/>
    <w:rsid w:val="007109CF"/>
    <w:rsid w:val="00717402"/>
    <w:rsid w:val="00725998"/>
    <w:rsid w:val="00725EAB"/>
    <w:rsid w:val="00726951"/>
    <w:rsid w:val="00727EEB"/>
    <w:rsid w:val="00734575"/>
    <w:rsid w:val="007346AD"/>
    <w:rsid w:val="00740150"/>
    <w:rsid w:val="007438B9"/>
    <w:rsid w:val="00743E0E"/>
    <w:rsid w:val="007452F5"/>
    <w:rsid w:val="0074654D"/>
    <w:rsid w:val="00754594"/>
    <w:rsid w:val="00754BFC"/>
    <w:rsid w:val="00754C19"/>
    <w:rsid w:val="007552E7"/>
    <w:rsid w:val="00755504"/>
    <w:rsid w:val="00755FC0"/>
    <w:rsid w:val="00757575"/>
    <w:rsid w:val="00757CCB"/>
    <w:rsid w:val="007615A0"/>
    <w:rsid w:val="00762CF0"/>
    <w:rsid w:val="00762EA8"/>
    <w:rsid w:val="00763322"/>
    <w:rsid w:val="007642C2"/>
    <w:rsid w:val="00764E07"/>
    <w:rsid w:val="00764FC6"/>
    <w:rsid w:val="00766A76"/>
    <w:rsid w:val="00770B5D"/>
    <w:rsid w:val="0077161A"/>
    <w:rsid w:val="00771A18"/>
    <w:rsid w:val="00772413"/>
    <w:rsid w:val="00774A49"/>
    <w:rsid w:val="007756DB"/>
    <w:rsid w:val="00776A32"/>
    <w:rsid w:val="00792675"/>
    <w:rsid w:val="00795936"/>
    <w:rsid w:val="00796683"/>
    <w:rsid w:val="007A39CD"/>
    <w:rsid w:val="007A3B84"/>
    <w:rsid w:val="007A4748"/>
    <w:rsid w:val="007A4D1D"/>
    <w:rsid w:val="007A58FC"/>
    <w:rsid w:val="007B0512"/>
    <w:rsid w:val="007B12A6"/>
    <w:rsid w:val="007B290B"/>
    <w:rsid w:val="007B7CA5"/>
    <w:rsid w:val="007C378D"/>
    <w:rsid w:val="007D187F"/>
    <w:rsid w:val="007D3B25"/>
    <w:rsid w:val="007D5094"/>
    <w:rsid w:val="007D5C7B"/>
    <w:rsid w:val="007D6C4E"/>
    <w:rsid w:val="007E7323"/>
    <w:rsid w:val="008064F8"/>
    <w:rsid w:val="008067EE"/>
    <w:rsid w:val="00806E95"/>
    <w:rsid w:val="00806EEA"/>
    <w:rsid w:val="008128EB"/>
    <w:rsid w:val="0081405D"/>
    <w:rsid w:val="0081512E"/>
    <w:rsid w:val="00823EB0"/>
    <w:rsid w:val="0082552A"/>
    <w:rsid w:val="00826133"/>
    <w:rsid w:val="008278D1"/>
    <w:rsid w:val="00830373"/>
    <w:rsid w:val="00836B50"/>
    <w:rsid w:val="00840302"/>
    <w:rsid w:val="00842D79"/>
    <w:rsid w:val="00847EB7"/>
    <w:rsid w:val="008526A6"/>
    <w:rsid w:val="00855D86"/>
    <w:rsid w:val="00856287"/>
    <w:rsid w:val="00856C97"/>
    <w:rsid w:val="0086075B"/>
    <w:rsid w:val="008627DF"/>
    <w:rsid w:val="00863AA0"/>
    <w:rsid w:val="0086670E"/>
    <w:rsid w:val="00867BA1"/>
    <w:rsid w:val="0087120A"/>
    <w:rsid w:val="00874E3F"/>
    <w:rsid w:val="0087504A"/>
    <w:rsid w:val="00876BA4"/>
    <w:rsid w:val="00876DFE"/>
    <w:rsid w:val="008774E5"/>
    <w:rsid w:val="008816EF"/>
    <w:rsid w:val="008845ED"/>
    <w:rsid w:val="0088469A"/>
    <w:rsid w:val="00887EA1"/>
    <w:rsid w:val="00895893"/>
    <w:rsid w:val="008A66CF"/>
    <w:rsid w:val="008B71E1"/>
    <w:rsid w:val="008B7B1E"/>
    <w:rsid w:val="008C1A85"/>
    <w:rsid w:val="008C2530"/>
    <w:rsid w:val="008C4AC1"/>
    <w:rsid w:val="008D1B11"/>
    <w:rsid w:val="008D1B90"/>
    <w:rsid w:val="008D4701"/>
    <w:rsid w:val="008D4819"/>
    <w:rsid w:val="008D5228"/>
    <w:rsid w:val="008D6EA5"/>
    <w:rsid w:val="008E17B8"/>
    <w:rsid w:val="008E5E19"/>
    <w:rsid w:val="008F09B1"/>
    <w:rsid w:val="008F0CA6"/>
    <w:rsid w:val="008F4AE9"/>
    <w:rsid w:val="009036EC"/>
    <w:rsid w:val="009111EB"/>
    <w:rsid w:val="00922F7F"/>
    <w:rsid w:val="009240E9"/>
    <w:rsid w:val="00932E7C"/>
    <w:rsid w:val="00933356"/>
    <w:rsid w:val="0093591D"/>
    <w:rsid w:val="00935D88"/>
    <w:rsid w:val="009400C6"/>
    <w:rsid w:val="009432E6"/>
    <w:rsid w:val="009435BB"/>
    <w:rsid w:val="00946154"/>
    <w:rsid w:val="009510E4"/>
    <w:rsid w:val="00953C3B"/>
    <w:rsid w:val="00960BFC"/>
    <w:rsid w:val="00960DF4"/>
    <w:rsid w:val="00962A82"/>
    <w:rsid w:val="00962CA0"/>
    <w:rsid w:val="00963560"/>
    <w:rsid w:val="009708E1"/>
    <w:rsid w:val="00974A31"/>
    <w:rsid w:val="0097530F"/>
    <w:rsid w:val="00977018"/>
    <w:rsid w:val="00980B92"/>
    <w:rsid w:val="009816F6"/>
    <w:rsid w:val="00983122"/>
    <w:rsid w:val="00986213"/>
    <w:rsid w:val="00986A71"/>
    <w:rsid w:val="00990980"/>
    <w:rsid w:val="00995269"/>
    <w:rsid w:val="009A263D"/>
    <w:rsid w:val="009A316E"/>
    <w:rsid w:val="009B1442"/>
    <w:rsid w:val="009C14B3"/>
    <w:rsid w:val="009C2D49"/>
    <w:rsid w:val="009C2E41"/>
    <w:rsid w:val="009C36AA"/>
    <w:rsid w:val="009C3714"/>
    <w:rsid w:val="009C61B4"/>
    <w:rsid w:val="009C71CB"/>
    <w:rsid w:val="009D4110"/>
    <w:rsid w:val="009D43C6"/>
    <w:rsid w:val="009D4954"/>
    <w:rsid w:val="009D797B"/>
    <w:rsid w:val="009E0E39"/>
    <w:rsid w:val="009E5DA2"/>
    <w:rsid w:val="009F3084"/>
    <w:rsid w:val="009F625B"/>
    <w:rsid w:val="00A00666"/>
    <w:rsid w:val="00A00BB8"/>
    <w:rsid w:val="00A057B8"/>
    <w:rsid w:val="00A05D36"/>
    <w:rsid w:val="00A10749"/>
    <w:rsid w:val="00A117D7"/>
    <w:rsid w:val="00A23FA0"/>
    <w:rsid w:val="00A41D48"/>
    <w:rsid w:val="00A45150"/>
    <w:rsid w:val="00A4626A"/>
    <w:rsid w:val="00A46C8A"/>
    <w:rsid w:val="00A506B2"/>
    <w:rsid w:val="00A531CB"/>
    <w:rsid w:val="00A534B9"/>
    <w:rsid w:val="00A57E0C"/>
    <w:rsid w:val="00A60189"/>
    <w:rsid w:val="00A60396"/>
    <w:rsid w:val="00A60697"/>
    <w:rsid w:val="00A67AB3"/>
    <w:rsid w:val="00A7326B"/>
    <w:rsid w:val="00A74552"/>
    <w:rsid w:val="00A77AF5"/>
    <w:rsid w:val="00A80BBD"/>
    <w:rsid w:val="00A81C21"/>
    <w:rsid w:val="00A832FF"/>
    <w:rsid w:val="00A873A3"/>
    <w:rsid w:val="00A931FF"/>
    <w:rsid w:val="00A950C4"/>
    <w:rsid w:val="00A965F0"/>
    <w:rsid w:val="00AA256C"/>
    <w:rsid w:val="00AA452E"/>
    <w:rsid w:val="00AA6386"/>
    <w:rsid w:val="00AA7240"/>
    <w:rsid w:val="00AB02A2"/>
    <w:rsid w:val="00AB1C8B"/>
    <w:rsid w:val="00AB579A"/>
    <w:rsid w:val="00AB6764"/>
    <w:rsid w:val="00AC43E1"/>
    <w:rsid w:val="00AC585D"/>
    <w:rsid w:val="00AC5AFC"/>
    <w:rsid w:val="00AC5C8D"/>
    <w:rsid w:val="00AD22E9"/>
    <w:rsid w:val="00AD6FE4"/>
    <w:rsid w:val="00AE48B6"/>
    <w:rsid w:val="00AE4D82"/>
    <w:rsid w:val="00AE67AD"/>
    <w:rsid w:val="00AF427F"/>
    <w:rsid w:val="00B00C6B"/>
    <w:rsid w:val="00B03670"/>
    <w:rsid w:val="00B07106"/>
    <w:rsid w:val="00B1372E"/>
    <w:rsid w:val="00B16DEB"/>
    <w:rsid w:val="00B329F7"/>
    <w:rsid w:val="00B3516C"/>
    <w:rsid w:val="00B438C6"/>
    <w:rsid w:val="00B54FE5"/>
    <w:rsid w:val="00B563B3"/>
    <w:rsid w:val="00B602AA"/>
    <w:rsid w:val="00B64670"/>
    <w:rsid w:val="00B647FF"/>
    <w:rsid w:val="00B662E6"/>
    <w:rsid w:val="00B670DE"/>
    <w:rsid w:val="00B7266A"/>
    <w:rsid w:val="00B72BE7"/>
    <w:rsid w:val="00B75B8B"/>
    <w:rsid w:val="00B805B6"/>
    <w:rsid w:val="00B819F1"/>
    <w:rsid w:val="00B833D1"/>
    <w:rsid w:val="00B90AFC"/>
    <w:rsid w:val="00B91626"/>
    <w:rsid w:val="00B975B9"/>
    <w:rsid w:val="00BA68AB"/>
    <w:rsid w:val="00BB51A0"/>
    <w:rsid w:val="00BB5D7D"/>
    <w:rsid w:val="00BB7032"/>
    <w:rsid w:val="00BC5AA5"/>
    <w:rsid w:val="00BD041C"/>
    <w:rsid w:val="00BD6B86"/>
    <w:rsid w:val="00BE4216"/>
    <w:rsid w:val="00BE6760"/>
    <w:rsid w:val="00BF0A1F"/>
    <w:rsid w:val="00BF0CCA"/>
    <w:rsid w:val="00BF6841"/>
    <w:rsid w:val="00C0475D"/>
    <w:rsid w:val="00C060BF"/>
    <w:rsid w:val="00C067C0"/>
    <w:rsid w:val="00C122F5"/>
    <w:rsid w:val="00C1374B"/>
    <w:rsid w:val="00C14FB5"/>
    <w:rsid w:val="00C16591"/>
    <w:rsid w:val="00C22F07"/>
    <w:rsid w:val="00C2759A"/>
    <w:rsid w:val="00C3093B"/>
    <w:rsid w:val="00C32570"/>
    <w:rsid w:val="00C40685"/>
    <w:rsid w:val="00C426C6"/>
    <w:rsid w:val="00C454DF"/>
    <w:rsid w:val="00C46BA4"/>
    <w:rsid w:val="00C500B2"/>
    <w:rsid w:val="00C503DF"/>
    <w:rsid w:val="00C524BB"/>
    <w:rsid w:val="00C541C4"/>
    <w:rsid w:val="00C60C37"/>
    <w:rsid w:val="00C70CD5"/>
    <w:rsid w:val="00C83AA4"/>
    <w:rsid w:val="00C84220"/>
    <w:rsid w:val="00C86164"/>
    <w:rsid w:val="00C871A9"/>
    <w:rsid w:val="00C92855"/>
    <w:rsid w:val="00C939F7"/>
    <w:rsid w:val="00C93A6E"/>
    <w:rsid w:val="00C97973"/>
    <w:rsid w:val="00CA211D"/>
    <w:rsid w:val="00CA28D8"/>
    <w:rsid w:val="00CB018C"/>
    <w:rsid w:val="00CB04B4"/>
    <w:rsid w:val="00CB1395"/>
    <w:rsid w:val="00CC045C"/>
    <w:rsid w:val="00CC3608"/>
    <w:rsid w:val="00CD040B"/>
    <w:rsid w:val="00CD1C7D"/>
    <w:rsid w:val="00CD4DCF"/>
    <w:rsid w:val="00CD693D"/>
    <w:rsid w:val="00CE14CE"/>
    <w:rsid w:val="00CE6403"/>
    <w:rsid w:val="00CE7196"/>
    <w:rsid w:val="00CF2F17"/>
    <w:rsid w:val="00CF327E"/>
    <w:rsid w:val="00CF3DEC"/>
    <w:rsid w:val="00CF50B5"/>
    <w:rsid w:val="00CF69C8"/>
    <w:rsid w:val="00D051DD"/>
    <w:rsid w:val="00D1066C"/>
    <w:rsid w:val="00D12B9C"/>
    <w:rsid w:val="00D2534E"/>
    <w:rsid w:val="00D34DF0"/>
    <w:rsid w:val="00D41AE2"/>
    <w:rsid w:val="00D43493"/>
    <w:rsid w:val="00D4376C"/>
    <w:rsid w:val="00D45E19"/>
    <w:rsid w:val="00D462C8"/>
    <w:rsid w:val="00D5021A"/>
    <w:rsid w:val="00D5695E"/>
    <w:rsid w:val="00D607AE"/>
    <w:rsid w:val="00D641B6"/>
    <w:rsid w:val="00D668C7"/>
    <w:rsid w:val="00D7092D"/>
    <w:rsid w:val="00D70CE8"/>
    <w:rsid w:val="00D75F11"/>
    <w:rsid w:val="00D77B19"/>
    <w:rsid w:val="00D90F20"/>
    <w:rsid w:val="00D92865"/>
    <w:rsid w:val="00D95543"/>
    <w:rsid w:val="00DA16C4"/>
    <w:rsid w:val="00DA24BB"/>
    <w:rsid w:val="00DA397F"/>
    <w:rsid w:val="00DB3B77"/>
    <w:rsid w:val="00DB5211"/>
    <w:rsid w:val="00DC66AE"/>
    <w:rsid w:val="00DC6C14"/>
    <w:rsid w:val="00DD2170"/>
    <w:rsid w:val="00DD2198"/>
    <w:rsid w:val="00DD2673"/>
    <w:rsid w:val="00DD5B85"/>
    <w:rsid w:val="00E052C5"/>
    <w:rsid w:val="00E05DC7"/>
    <w:rsid w:val="00E076A1"/>
    <w:rsid w:val="00E108AE"/>
    <w:rsid w:val="00E145A9"/>
    <w:rsid w:val="00E15054"/>
    <w:rsid w:val="00E17EA1"/>
    <w:rsid w:val="00E246A6"/>
    <w:rsid w:val="00E26887"/>
    <w:rsid w:val="00E32DC9"/>
    <w:rsid w:val="00E35107"/>
    <w:rsid w:val="00E37F9A"/>
    <w:rsid w:val="00E47CF4"/>
    <w:rsid w:val="00E50C57"/>
    <w:rsid w:val="00E6107E"/>
    <w:rsid w:val="00E63727"/>
    <w:rsid w:val="00E6374C"/>
    <w:rsid w:val="00E639A1"/>
    <w:rsid w:val="00E63D4E"/>
    <w:rsid w:val="00E64B32"/>
    <w:rsid w:val="00E65386"/>
    <w:rsid w:val="00E7291A"/>
    <w:rsid w:val="00E74D7D"/>
    <w:rsid w:val="00E81D92"/>
    <w:rsid w:val="00E84342"/>
    <w:rsid w:val="00E85B77"/>
    <w:rsid w:val="00E92594"/>
    <w:rsid w:val="00E950D1"/>
    <w:rsid w:val="00E9567E"/>
    <w:rsid w:val="00EA2BB7"/>
    <w:rsid w:val="00EA62B6"/>
    <w:rsid w:val="00EA719F"/>
    <w:rsid w:val="00EB24FA"/>
    <w:rsid w:val="00EB5F4D"/>
    <w:rsid w:val="00EB6B21"/>
    <w:rsid w:val="00EB7A18"/>
    <w:rsid w:val="00EC4C6B"/>
    <w:rsid w:val="00ED20C3"/>
    <w:rsid w:val="00ED5E20"/>
    <w:rsid w:val="00EE0188"/>
    <w:rsid w:val="00EE10A2"/>
    <w:rsid w:val="00EE122A"/>
    <w:rsid w:val="00EE3383"/>
    <w:rsid w:val="00EE483F"/>
    <w:rsid w:val="00EE48DE"/>
    <w:rsid w:val="00EF03A1"/>
    <w:rsid w:val="00EF7DBF"/>
    <w:rsid w:val="00F11B4A"/>
    <w:rsid w:val="00F23EC7"/>
    <w:rsid w:val="00F33A65"/>
    <w:rsid w:val="00F35124"/>
    <w:rsid w:val="00F422D2"/>
    <w:rsid w:val="00F444FF"/>
    <w:rsid w:val="00F44F82"/>
    <w:rsid w:val="00F462BD"/>
    <w:rsid w:val="00F46E03"/>
    <w:rsid w:val="00F46E08"/>
    <w:rsid w:val="00F47484"/>
    <w:rsid w:val="00F51524"/>
    <w:rsid w:val="00F51F4A"/>
    <w:rsid w:val="00F53182"/>
    <w:rsid w:val="00F54A90"/>
    <w:rsid w:val="00F54D7B"/>
    <w:rsid w:val="00F56A36"/>
    <w:rsid w:val="00F6249D"/>
    <w:rsid w:val="00F62559"/>
    <w:rsid w:val="00F64F5E"/>
    <w:rsid w:val="00F652BB"/>
    <w:rsid w:val="00F654FB"/>
    <w:rsid w:val="00F658AF"/>
    <w:rsid w:val="00F71508"/>
    <w:rsid w:val="00F76503"/>
    <w:rsid w:val="00F766E5"/>
    <w:rsid w:val="00F83438"/>
    <w:rsid w:val="00F84532"/>
    <w:rsid w:val="00F85430"/>
    <w:rsid w:val="00F96A76"/>
    <w:rsid w:val="00FA5BFB"/>
    <w:rsid w:val="00FA68E7"/>
    <w:rsid w:val="00FA6C4A"/>
    <w:rsid w:val="00FA7F10"/>
    <w:rsid w:val="00FB72B1"/>
    <w:rsid w:val="00FC606D"/>
    <w:rsid w:val="00FC62E7"/>
    <w:rsid w:val="00FD57DD"/>
    <w:rsid w:val="00FE1D9F"/>
    <w:rsid w:val="00FE2714"/>
    <w:rsid w:val="00FE3030"/>
    <w:rsid w:val="00FE7C77"/>
    <w:rsid w:val="00FF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4466"/>
  <w15:docId w15:val="{E03043EE-940C-4735-8BE6-2520EE62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E5B91"/>
    <w:pPr>
      <w:ind w:left="720"/>
      <w:contextualSpacing/>
    </w:pPr>
  </w:style>
  <w:style w:type="table" w:styleId="a5">
    <w:name w:val="Table Grid"/>
    <w:basedOn w:val="a1"/>
    <w:rsid w:val="00D25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CF327E"/>
    <w:pPr>
      <w:spacing w:after="0" w:line="240" w:lineRule="auto"/>
    </w:pPr>
    <w:rPr>
      <w:sz w:val="20"/>
      <w:szCs w:val="20"/>
    </w:rPr>
  </w:style>
  <w:style w:type="character" w:customStyle="1" w:styleId="a7">
    <w:name w:val="Текст сноски Знак"/>
    <w:basedOn w:val="a0"/>
    <w:link w:val="a6"/>
    <w:uiPriority w:val="99"/>
    <w:rsid w:val="00CF327E"/>
    <w:rPr>
      <w:sz w:val="20"/>
      <w:szCs w:val="20"/>
    </w:rPr>
  </w:style>
  <w:style w:type="character" w:styleId="a8">
    <w:name w:val="footnote reference"/>
    <w:basedOn w:val="a0"/>
    <w:uiPriority w:val="99"/>
    <w:unhideWhenUsed/>
    <w:rsid w:val="00CF327E"/>
    <w:rPr>
      <w:vertAlign w:val="superscript"/>
    </w:rPr>
  </w:style>
  <w:style w:type="character" w:styleId="a9">
    <w:name w:val="Hyperlink"/>
    <w:rsid w:val="00E92594"/>
    <w:rPr>
      <w:u w:val="single"/>
    </w:rPr>
  </w:style>
  <w:style w:type="table" w:customStyle="1" w:styleId="TableNormal">
    <w:name w:val="Table Normal"/>
    <w:rsid w:val="00E92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
    <w:name w:val="Импортированный стиль 1"/>
    <w:rsid w:val="00E92594"/>
    <w:pPr>
      <w:numPr>
        <w:numId w:val="2"/>
      </w:numPr>
    </w:pPr>
  </w:style>
  <w:style w:type="paragraph" w:styleId="aa">
    <w:name w:val="Body Text"/>
    <w:link w:val="ab"/>
    <w:rsid w:val="00E92594"/>
    <w:pPr>
      <w:pBdr>
        <w:top w:val="nil"/>
        <w:left w:val="nil"/>
        <w:bottom w:val="nil"/>
        <w:right w:val="nil"/>
        <w:between w:val="nil"/>
        <w:bar w:val="nil"/>
      </w:pBdr>
      <w:suppressAutoHyphens/>
      <w:spacing w:after="140" w:line="288" w:lineRule="auto"/>
    </w:pPr>
    <w:rPr>
      <w:rFonts w:ascii="Calibri" w:eastAsia="Calibri" w:hAnsi="Calibri" w:cs="Calibri"/>
      <w:color w:val="000000"/>
      <w:sz w:val="24"/>
      <w:szCs w:val="24"/>
      <w:u w:color="000000"/>
      <w:bdr w:val="nil"/>
      <w:lang w:eastAsia="ru-RU"/>
    </w:rPr>
  </w:style>
  <w:style w:type="character" w:customStyle="1" w:styleId="ab">
    <w:name w:val="Основной текст Знак"/>
    <w:basedOn w:val="a0"/>
    <w:link w:val="aa"/>
    <w:rsid w:val="00E92594"/>
    <w:rPr>
      <w:rFonts w:ascii="Calibri" w:eastAsia="Calibri" w:hAnsi="Calibri" w:cs="Calibri"/>
      <w:color w:val="000000"/>
      <w:sz w:val="24"/>
      <w:szCs w:val="24"/>
      <w:u w:color="000000"/>
      <w:bdr w:val="nil"/>
      <w:lang w:eastAsia="ru-RU"/>
    </w:rPr>
  </w:style>
  <w:style w:type="paragraph" w:styleId="ac">
    <w:name w:val="header"/>
    <w:basedOn w:val="a"/>
    <w:link w:val="ad"/>
    <w:uiPriority w:val="99"/>
    <w:unhideWhenUsed/>
    <w:rsid w:val="005A35D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A35DD"/>
  </w:style>
  <w:style w:type="paragraph" w:styleId="ae">
    <w:name w:val="footer"/>
    <w:basedOn w:val="a"/>
    <w:link w:val="af"/>
    <w:uiPriority w:val="99"/>
    <w:unhideWhenUsed/>
    <w:rsid w:val="005A35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35DD"/>
  </w:style>
  <w:style w:type="paragraph" w:styleId="af0">
    <w:name w:val="Balloon Text"/>
    <w:basedOn w:val="a"/>
    <w:link w:val="af1"/>
    <w:uiPriority w:val="99"/>
    <w:semiHidden/>
    <w:unhideWhenUsed/>
    <w:rsid w:val="00E2688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26887"/>
    <w:rPr>
      <w:rFonts w:ascii="Segoe UI" w:hAnsi="Segoe UI" w:cs="Segoe UI"/>
      <w:sz w:val="18"/>
      <w:szCs w:val="18"/>
    </w:rPr>
  </w:style>
  <w:style w:type="paragraph" w:styleId="af2">
    <w:name w:val="No Spacing"/>
    <w:uiPriority w:val="1"/>
    <w:qFormat/>
    <w:rsid w:val="007D187F"/>
    <w:pPr>
      <w:spacing w:after="0" w:line="240" w:lineRule="auto"/>
    </w:pPr>
  </w:style>
  <w:style w:type="paragraph" w:styleId="af3">
    <w:name w:val="Normal (Web)"/>
    <w:basedOn w:val="a"/>
    <w:uiPriority w:val="99"/>
    <w:unhideWhenUsed/>
    <w:rsid w:val="007D1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D1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D187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66">
    <w:name w:val="xl66"/>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67">
    <w:name w:val="xl67"/>
    <w:basedOn w:val="a"/>
    <w:rsid w:val="007D1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68">
    <w:name w:val="xl68"/>
    <w:basedOn w:val="a"/>
    <w:rsid w:val="007D1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69">
    <w:name w:val="xl69"/>
    <w:basedOn w:val="a"/>
    <w:rsid w:val="007D1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70">
    <w:name w:val="xl70"/>
    <w:basedOn w:val="a"/>
    <w:rsid w:val="007D187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71">
    <w:name w:val="xl71"/>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7D1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73">
    <w:name w:val="xl73"/>
    <w:basedOn w:val="a"/>
    <w:rsid w:val="007D187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7D187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5">
    <w:name w:val="xl75"/>
    <w:basedOn w:val="a"/>
    <w:rsid w:val="007D18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6">
    <w:name w:val="xl76"/>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7">
    <w:name w:val="xl77"/>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78">
    <w:name w:val="xl78"/>
    <w:basedOn w:val="a"/>
    <w:rsid w:val="007D187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79">
    <w:name w:val="xl79"/>
    <w:basedOn w:val="a"/>
    <w:rsid w:val="007D187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80">
    <w:name w:val="xl80"/>
    <w:basedOn w:val="a"/>
    <w:rsid w:val="007D187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81">
    <w:name w:val="xl81"/>
    <w:basedOn w:val="a"/>
    <w:rsid w:val="007D18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7D18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3">
    <w:name w:val="xl83"/>
    <w:basedOn w:val="a"/>
    <w:rsid w:val="007D18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7D187F"/>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85">
    <w:name w:val="xl85"/>
    <w:basedOn w:val="a"/>
    <w:rsid w:val="007D1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87">
    <w:name w:val="xl87"/>
    <w:basedOn w:val="a"/>
    <w:rsid w:val="007D187F"/>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88">
    <w:name w:val="xl88"/>
    <w:basedOn w:val="a"/>
    <w:rsid w:val="007D187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89">
    <w:name w:val="xl89"/>
    <w:basedOn w:val="a"/>
    <w:rsid w:val="007D187F"/>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90">
    <w:name w:val="xl90"/>
    <w:basedOn w:val="a"/>
    <w:rsid w:val="007D1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91">
    <w:name w:val="xl91"/>
    <w:basedOn w:val="a"/>
    <w:rsid w:val="007D1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92">
    <w:name w:val="xl92"/>
    <w:basedOn w:val="a"/>
    <w:rsid w:val="007D1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93">
    <w:name w:val="xl93"/>
    <w:basedOn w:val="a"/>
    <w:rsid w:val="007D187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94">
    <w:name w:val="xl94"/>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95">
    <w:name w:val="xl95"/>
    <w:basedOn w:val="a"/>
    <w:rsid w:val="007D1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96">
    <w:name w:val="xl96"/>
    <w:basedOn w:val="a"/>
    <w:rsid w:val="007D1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97">
    <w:name w:val="xl97"/>
    <w:basedOn w:val="a"/>
    <w:rsid w:val="007D1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98">
    <w:name w:val="xl98"/>
    <w:basedOn w:val="a"/>
    <w:rsid w:val="007D18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99">
    <w:name w:val="xl99"/>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00">
    <w:name w:val="xl100"/>
    <w:basedOn w:val="a"/>
    <w:rsid w:val="007D187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1">
    <w:name w:val="xl101"/>
    <w:basedOn w:val="a"/>
    <w:rsid w:val="007D18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102">
    <w:name w:val="xl102"/>
    <w:basedOn w:val="a"/>
    <w:rsid w:val="007D18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03">
    <w:name w:val="xl103"/>
    <w:basedOn w:val="a"/>
    <w:rsid w:val="007D18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04">
    <w:name w:val="xl104"/>
    <w:basedOn w:val="a"/>
    <w:rsid w:val="007D187F"/>
    <w:pPr>
      <w:pBdr>
        <w:top w:val="single" w:sz="4" w:space="0" w:color="000000"/>
        <w:left w:val="single" w:sz="4"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05">
    <w:name w:val="xl105"/>
    <w:basedOn w:val="a"/>
    <w:rsid w:val="007D187F"/>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106">
    <w:name w:val="xl106"/>
    <w:basedOn w:val="a"/>
    <w:rsid w:val="007D187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07">
    <w:name w:val="xl107"/>
    <w:basedOn w:val="a"/>
    <w:rsid w:val="007D187F"/>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08">
    <w:name w:val="xl108"/>
    <w:basedOn w:val="a"/>
    <w:rsid w:val="007D187F"/>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09">
    <w:name w:val="xl109"/>
    <w:basedOn w:val="a"/>
    <w:rsid w:val="007D18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10">
    <w:name w:val="xl110"/>
    <w:basedOn w:val="a"/>
    <w:rsid w:val="007D18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111">
    <w:name w:val="xl111"/>
    <w:basedOn w:val="a"/>
    <w:rsid w:val="007D18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112">
    <w:name w:val="xl112"/>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13">
    <w:name w:val="xl113"/>
    <w:basedOn w:val="a"/>
    <w:rsid w:val="007D18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14">
    <w:name w:val="xl114"/>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32"/>
      <w:szCs w:val="32"/>
      <w:lang w:eastAsia="ru-RU"/>
    </w:rPr>
  </w:style>
  <w:style w:type="paragraph" w:customStyle="1" w:styleId="xl115">
    <w:name w:val="xl115"/>
    <w:basedOn w:val="a"/>
    <w:rsid w:val="007D18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16">
    <w:name w:val="xl116"/>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32"/>
      <w:szCs w:val="32"/>
      <w:lang w:eastAsia="ru-RU"/>
    </w:rPr>
  </w:style>
  <w:style w:type="paragraph" w:customStyle="1" w:styleId="xl117">
    <w:name w:val="xl117"/>
    <w:basedOn w:val="a"/>
    <w:rsid w:val="007D18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32"/>
      <w:szCs w:val="32"/>
      <w:lang w:eastAsia="ru-RU"/>
    </w:rPr>
  </w:style>
  <w:style w:type="paragraph" w:customStyle="1" w:styleId="xl118">
    <w:name w:val="xl118"/>
    <w:basedOn w:val="a"/>
    <w:rsid w:val="007D1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119">
    <w:name w:val="xl119"/>
    <w:basedOn w:val="a"/>
    <w:rsid w:val="007D187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20">
    <w:name w:val="xl120"/>
    <w:basedOn w:val="a"/>
    <w:rsid w:val="007D1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21">
    <w:name w:val="xl121"/>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2">
    <w:name w:val="xl122"/>
    <w:basedOn w:val="a"/>
    <w:rsid w:val="007D18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23">
    <w:name w:val="xl123"/>
    <w:basedOn w:val="a"/>
    <w:rsid w:val="007D18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24">
    <w:name w:val="xl124"/>
    <w:basedOn w:val="a"/>
    <w:rsid w:val="007D1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125">
    <w:name w:val="xl125"/>
    <w:basedOn w:val="a"/>
    <w:rsid w:val="007D1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0000"/>
      <w:sz w:val="32"/>
      <w:szCs w:val="32"/>
      <w:lang w:eastAsia="ru-RU"/>
    </w:rPr>
  </w:style>
  <w:style w:type="paragraph" w:customStyle="1" w:styleId="xl126">
    <w:name w:val="xl126"/>
    <w:basedOn w:val="a"/>
    <w:rsid w:val="007D1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32"/>
      <w:szCs w:val="32"/>
      <w:lang w:eastAsia="ru-RU"/>
    </w:rPr>
  </w:style>
  <w:style w:type="paragraph" w:customStyle="1" w:styleId="xl127">
    <w:name w:val="xl127"/>
    <w:basedOn w:val="a"/>
    <w:rsid w:val="007D187F"/>
    <w:pPr>
      <w:pBdr>
        <w:top w:val="single" w:sz="4" w:space="0" w:color="auto"/>
        <w:left w:val="single" w:sz="4" w:space="0" w:color="auto"/>
        <w:bottom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128">
    <w:name w:val="xl128"/>
    <w:basedOn w:val="a"/>
    <w:rsid w:val="007D187F"/>
    <w:pPr>
      <w:pBdr>
        <w:top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129">
    <w:name w:val="xl129"/>
    <w:basedOn w:val="a"/>
    <w:rsid w:val="007D187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30">
    <w:name w:val="xl130"/>
    <w:basedOn w:val="a"/>
    <w:rsid w:val="007D187F"/>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31">
    <w:name w:val="xl131"/>
    <w:basedOn w:val="a"/>
    <w:rsid w:val="007D18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32">
    <w:name w:val="xl132"/>
    <w:basedOn w:val="a"/>
    <w:rsid w:val="007D18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32"/>
      <w:szCs w:val="32"/>
      <w:lang w:eastAsia="ru-RU"/>
    </w:rPr>
  </w:style>
  <w:style w:type="paragraph" w:customStyle="1" w:styleId="xl133">
    <w:name w:val="xl133"/>
    <w:basedOn w:val="a"/>
    <w:rsid w:val="007D187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134">
    <w:name w:val="xl134"/>
    <w:basedOn w:val="a"/>
    <w:rsid w:val="007D187F"/>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35">
    <w:name w:val="xl135"/>
    <w:basedOn w:val="a"/>
    <w:rsid w:val="007D187F"/>
    <w:pPr>
      <w:pBdr>
        <w:left w:val="single" w:sz="4" w:space="0" w:color="auto"/>
        <w:bottom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136">
    <w:name w:val="xl136"/>
    <w:basedOn w:val="a"/>
    <w:rsid w:val="007D187F"/>
    <w:pPr>
      <w:pBdr>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137">
    <w:name w:val="xl137"/>
    <w:basedOn w:val="a"/>
    <w:rsid w:val="007D1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38">
    <w:name w:val="xl138"/>
    <w:basedOn w:val="a"/>
    <w:rsid w:val="007D187F"/>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39">
    <w:name w:val="xl139"/>
    <w:basedOn w:val="a"/>
    <w:rsid w:val="007D187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ru-RU"/>
    </w:rPr>
  </w:style>
  <w:style w:type="paragraph" w:customStyle="1" w:styleId="xl140">
    <w:name w:val="xl140"/>
    <w:basedOn w:val="a"/>
    <w:rsid w:val="007D187F"/>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41">
    <w:name w:val="xl141"/>
    <w:basedOn w:val="a"/>
    <w:rsid w:val="007D18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42">
    <w:name w:val="xl142"/>
    <w:basedOn w:val="a"/>
    <w:rsid w:val="007D187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143">
    <w:name w:val="xl143"/>
    <w:basedOn w:val="a"/>
    <w:rsid w:val="007D18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32"/>
      <w:szCs w:val="32"/>
      <w:lang w:eastAsia="ru-RU"/>
    </w:rPr>
  </w:style>
  <w:style w:type="paragraph" w:customStyle="1" w:styleId="xl144">
    <w:name w:val="xl144"/>
    <w:basedOn w:val="a"/>
    <w:rsid w:val="007D18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32"/>
      <w:szCs w:val="32"/>
      <w:lang w:eastAsia="ru-RU"/>
    </w:rPr>
  </w:style>
  <w:style w:type="paragraph" w:customStyle="1" w:styleId="xl145">
    <w:name w:val="xl145"/>
    <w:basedOn w:val="a"/>
    <w:rsid w:val="007D18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32"/>
      <w:szCs w:val="32"/>
      <w:lang w:eastAsia="ru-RU"/>
    </w:rPr>
  </w:style>
  <w:style w:type="character" w:customStyle="1" w:styleId="a4">
    <w:name w:val="Абзац списка Знак"/>
    <w:basedOn w:val="a0"/>
    <w:link w:val="a3"/>
    <w:rsid w:val="0001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385">
      <w:bodyDiv w:val="1"/>
      <w:marLeft w:val="0"/>
      <w:marRight w:val="0"/>
      <w:marTop w:val="0"/>
      <w:marBottom w:val="0"/>
      <w:divBdr>
        <w:top w:val="none" w:sz="0" w:space="0" w:color="auto"/>
        <w:left w:val="none" w:sz="0" w:space="0" w:color="auto"/>
        <w:bottom w:val="none" w:sz="0" w:space="0" w:color="auto"/>
        <w:right w:val="none" w:sz="0" w:space="0" w:color="auto"/>
      </w:divBdr>
    </w:div>
    <w:div w:id="18438916">
      <w:bodyDiv w:val="1"/>
      <w:marLeft w:val="0"/>
      <w:marRight w:val="0"/>
      <w:marTop w:val="0"/>
      <w:marBottom w:val="0"/>
      <w:divBdr>
        <w:top w:val="none" w:sz="0" w:space="0" w:color="auto"/>
        <w:left w:val="none" w:sz="0" w:space="0" w:color="auto"/>
        <w:bottom w:val="none" w:sz="0" w:space="0" w:color="auto"/>
        <w:right w:val="none" w:sz="0" w:space="0" w:color="auto"/>
      </w:divBdr>
    </w:div>
    <w:div w:id="46295767">
      <w:bodyDiv w:val="1"/>
      <w:marLeft w:val="0"/>
      <w:marRight w:val="0"/>
      <w:marTop w:val="0"/>
      <w:marBottom w:val="0"/>
      <w:divBdr>
        <w:top w:val="none" w:sz="0" w:space="0" w:color="auto"/>
        <w:left w:val="none" w:sz="0" w:space="0" w:color="auto"/>
        <w:bottom w:val="none" w:sz="0" w:space="0" w:color="auto"/>
        <w:right w:val="none" w:sz="0" w:space="0" w:color="auto"/>
      </w:divBdr>
    </w:div>
    <w:div w:id="61173998">
      <w:bodyDiv w:val="1"/>
      <w:marLeft w:val="0"/>
      <w:marRight w:val="0"/>
      <w:marTop w:val="0"/>
      <w:marBottom w:val="0"/>
      <w:divBdr>
        <w:top w:val="none" w:sz="0" w:space="0" w:color="auto"/>
        <w:left w:val="none" w:sz="0" w:space="0" w:color="auto"/>
        <w:bottom w:val="none" w:sz="0" w:space="0" w:color="auto"/>
        <w:right w:val="none" w:sz="0" w:space="0" w:color="auto"/>
      </w:divBdr>
    </w:div>
    <w:div w:id="65999507">
      <w:bodyDiv w:val="1"/>
      <w:marLeft w:val="0"/>
      <w:marRight w:val="0"/>
      <w:marTop w:val="0"/>
      <w:marBottom w:val="0"/>
      <w:divBdr>
        <w:top w:val="none" w:sz="0" w:space="0" w:color="auto"/>
        <w:left w:val="none" w:sz="0" w:space="0" w:color="auto"/>
        <w:bottom w:val="none" w:sz="0" w:space="0" w:color="auto"/>
        <w:right w:val="none" w:sz="0" w:space="0" w:color="auto"/>
      </w:divBdr>
    </w:div>
    <w:div w:id="71587193">
      <w:bodyDiv w:val="1"/>
      <w:marLeft w:val="0"/>
      <w:marRight w:val="0"/>
      <w:marTop w:val="0"/>
      <w:marBottom w:val="0"/>
      <w:divBdr>
        <w:top w:val="none" w:sz="0" w:space="0" w:color="auto"/>
        <w:left w:val="none" w:sz="0" w:space="0" w:color="auto"/>
        <w:bottom w:val="none" w:sz="0" w:space="0" w:color="auto"/>
        <w:right w:val="none" w:sz="0" w:space="0" w:color="auto"/>
      </w:divBdr>
    </w:div>
    <w:div w:id="71970938">
      <w:bodyDiv w:val="1"/>
      <w:marLeft w:val="0"/>
      <w:marRight w:val="0"/>
      <w:marTop w:val="0"/>
      <w:marBottom w:val="0"/>
      <w:divBdr>
        <w:top w:val="none" w:sz="0" w:space="0" w:color="auto"/>
        <w:left w:val="none" w:sz="0" w:space="0" w:color="auto"/>
        <w:bottom w:val="none" w:sz="0" w:space="0" w:color="auto"/>
        <w:right w:val="none" w:sz="0" w:space="0" w:color="auto"/>
      </w:divBdr>
    </w:div>
    <w:div w:id="83427819">
      <w:bodyDiv w:val="1"/>
      <w:marLeft w:val="0"/>
      <w:marRight w:val="0"/>
      <w:marTop w:val="0"/>
      <w:marBottom w:val="0"/>
      <w:divBdr>
        <w:top w:val="none" w:sz="0" w:space="0" w:color="auto"/>
        <w:left w:val="none" w:sz="0" w:space="0" w:color="auto"/>
        <w:bottom w:val="none" w:sz="0" w:space="0" w:color="auto"/>
        <w:right w:val="none" w:sz="0" w:space="0" w:color="auto"/>
      </w:divBdr>
    </w:div>
    <w:div w:id="133715368">
      <w:bodyDiv w:val="1"/>
      <w:marLeft w:val="0"/>
      <w:marRight w:val="0"/>
      <w:marTop w:val="0"/>
      <w:marBottom w:val="0"/>
      <w:divBdr>
        <w:top w:val="none" w:sz="0" w:space="0" w:color="auto"/>
        <w:left w:val="none" w:sz="0" w:space="0" w:color="auto"/>
        <w:bottom w:val="none" w:sz="0" w:space="0" w:color="auto"/>
        <w:right w:val="none" w:sz="0" w:space="0" w:color="auto"/>
      </w:divBdr>
    </w:div>
    <w:div w:id="134184343">
      <w:bodyDiv w:val="1"/>
      <w:marLeft w:val="0"/>
      <w:marRight w:val="0"/>
      <w:marTop w:val="0"/>
      <w:marBottom w:val="0"/>
      <w:divBdr>
        <w:top w:val="none" w:sz="0" w:space="0" w:color="auto"/>
        <w:left w:val="none" w:sz="0" w:space="0" w:color="auto"/>
        <w:bottom w:val="none" w:sz="0" w:space="0" w:color="auto"/>
        <w:right w:val="none" w:sz="0" w:space="0" w:color="auto"/>
      </w:divBdr>
    </w:div>
    <w:div w:id="145443199">
      <w:bodyDiv w:val="1"/>
      <w:marLeft w:val="0"/>
      <w:marRight w:val="0"/>
      <w:marTop w:val="0"/>
      <w:marBottom w:val="0"/>
      <w:divBdr>
        <w:top w:val="none" w:sz="0" w:space="0" w:color="auto"/>
        <w:left w:val="none" w:sz="0" w:space="0" w:color="auto"/>
        <w:bottom w:val="none" w:sz="0" w:space="0" w:color="auto"/>
        <w:right w:val="none" w:sz="0" w:space="0" w:color="auto"/>
      </w:divBdr>
    </w:div>
    <w:div w:id="155075390">
      <w:bodyDiv w:val="1"/>
      <w:marLeft w:val="0"/>
      <w:marRight w:val="0"/>
      <w:marTop w:val="0"/>
      <w:marBottom w:val="0"/>
      <w:divBdr>
        <w:top w:val="none" w:sz="0" w:space="0" w:color="auto"/>
        <w:left w:val="none" w:sz="0" w:space="0" w:color="auto"/>
        <w:bottom w:val="none" w:sz="0" w:space="0" w:color="auto"/>
        <w:right w:val="none" w:sz="0" w:space="0" w:color="auto"/>
      </w:divBdr>
    </w:div>
    <w:div w:id="211579079">
      <w:bodyDiv w:val="1"/>
      <w:marLeft w:val="0"/>
      <w:marRight w:val="0"/>
      <w:marTop w:val="0"/>
      <w:marBottom w:val="0"/>
      <w:divBdr>
        <w:top w:val="none" w:sz="0" w:space="0" w:color="auto"/>
        <w:left w:val="none" w:sz="0" w:space="0" w:color="auto"/>
        <w:bottom w:val="none" w:sz="0" w:space="0" w:color="auto"/>
        <w:right w:val="none" w:sz="0" w:space="0" w:color="auto"/>
      </w:divBdr>
    </w:div>
    <w:div w:id="212272489">
      <w:bodyDiv w:val="1"/>
      <w:marLeft w:val="0"/>
      <w:marRight w:val="0"/>
      <w:marTop w:val="0"/>
      <w:marBottom w:val="0"/>
      <w:divBdr>
        <w:top w:val="none" w:sz="0" w:space="0" w:color="auto"/>
        <w:left w:val="none" w:sz="0" w:space="0" w:color="auto"/>
        <w:bottom w:val="none" w:sz="0" w:space="0" w:color="auto"/>
        <w:right w:val="none" w:sz="0" w:space="0" w:color="auto"/>
      </w:divBdr>
    </w:div>
    <w:div w:id="213859459">
      <w:bodyDiv w:val="1"/>
      <w:marLeft w:val="0"/>
      <w:marRight w:val="0"/>
      <w:marTop w:val="0"/>
      <w:marBottom w:val="0"/>
      <w:divBdr>
        <w:top w:val="none" w:sz="0" w:space="0" w:color="auto"/>
        <w:left w:val="none" w:sz="0" w:space="0" w:color="auto"/>
        <w:bottom w:val="none" w:sz="0" w:space="0" w:color="auto"/>
        <w:right w:val="none" w:sz="0" w:space="0" w:color="auto"/>
      </w:divBdr>
    </w:div>
    <w:div w:id="219489182">
      <w:bodyDiv w:val="1"/>
      <w:marLeft w:val="0"/>
      <w:marRight w:val="0"/>
      <w:marTop w:val="0"/>
      <w:marBottom w:val="0"/>
      <w:divBdr>
        <w:top w:val="none" w:sz="0" w:space="0" w:color="auto"/>
        <w:left w:val="none" w:sz="0" w:space="0" w:color="auto"/>
        <w:bottom w:val="none" w:sz="0" w:space="0" w:color="auto"/>
        <w:right w:val="none" w:sz="0" w:space="0" w:color="auto"/>
      </w:divBdr>
    </w:div>
    <w:div w:id="221526282">
      <w:bodyDiv w:val="1"/>
      <w:marLeft w:val="0"/>
      <w:marRight w:val="0"/>
      <w:marTop w:val="0"/>
      <w:marBottom w:val="0"/>
      <w:divBdr>
        <w:top w:val="none" w:sz="0" w:space="0" w:color="auto"/>
        <w:left w:val="none" w:sz="0" w:space="0" w:color="auto"/>
        <w:bottom w:val="none" w:sz="0" w:space="0" w:color="auto"/>
        <w:right w:val="none" w:sz="0" w:space="0" w:color="auto"/>
      </w:divBdr>
    </w:div>
    <w:div w:id="240793419">
      <w:bodyDiv w:val="1"/>
      <w:marLeft w:val="0"/>
      <w:marRight w:val="0"/>
      <w:marTop w:val="0"/>
      <w:marBottom w:val="0"/>
      <w:divBdr>
        <w:top w:val="none" w:sz="0" w:space="0" w:color="auto"/>
        <w:left w:val="none" w:sz="0" w:space="0" w:color="auto"/>
        <w:bottom w:val="none" w:sz="0" w:space="0" w:color="auto"/>
        <w:right w:val="none" w:sz="0" w:space="0" w:color="auto"/>
      </w:divBdr>
    </w:div>
    <w:div w:id="269627088">
      <w:bodyDiv w:val="1"/>
      <w:marLeft w:val="0"/>
      <w:marRight w:val="0"/>
      <w:marTop w:val="0"/>
      <w:marBottom w:val="0"/>
      <w:divBdr>
        <w:top w:val="none" w:sz="0" w:space="0" w:color="auto"/>
        <w:left w:val="none" w:sz="0" w:space="0" w:color="auto"/>
        <w:bottom w:val="none" w:sz="0" w:space="0" w:color="auto"/>
        <w:right w:val="none" w:sz="0" w:space="0" w:color="auto"/>
      </w:divBdr>
    </w:div>
    <w:div w:id="275917583">
      <w:bodyDiv w:val="1"/>
      <w:marLeft w:val="0"/>
      <w:marRight w:val="0"/>
      <w:marTop w:val="0"/>
      <w:marBottom w:val="0"/>
      <w:divBdr>
        <w:top w:val="none" w:sz="0" w:space="0" w:color="auto"/>
        <w:left w:val="none" w:sz="0" w:space="0" w:color="auto"/>
        <w:bottom w:val="none" w:sz="0" w:space="0" w:color="auto"/>
        <w:right w:val="none" w:sz="0" w:space="0" w:color="auto"/>
      </w:divBdr>
    </w:div>
    <w:div w:id="290064718">
      <w:bodyDiv w:val="1"/>
      <w:marLeft w:val="0"/>
      <w:marRight w:val="0"/>
      <w:marTop w:val="0"/>
      <w:marBottom w:val="0"/>
      <w:divBdr>
        <w:top w:val="none" w:sz="0" w:space="0" w:color="auto"/>
        <w:left w:val="none" w:sz="0" w:space="0" w:color="auto"/>
        <w:bottom w:val="none" w:sz="0" w:space="0" w:color="auto"/>
        <w:right w:val="none" w:sz="0" w:space="0" w:color="auto"/>
      </w:divBdr>
    </w:div>
    <w:div w:id="292100294">
      <w:bodyDiv w:val="1"/>
      <w:marLeft w:val="0"/>
      <w:marRight w:val="0"/>
      <w:marTop w:val="0"/>
      <w:marBottom w:val="0"/>
      <w:divBdr>
        <w:top w:val="none" w:sz="0" w:space="0" w:color="auto"/>
        <w:left w:val="none" w:sz="0" w:space="0" w:color="auto"/>
        <w:bottom w:val="none" w:sz="0" w:space="0" w:color="auto"/>
        <w:right w:val="none" w:sz="0" w:space="0" w:color="auto"/>
      </w:divBdr>
    </w:div>
    <w:div w:id="303702764">
      <w:bodyDiv w:val="1"/>
      <w:marLeft w:val="0"/>
      <w:marRight w:val="0"/>
      <w:marTop w:val="0"/>
      <w:marBottom w:val="0"/>
      <w:divBdr>
        <w:top w:val="none" w:sz="0" w:space="0" w:color="auto"/>
        <w:left w:val="none" w:sz="0" w:space="0" w:color="auto"/>
        <w:bottom w:val="none" w:sz="0" w:space="0" w:color="auto"/>
        <w:right w:val="none" w:sz="0" w:space="0" w:color="auto"/>
      </w:divBdr>
    </w:div>
    <w:div w:id="341130011">
      <w:bodyDiv w:val="1"/>
      <w:marLeft w:val="0"/>
      <w:marRight w:val="0"/>
      <w:marTop w:val="0"/>
      <w:marBottom w:val="0"/>
      <w:divBdr>
        <w:top w:val="none" w:sz="0" w:space="0" w:color="auto"/>
        <w:left w:val="none" w:sz="0" w:space="0" w:color="auto"/>
        <w:bottom w:val="none" w:sz="0" w:space="0" w:color="auto"/>
        <w:right w:val="none" w:sz="0" w:space="0" w:color="auto"/>
      </w:divBdr>
    </w:div>
    <w:div w:id="349994961">
      <w:bodyDiv w:val="1"/>
      <w:marLeft w:val="0"/>
      <w:marRight w:val="0"/>
      <w:marTop w:val="0"/>
      <w:marBottom w:val="0"/>
      <w:divBdr>
        <w:top w:val="none" w:sz="0" w:space="0" w:color="auto"/>
        <w:left w:val="none" w:sz="0" w:space="0" w:color="auto"/>
        <w:bottom w:val="none" w:sz="0" w:space="0" w:color="auto"/>
        <w:right w:val="none" w:sz="0" w:space="0" w:color="auto"/>
      </w:divBdr>
    </w:div>
    <w:div w:id="362444886">
      <w:bodyDiv w:val="1"/>
      <w:marLeft w:val="0"/>
      <w:marRight w:val="0"/>
      <w:marTop w:val="0"/>
      <w:marBottom w:val="0"/>
      <w:divBdr>
        <w:top w:val="none" w:sz="0" w:space="0" w:color="auto"/>
        <w:left w:val="none" w:sz="0" w:space="0" w:color="auto"/>
        <w:bottom w:val="none" w:sz="0" w:space="0" w:color="auto"/>
        <w:right w:val="none" w:sz="0" w:space="0" w:color="auto"/>
      </w:divBdr>
    </w:div>
    <w:div w:id="368914422">
      <w:bodyDiv w:val="1"/>
      <w:marLeft w:val="0"/>
      <w:marRight w:val="0"/>
      <w:marTop w:val="0"/>
      <w:marBottom w:val="0"/>
      <w:divBdr>
        <w:top w:val="none" w:sz="0" w:space="0" w:color="auto"/>
        <w:left w:val="none" w:sz="0" w:space="0" w:color="auto"/>
        <w:bottom w:val="none" w:sz="0" w:space="0" w:color="auto"/>
        <w:right w:val="none" w:sz="0" w:space="0" w:color="auto"/>
      </w:divBdr>
    </w:div>
    <w:div w:id="369457472">
      <w:bodyDiv w:val="1"/>
      <w:marLeft w:val="0"/>
      <w:marRight w:val="0"/>
      <w:marTop w:val="0"/>
      <w:marBottom w:val="0"/>
      <w:divBdr>
        <w:top w:val="none" w:sz="0" w:space="0" w:color="auto"/>
        <w:left w:val="none" w:sz="0" w:space="0" w:color="auto"/>
        <w:bottom w:val="none" w:sz="0" w:space="0" w:color="auto"/>
        <w:right w:val="none" w:sz="0" w:space="0" w:color="auto"/>
      </w:divBdr>
    </w:div>
    <w:div w:id="372080091">
      <w:bodyDiv w:val="1"/>
      <w:marLeft w:val="0"/>
      <w:marRight w:val="0"/>
      <w:marTop w:val="0"/>
      <w:marBottom w:val="0"/>
      <w:divBdr>
        <w:top w:val="none" w:sz="0" w:space="0" w:color="auto"/>
        <w:left w:val="none" w:sz="0" w:space="0" w:color="auto"/>
        <w:bottom w:val="none" w:sz="0" w:space="0" w:color="auto"/>
        <w:right w:val="none" w:sz="0" w:space="0" w:color="auto"/>
      </w:divBdr>
    </w:div>
    <w:div w:id="376199242">
      <w:bodyDiv w:val="1"/>
      <w:marLeft w:val="0"/>
      <w:marRight w:val="0"/>
      <w:marTop w:val="0"/>
      <w:marBottom w:val="0"/>
      <w:divBdr>
        <w:top w:val="none" w:sz="0" w:space="0" w:color="auto"/>
        <w:left w:val="none" w:sz="0" w:space="0" w:color="auto"/>
        <w:bottom w:val="none" w:sz="0" w:space="0" w:color="auto"/>
        <w:right w:val="none" w:sz="0" w:space="0" w:color="auto"/>
      </w:divBdr>
    </w:div>
    <w:div w:id="378406690">
      <w:bodyDiv w:val="1"/>
      <w:marLeft w:val="0"/>
      <w:marRight w:val="0"/>
      <w:marTop w:val="0"/>
      <w:marBottom w:val="0"/>
      <w:divBdr>
        <w:top w:val="none" w:sz="0" w:space="0" w:color="auto"/>
        <w:left w:val="none" w:sz="0" w:space="0" w:color="auto"/>
        <w:bottom w:val="none" w:sz="0" w:space="0" w:color="auto"/>
        <w:right w:val="none" w:sz="0" w:space="0" w:color="auto"/>
      </w:divBdr>
    </w:div>
    <w:div w:id="389496713">
      <w:bodyDiv w:val="1"/>
      <w:marLeft w:val="0"/>
      <w:marRight w:val="0"/>
      <w:marTop w:val="0"/>
      <w:marBottom w:val="0"/>
      <w:divBdr>
        <w:top w:val="none" w:sz="0" w:space="0" w:color="auto"/>
        <w:left w:val="none" w:sz="0" w:space="0" w:color="auto"/>
        <w:bottom w:val="none" w:sz="0" w:space="0" w:color="auto"/>
        <w:right w:val="none" w:sz="0" w:space="0" w:color="auto"/>
      </w:divBdr>
    </w:div>
    <w:div w:id="406611134">
      <w:bodyDiv w:val="1"/>
      <w:marLeft w:val="0"/>
      <w:marRight w:val="0"/>
      <w:marTop w:val="0"/>
      <w:marBottom w:val="0"/>
      <w:divBdr>
        <w:top w:val="none" w:sz="0" w:space="0" w:color="auto"/>
        <w:left w:val="none" w:sz="0" w:space="0" w:color="auto"/>
        <w:bottom w:val="none" w:sz="0" w:space="0" w:color="auto"/>
        <w:right w:val="none" w:sz="0" w:space="0" w:color="auto"/>
      </w:divBdr>
    </w:div>
    <w:div w:id="407964544">
      <w:bodyDiv w:val="1"/>
      <w:marLeft w:val="0"/>
      <w:marRight w:val="0"/>
      <w:marTop w:val="0"/>
      <w:marBottom w:val="0"/>
      <w:divBdr>
        <w:top w:val="none" w:sz="0" w:space="0" w:color="auto"/>
        <w:left w:val="none" w:sz="0" w:space="0" w:color="auto"/>
        <w:bottom w:val="none" w:sz="0" w:space="0" w:color="auto"/>
        <w:right w:val="none" w:sz="0" w:space="0" w:color="auto"/>
      </w:divBdr>
    </w:div>
    <w:div w:id="422650636">
      <w:bodyDiv w:val="1"/>
      <w:marLeft w:val="0"/>
      <w:marRight w:val="0"/>
      <w:marTop w:val="0"/>
      <w:marBottom w:val="0"/>
      <w:divBdr>
        <w:top w:val="none" w:sz="0" w:space="0" w:color="auto"/>
        <w:left w:val="none" w:sz="0" w:space="0" w:color="auto"/>
        <w:bottom w:val="none" w:sz="0" w:space="0" w:color="auto"/>
        <w:right w:val="none" w:sz="0" w:space="0" w:color="auto"/>
      </w:divBdr>
    </w:div>
    <w:div w:id="439299625">
      <w:bodyDiv w:val="1"/>
      <w:marLeft w:val="0"/>
      <w:marRight w:val="0"/>
      <w:marTop w:val="0"/>
      <w:marBottom w:val="0"/>
      <w:divBdr>
        <w:top w:val="none" w:sz="0" w:space="0" w:color="auto"/>
        <w:left w:val="none" w:sz="0" w:space="0" w:color="auto"/>
        <w:bottom w:val="none" w:sz="0" w:space="0" w:color="auto"/>
        <w:right w:val="none" w:sz="0" w:space="0" w:color="auto"/>
      </w:divBdr>
    </w:div>
    <w:div w:id="450131536">
      <w:bodyDiv w:val="1"/>
      <w:marLeft w:val="0"/>
      <w:marRight w:val="0"/>
      <w:marTop w:val="0"/>
      <w:marBottom w:val="0"/>
      <w:divBdr>
        <w:top w:val="none" w:sz="0" w:space="0" w:color="auto"/>
        <w:left w:val="none" w:sz="0" w:space="0" w:color="auto"/>
        <w:bottom w:val="none" w:sz="0" w:space="0" w:color="auto"/>
        <w:right w:val="none" w:sz="0" w:space="0" w:color="auto"/>
      </w:divBdr>
    </w:div>
    <w:div w:id="459618655">
      <w:bodyDiv w:val="1"/>
      <w:marLeft w:val="0"/>
      <w:marRight w:val="0"/>
      <w:marTop w:val="0"/>
      <w:marBottom w:val="0"/>
      <w:divBdr>
        <w:top w:val="none" w:sz="0" w:space="0" w:color="auto"/>
        <w:left w:val="none" w:sz="0" w:space="0" w:color="auto"/>
        <w:bottom w:val="none" w:sz="0" w:space="0" w:color="auto"/>
        <w:right w:val="none" w:sz="0" w:space="0" w:color="auto"/>
      </w:divBdr>
    </w:div>
    <w:div w:id="468866580">
      <w:bodyDiv w:val="1"/>
      <w:marLeft w:val="0"/>
      <w:marRight w:val="0"/>
      <w:marTop w:val="0"/>
      <w:marBottom w:val="0"/>
      <w:divBdr>
        <w:top w:val="none" w:sz="0" w:space="0" w:color="auto"/>
        <w:left w:val="none" w:sz="0" w:space="0" w:color="auto"/>
        <w:bottom w:val="none" w:sz="0" w:space="0" w:color="auto"/>
        <w:right w:val="none" w:sz="0" w:space="0" w:color="auto"/>
      </w:divBdr>
    </w:div>
    <w:div w:id="475415694">
      <w:bodyDiv w:val="1"/>
      <w:marLeft w:val="0"/>
      <w:marRight w:val="0"/>
      <w:marTop w:val="0"/>
      <w:marBottom w:val="0"/>
      <w:divBdr>
        <w:top w:val="none" w:sz="0" w:space="0" w:color="auto"/>
        <w:left w:val="none" w:sz="0" w:space="0" w:color="auto"/>
        <w:bottom w:val="none" w:sz="0" w:space="0" w:color="auto"/>
        <w:right w:val="none" w:sz="0" w:space="0" w:color="auto"/>
      </w:divBdr>
    </w:div>
    <w:div w:id="481698893">
      <w:bodyDiv w:val="1"/>
      <w:marLeft w:val="0"/>
      <w:marRight w:val="0"/>
      <w:marTop w:val="0"/>
      <w:marBottom w:val="0"/>
      <w:divBdr>
        <w:top w:val="none" w:sz="0" w:space="0" w:color="auto"/>
        <w:left w:val="none" w:sz="0" w:space="0" w:color="auto"/>
        <w:bottom w:val="none" w:sz="0" w:space="0" w:color="auto"/>
        <w:right w:val="none" w:sz="0" w:space="0" w:color="auto"/>
      </w:divBdr>
    </w:div>
    <w:div w:id="500049690">
      <w:bodyDiv w:val="1"/>
      <w:marLeft w:val="0"/>
      <w:marRight w:val="0"/>
      <w:marTop w:val="0"/>
      <w:marBottom w:val="0"/>
      <w:divBdr>
        <w:top w:val="none" w:sz="0" w:space="0" w:color="auto"/>
        <w:left w:val="none" w:sz="0" w:space="0" w:color="auto"/>
        <w:bottom w:val="none" w:sz="0" w:space="0" w:color="auto"/>
        <w:right w:val="none" w:sz="0" w:space="0" w:color="auto"/>
      </w:divBdr>
    </w:div>
    <w:div w:id="539324518">
      <w:bodyDiv w:val="1"/>
      <w:marLeft w:val="0"/>
      <w:marRight w:val="0"/>
      <w:marTop w:val="0"/>
      <w:marBottom w:val="0"/>
      <w:divBdr>
        <w:top w:val="none" w:sz="0" w:space="0" w:color="auto"/>
        <w:left w:val="none" w:sz="0" w:space="0" w:color="auto"/>
        <w:bottom w:val="none" w:sz="0" w:space="0" w:color="auto"/>
        <w:right w:val="none" w:sz="0" w:space="0" w:color="auto"/>
      </w:divBdr>
    </w:div>
    <w:div w:id="547184850">
      <w:bodyDiv w:val="1"/>
      <w:marLeft w:val="0"/>
      <w:marRight w:val="0"/>
      <w:marTop w:val="0"/>
      <w:marBottom w:val="0"/>
      <w:divBdr>
        <w:top w:val="none" w:sz="0" w:space="0" w:color="auto"/>
        <w:left w:val="none" w:sz="0" w:space="0" w:color="auto"/>
        <w:bottom w:val="none" w:sz="0" w:space="0" w:color="auto"/>
        <w:right w:val="none" w:sz="0" w:space="0" w:color="auto"/>
      </w:divBdr>
    </w:div>
    <w:div w:id="572475199">
      <w:bodyDiv w:val="1"/>
      <w:marLeft w:val="0"/>
      <w:marRight w:val="0"/>
      <w:marTop w:val="0"/>
      <w:marBottom w:val="0"/>
      <w:divBdr>
        <w:top w:val="none" w:sz="0" w:space="0" w:color="auto"/>
        <w:left w:val="none" w:sz="0" w:space="0" w:color="auto"/>
        <w:bottom w:val="none" w:sz="0" w:space="0" w:color="auto"/>
        <w:right w:val="none" w:sz="0" w:space="0" w:color="auto"/>
      </w:divBdr>
    </w:div>
    <w:div w:id="626736548">
      <w:bodyDiv w:val="1"/>
      <w:marLeft w:val="0"/>
      <w:marRight w:val="0"/>
      <w:marTop w:val="0"/>
      <w:marBottom w:val="0"/>
      <w:divBdr>
        <w:top w:val="none" w:sz="0" w:space="0" w:color="auto"/>
        <w:left w:val="none" w:sz="0" w:space="0" w:color="auto"/>
        <w:bottom w:val="none" w:sz="0" w:space="0" w:color="auto"/>
        <w:right w:val="none" w:sz="0" w:space="0" w:color="auto"/>
      </w:divBdr>
    </w:div>
    <w:div w:id="635337548">
      <w:bodyDiv w:val="1"/>
      <w:marLeft w:val="0"/>
      <w:marRight w:val="0"/>
      <w:marTop w:val="0"/>
      <w:marBottom w:val="0"/>
      <w:divBdr>
        <w:top w:val="none" w:sz="0" w:space="0" w:color="auto"/>
        <w:left w:val="none" w:sz="0" w:space="0" w:color="auto"/>
        <w:bottom w:val="none" w:sz="0" w:space="0" w:color="auto"/>
        <w:right w:val="none" w:sz="0" w:space="0" w:color="auto"/>
      </w:divBdr>
    </w:div>
    <w:div w:id="667438926">
      <w:bodyDiv w:val="1"/>
      <w:marLeft w:val="0"/>
      <w:marRight w:val="0"/>
      <w:marTop w:val="0"/>
      <w:marBottom w:val="0"/>
      <w:divBdr>
        <w:top w:val="none" w:sz="0" w:space="0" w:color="auto"/>
        <w:left w:val="none" w:sz="0" w:space="0" w:color="auto"/>
        <w:bottom w:val="none" w:sz="0" w:space="0" w:color="auto"/>
        <w:right w:val="none" w:sz="0" w:space="0" w:color="auto"/>
      </w:divBdr>
    </w:div>
    <w:div w:id="680670634">
      <w:bodyDiv w:val="1"/>
      <w:marLeft w:val="0"/>
      <w:marRight w:val="0"/>
      <w:marTop w:val="0"/>
      <w:marBottom w:val="0"/>
      <w:divBdr>
        <w:top w:val="none" w:sz="0" w:space="0" w:color="auto"/>
        <w:left w:val="none" w:sz="0" w:space="0" w:color="auto"/>
        <w:bottom w:val="none" w:sz="0" w:space="0" w:color="auto"/>
        <w:right w:val="none" w:sz="0" w:space="0" w:color="auto"/>
      </w:divBdr>
    </w:div>
    <w:div w:id="698119482">
      <w:bodyDiv w:val="1"/>
      <w:marLeft w:val="0"/>
      <w:marRight w:val="0"/>
      <w:marTop w:val="0"/>
      <w:marBottom w:val="0"/>
      <w:divBdr>
        <w:top w:val="none" w:sz="0" w:space="0" w:color="auto"/>
        <w:left w:val="none" w:sz="0" w:space="0" w:color="auto"/>
        <w:bottom w:val="none" w:sz="0" w:space="0" w:color="auto"/>
        <w:right w:val="none" w:sz="0" w:space="0" w:color="auto"/>
      </w:divBdr>
    </w:div>
    <w:div w:id="718940733">
      <w:bodyDiv w:val="1"/>
      <w:marLeft w:val="0"/>
      <w:marRight w:val="0"/>
      <w:marTop w:val="0"/>
      <w:marBottom w:val="0"/>
      <w:divBdr>
        <w:top w:val="none" w:sz="0" w:space="0" w:color="auto"/>
        <w:left w:val="none" w:sz="0" w:space="0" w:color="auto"/>
        <w:bottom w:val="none" w:sz="0" w:space="0" w:color="auto"/>
        <w:right w:val="none" w:sz="0" w:space="0" w:color="auto"/>
      </w:divBdr>
    </w:div>
    <w:div w:id="720250031">
      <w:bodyDiv w:val="1"/>
      <w:marLeft w:val="0"/>
      <w:marRight w:val="0"/>
      <w:marTop w:val="0"/>
      <w:marBottom w:val="0"/>
      <w:divBdr>
        <w:top w:val="none" w:sz="0" w:space="0" w:color="auto"/>
        <w:left w:val="none" w:sz="0" w:space="0" w:color="auto"/>
        <w:bottom w:val="none" w:sz="0" w:space="0" w:color="auto"/>
        <w:right w:val="none" w:sz="0" w:space="0" w:color="auto"/>
      </w:divBdr>
    </w:div>
    <w:div w:id="721564741">
      <w:bodyDiv w:val="1"/>
      <w:marLeft w:val="0"/>
      <w:marRight w:val="0"/>
      <w:marTop w:val="0"/>
      <w:marBottom w:val="0"/>
      <w:divBdr>
        <w:top w:val="none" w:sz="0" w:space="0" w:color="auto"/>
        <w:left w:val="none" w:sz="0" w:space="0" w:color="auto"/>
        <w:bottom w:val="none" w:sz="0" w:space="0" w:color="auto"/>
        <w:right w:val="none" w:sz="0" w:space="0" w:color="auto"/>
      </w:divBdr>
    </w:div>
    <w:div w:id="765467452">
      <w:bodyDiv w:val="1"/>
      <w:marLeft w:val="0"/>
      <w:marRight w:val="0"/>
      <w:marTop w:val="0"/>
      <w:marBottom w:val="0"/>
      <w:divBdr>
        <w:top w:val="none" w:sz="0" w:space="0" w:color="auto"/>
        <w:left w:val="none" w:sz="0" w:space="0" w:color="auto"/>
        <w:bottom w:val="none" w:sz="0" w:space="0" w:color="auto"/>
        <w:right w:val="none" w:sz="0" w:space="0" w:color="auto"/>
      </w:divBdr>
    </w:div>
    <w:div w:id="766315407">
      <w:bodyDiv w:val="1"/>
      <w:marLeft w:val="0"/>
      <w:marRight w:val="0"/>
      <w:marTop w:val="0"/>
      <w:marBottom w:val="0"/>
      <w:divBdr>
        <w:top w:val="none" w:sz="0" w:space="0" w:color="auto"/>
        <w:left w:val="none" w:sz="0" w:space="0" w:color="auto"/>
        <w:bottom w:val="none" w:sz="0" w:space="0" w:color="auto"/>
        <w:right w:val="none" w:sz="0" w:space="0" w:color="auto"/>
      </w:divBdr>
    </w:div>
    <w:div w:id="781337092">
      <w:bodyDiv w:val="1"/>
      <w:marLeft w:val="0"/>
      <w:marRight w:val="0"/>
      <w:marTop w:val="0"/>
      <w:marBottom w:val="0"/>
      <w:divBdr>
        <w:top w:val="none" w:sz="0" w:space="0" w:color="auto"/>
        <w:left w:val="none" w:sz="0" w:space="0" w:color="auto"/>
        <w:bottom w:val="none" w:sz="0" w:space="0" w:color="auto"/>
        <w:right w:val="none" w:sz="0" w:space="0" w:color="auto"/>
      </w:divBdr>
    </w:div>
    <w:div w:id="791703781">
      <w:bodyDiv w:val="1"/>
      <w:marLeft w:val="0"/>
      <w:marRight w:val="0"/>
      <w:marTop w:val="0"/>
      <w:marBottom w:val="0"/>
      <w:divBdr>
        <w:top w:val="none" w:sz="0" w:space="0" w:color="auto"/>
        <w:left w:val="none" w:sz="0" w:space="0" w:color="auto"/>
        <w:bottom w:val="none" w:sz="0" w:space="0" w:color="auto"/>
        <w:right w:val="none" w:sz="0" w:space="0" w:color="auto"/>
      </w:divBdr>
    </w:div>
    <w:div w:id="836457345">
      <w:bodyDiv w:val="1"/>
      <w:marLeft w:val="0"/>
      <w:marRight w:val="0"/>
      <w:marTop w:val="0"/>
      <w:marBottom w:val="0"/>
      <w:divBdr>
        <w:top w:val="none" w:sz="0" w:space="0" w:color="auto"/>
        <w:left w:val="none" w:sz="0" w:space="0" w:color="auto"/>
        <w:bottom w:val="none" w:sz="0" w:space="0" w:color="auto"/>
        <w:right w:val="none" w:sz="0" w:space="0" w:color="auto"/>
      </w:divBdr>
    </w:div>
    <w:div w:id="873271765">
      <w:bodyDiv w:val="1"/>
      <w:marLeft w:val="0"/>
      <w:marRight w:val="0"/>
      <w:marTop w:val="0"/>
      <w:marBottom w:val="0"/>
      <w:divBdr>
        <w:top w:val="none" w:sz="0" w:space="0" w:color="auto"/>
        <w:left w:val="none" w:sz="0" w:space="0" w:color="auto"/>
        <w:bottom w:val="none" w:sz="0" w:space="0" w:color="auto"/>
        <w:right w:val="none" w:sz="0" w:space="0" w:color="auto"/>
      </w:divBdr>
    </w:div>
    <w:div w:id="878710760">
      <w:bodyDiv w:val="1"/>
      <w:marLeft w:val="0"/>
      <w:marRight w:val="0"/>
      <w:marTop w:val="0"/>
      <w:marBottom w:val="0"/>
      <w:divBdr>
        <w:top w:val="none" w:sz="0" w:space="0" w:color="auto"/>
        <w:left w:val="none" w:sz="0" w:space="0" w:color="auto"/>
        <w:bottom w:val="none" w:sz="0" w:space="0" w:color="auto"/>
        <w:right w:val="none" w:sz="0" w:space="0" w:color="auto"/>
      </w:divBdr>
    </w:div>
    <w:div w:id="920984904">
      <w:bodyDiv w:val="1"/>
      <w:marLeft w:val="0"/>
      <w:marRight w:val="0"/>
      <w:marTop w:val="0"/>
      <w:marBottom w:val="0"/>
      <w:divBdr>
        <w:top w:val="none" w:sz="0" w:space="0" w:color="auto"/>
        <w:left w:val="none" w:sz="0" w:space="0" w:color="auto"/>
        <w:bottom w:val="none" w:sz="0" w:space="0" w:color="auto"/>
        <w:right w:val="none" w:sz="0" w:space="0" w:color="auto"/>
      </w:divBdr>
    </w:div>
    <w:div w:id="938215283">
      <w:bodyDiv w:val="1"/>
      <w:marLeft w:val="0"/>
      <w:marRight w:val="0"/>
      <w:marTop w:val="0"/>
      <w:marBottom w:val="0"/>
      <w:divBdr>
        <w:top w:val="none" w:sz="0" w:space="0" w:color="auto"/>
        <w:left w:val="none" w:sz="0" w:space="0" w:color="auto"/>
        <w:bottom w:val="none" w:sz="0" w:space="0" w:color="auto"/>
        <w:right w:val="none" w:sz="0" w:space="0" w:color="auto"/>
      </w:divBdr>
    </w:div>
    <w:div w:id="944458437">
      <w:bodyDiv w:val="1"/>
      <w:marLeft w:val="0"/>
      <w:marRight w:val="0"/>
      <w:marTop w:val="0"/>
      <w:marBottom w:val="0"/>
      <w:divBdr>
        <w:top w:val="none" w:sz="0" w:space="0" w:color="auto"/>
        <w:left w:val="none" w:sz="0" w:space="0" w:color="auto"/>
        <w:bottom w:val="none" w:sz="0" w:space="0" w:color="auto"/>
        <w:right w:val="none" w:sz="0" w:space="0" w:color="auto"/>
      </w:divBdr>
    </w:div>
    <w:div w:id="953249243">
      <w:bodyDiv w:val="1"/>
      <w:marLeft w:val="0"/>
      <w:marRight w:val="0"/>
      <w:marTop w:val="0"/>
      <w:marBottom w:val="0"/>
      <w:divBdr>
        <w:top w:val="none" w:sz="0" w:space="0" w:color="auto"/>
        <w:left w:val="none" w:sz="0" w:space="0" w:color="auto"/>
        <w:bottom w:val="none" w:sz="0" w:space="0" w:color="auto"/>
        <w:right w:val="none" w:sz="0" w:space="0" w:color="auto"/>
      </w:divBdr>
    </w:div>
    <w:div w:id="954099297">
      <w:bodyDiv w:val="1"/>
      <w:marLeft w:val="0"/>
      <w:marRight w:val="0"/>
      <w:marTop w:val="0"/>
      <w:marBottom w:val="0"/>
      <w:divBdr>
        <w:top w:val="none" w:sz="0" w:space="0" w:color="auto"/>
        <w:left w:val="none" w:sz="0" w:space="0" w:color="auto"/>
        <w:bottom w:val="none" w:sz="0" w:space="0" w:color="auto"/>
        <w:right w:val="none" w:sz="0" w:space="0" w:color="auto"/>
      </w:divBdr>
    </w:div>
    <w:div w:id="956253100">
      <w:bodyDiv w:val="1"/>
      <w:marLeft w:val="0"/>
      <w:marRight w:val="0"/>
      <w:marTop w:val="0"/>
      <w:marBottom w:val="0"/>
      <w:divBdr>
        <w:top w:val="none" w:sz="0" w:space="0" w:color="auto"/>
        <w:left w:val="none" w:sz="0" w:space="0" w:color="auto"/>
        <w:bottom w:val="none" w:sz="0" w:space="0" w:color="auto"/>
        <w:right w:val="none" w:sz="0" w:space="0" w:color="auto"/>
      </w:divBdr>
    </w:div>
    <w:div w:id="964654729">
      <w:bodyDiv w:val="1"/>
      <w:marLeft w:val="0"/>
      <w:marRight w:val="0"/>
      <w:marTop w:val="0"/>
      <w:marBottom w:val="0"/>
      <w:divBdr>
        <w:top w:val="none" w:sz="0" w:space="0" w:color="auto"/>
        <w:left w:val="none" w:sz="0" w:space="0" w:color="auto"/>
        <w:bottom w:val="none" w:sz="0" w:space="0" w:color="auto"/>
        <w:right w:val="none" w:sz="0" w:space="0" w:color="auto"/>
      </w:divBdr>
    </w:div>
    <w:div w:id="970095534">
      <w:bodyDiv w:val="1"/>
      <w:marLeft w:val="0"/>
      <w:marRight w:val="0"/>
      <w:marTop w:val="0"/>
      <w:marBottom w:val="0"/>
      <w:divBdr>
        <w:top w:val="none" w:sz="0" w:space="0" w:color="auto"/>
        <w:left w:val="none" w:sz="0" w:space="0" w:color="auto"/>
        <w:bottom w:val="none" w:sz="0" w:space="0" w:color="auto"/>
        <w:right w:val="none" w:sz="0" w:space="0" w:color="auto"/>
      </w:divBdr>
    </w:div>
    <w:div w:id="987441551">
      <w:bodyDiv w:val="1"/>
      <w:marLeft w:val="0"/>
      <w:marRight w:val="0"/>
      <w:marTop w:val="0"/>
      <w:marBottom w:val="0"/>
      <w:divBdr>
        <w:top w:val="none" w:sz="0" w:space="0" w:color="auto"/>
        <w:left w:val="none" w:sz="0" w:space="0" w:color="auto"/>
        <w:bottom w:val="none" w:sz="0" w:space="0" w:color="auto"/>
        <w:right w:val="none" w:sz="0" w:space="0" w:color="auto"/>
      </w:divBdr>
    </w:div>
    <w:div w:id="990017070">
      <w:bodyDiv w:val="1"/>
      <w:marLeft w:val="0"/>
      <w:marRight w:val="0"/>
      <w:marTop w:val="0"/>
      <w:marBottom w:val="0"/>
      <w:divBdr>
        <w:top w:val="none" w:sz="0" w:space="0" w:color="auto"/>
        <w:left w:val="none" w:sz="0" w:space="0" w:color="auto"/>
        <w:bottom w:val="none" w:sz="0" w:space="0" w:color="auto"/>
        <w:right w:val="none" w:sz="0" w:space="0" w:color="auto"/>
      </w:divBdr>
    </w:div>
    <w:div w:id="990409770">
      <w:bodyDiv w:val="1"/>
      <w:marLeft w:val="0"/>
      <w:marRight w:val="0"/>
      <w:marTop w:val="0"/>
      <w:marBottom w:val="0"/>
      <w:divBdr>
        <w:top w:val="none" w:sz="0" w:space="0" w:color="auto"/>
        <w:left w:val="none" w:sz="0" w:space="0" w:color="auto"/>
        <w:bottom w:val="none" w:sz="0" w:space="0" w:color="auto"/>
        <w:right w:val="none" w:sz="0" w:space="0" w:color="auto"/>
      </w:divBdr>
    </w:div>
    <w:div w:id="992375582">
      <w:bodyDiv w:val="1"/>
      <w:marLeft w:val="0"/>
      <w:marRight w:val="0"/>
      <w:marTop w:val="0"/>
      <w:marBottom w:val="0"/>
      <w:divBdr>
        <w:top w:val="none" w:sz="0" w:space="0" w:color="auto"/>
        <w:left w:val="none" w:sz="0" w:space="0" w:color="auto"/>
        <w:bottom w:val="none" w:sz="0" w:space="0" w:color="auto"/>
        <w:right w:val="none" w:sz="0" w:space="0" w:color="auto"/>
      </w:divBdr>
    </w:div>
    <w:div w:id="1003045991">
      <w:bodyDiv w:val="1"/>
      <w:marLeft w:val="0"/>
      <w:marRight w:val="0"/>
      <w:marTop w:val="0"/>
      <w:marBottom w:val="0"/>
      <w:divBdr>
        <w:top w:val="none" w:sz="0" w:space="0" w:color="auto"/>
        <w:left w:val="none" w:sz="0" w:space="0" w:color="auto"/>
        <w:bottom w:val="none" w:sz="0" w:space="0" w:color="auto"/>
        <w:right w:val="none" w:sz="0" w:space="0" w:color="auto"/>
      </w:divBdr>
    </w:div>
    <w:div w:id="1068263100">
      <w:bodyDiv w:val="1"/>
      <w:marLeft w:val="0"/>
      <w:marRight w:val="0"/>
      <w:marTop w:val="0"/>
      <w:marBottom w:val="0"/>
      <w:divBdr>
        <w:top w:val="none" w:sz="0" w:space="0" w:color="auto"/>
        <w:left w:val="none" w:sz="0" w:space="0" w:color="auto"/>
        <w:bottom w:val="none" w:sz="0" w:space="0" w:color="auto"/>
        <w:right w:val="none" w:sz="0" w:space="0" w:color="auto"/>
      </w:divBdr>
    </w:div>
    <w:div w:id="1078482180">
      <w:bodyDiv w:val="1"/>
      <w:marLeft w:val="0"/>
      <w:marRight w:val="0"/>
      <w:marTop w:val="0"/>
      <w:marBottom w:val="0"/>
      <w:divBdr>
        <w:top w:val="none" w:sz="0" w:space="0" w:color="auto"/>
        <w:left w:val="none" w:sz="0" w:space="0" w:color="auto"/>
        <w:bottom w:val="none" w:sz="0" w:space="0" w:color="auto"/>
        <w:right w:val="none" w:sz="0" w:space="0" w:color="auto"/>
      </w:divBdr>
    </w:div>
    <w:div w:id="1083145930">
      <w:bodyDiv w:val="1"/>
      <w:marLeft w:val="0"/>
      <w:marRight w:val="0"/>
      <w:marTop w:val="0"/>
      <w:marBottom w:val="0"/>
      <w:divBdr>
        <w:top w:val="none" w:sz="0" w:space="0" w:color="auto"/>
        <w:left w:val="none" w:sz="0" w:space="0" w:color="auto"/>
        <w:bottom w:val="none" w:sz="0" w:space="0" w:color="auto"/>
        <w:right w:val="none" w:sz="0" w:space="0" w:color="auto"/>
      </w:divBdr>
    </w:div>
    <w:div w:id="1114835676">
      <w:bodyDiv w:val="1"/>
      <w:marLeft w:val="0"/>
      <w:marRight w:val="0"/>
      <w:marTop w:val="0"/>
      <w:marBottom w:val="0"/>
      <w:divBdr>
        <w:top w:val="none" w:sz="0" w:space="0" w:color="auto"/>
        <w:left w:val="none" w:sz="0" w:space="0" w:color="auto"/>
        <w:bottom w:val="none" w:sz="0" w:space="0" w:color="auto"/>
        <w:right w:val="none" w:sz="0" w:space="0" w:color="auto"/>
      </w:divBdr>
    </w:div>
    <w:div w:id="1116213490">
      <w:bodyDiv w:val="1"/>
      <w:marLeft w:val="0"/>
      <w:marRight w:val="0"/>
      <w:marTop w:val="0"/>
      <w:marBottom w:val="0"/>
      <w:divBdr>
        <w:top w:val="none" w:sz="0" w:space="0" w:color="auto"/>
        <w:left w:val="none" w:sz="0" w:space="0" w:color="auto"/>
        <w:bottom w:val="none" w:sz="0" w:space="0" w:color="auto"/>
        <w:right w:val="none" w:sz="0" w:space="0" w:color="auto"/>
      </w:divBdr>
    </w:div>
    <w:div w:id="1128283806">
      <w:bodyDiv w:val="1"/>
      <w:marLeft w:val="0"/>
      <w:marRight w:val="0"/>
      <w:marTop w:val="0"/>
      <w:marBottom w:val="0"/>
      <w:divBdr>
        <w:top w:val="none" w:sz="0" w:space="0" w:color="auto"/>
        <w:left w:val="none" w:sz="0" w:space="0" w:color="auto"/>
        <w:bottom w:val="none" w:sz="0" w:space="0" w:color="auto"/>
        <w:right w:val="none" w:sz="0" w:space="0" w:color="auto"/>
      </w:divBdr>
    </w:div>
    <w:div w:id="1130902756">
      <w:bodyDiv w:val="1"/>
      <w:marLeft w:val="0"/>
      <w:marRight w:val="0"/>
      <w:marTop w:val="0"/>
      <w:marBottom w:val="0"/>
      <w:divBdr>
        <w:top w:val="none" w:sz="0" w:space="0" w:color="auto"/>
        <w:left w:val="none" w:sz="0" w:space="0" w:color="auto"/>
        <w:bottom w:val="none" w:sz="0" w:space="0" w:color="auto"/>
        <w:right w:val="none" w:sz="0" w:space="0" w:color="auto"/>
      </w:divBdr>
    </w:div>
    <w:div w:id="1136221226">
      <w:bodyDiv w:val="1"/>
      <w:marLeft w:val="0"/>
      <w:marRight w:val="0"/>
      <w:marTop w:val="0"/>
      <w:marBottom w:val="0"/>
      <w:divBdr>
        <w:top w:val="none" w:sz="0" w:space="0" w:color="auto"/>
        <w:left w:val="none" w:sz="0" w:space="0" w:color="auto"/>
        <w:bottom w:val="none" w:sz="0" w:space="0" w:color="auto"/>
        <w:right w:val="none" w:sz="0" w:space="0" w:color="auto"/>
      </w:divBdr>
    </w:div>
    <w:div w:id="1152716726">
      <w:bodyDiv w:val="1"/>
      <w:marLeft w:val="0"/>
      <w:marRight w:val="0"/>
      <w:marTop w:val="0"/>
      <w:marBottom w:val="0"/>
      <w:divBdr>
        <w:top w:val="none" w:sz="0" w:space="0" w:color="auto"/>
        <w:left w:val="none" w:sz="0" w:space="0" w:color="auto"/>
        <w:bottom w:val="none" w:sz="0" w:space="0" w:color="auto"/>
        <w:right w:val="none" w:sz="0" w:space="0" w:color="auto"/>
      </w:divBdr>
    </w:div>
    <w:div w:id="1168137834">
      <w:bodyDiv w:val="1"/>
      <w:marLeft w:val="0"/>
      <w:marRight w:val="0"/>
      <w:marTop w:val="0"/>
      <w:marBottom w:val="0"/>
      <w:divBdr>
        <w:top w:val="none" w:sz="0" w:space="0" w:color="auto"/>
        <w:left w:val="none" w:sz="0" w:space="0" w:color="auto"/>
        <w:bottom w:val="none" w:sz="0" w:space="0" w:color="auto"/>
        <w:right w:val="none" w:sz="0" w:space="0" w:color="auto"/>
      </w:divBdr>
    </w:div>
    <w:div w:id="1181316940">
      <w:bodyDiv w:val="1"/>
      <w:marLeft w:val="0"/>
      <w:marRight w:val="0"/>
      <w:marTop w:val="0"/>
      <w:marBottom w:val="0"/>
      <w:divBdr>
        <w:top w:val="none" w:sz="0" w:space="0" w:color="auto"/>
        <w:left w:val="none" w:sz="0" w:space="0" w:color="auto"/>
        <w:bottom w:val="none" w:sz="0" w:space="0" w:color="auto"/>
        <w:right w:val="none" w:sz="0" w:space="0" w:color="auto"/>
      </w:divBdr>
    </w:div>
    <w:div w:id="1264529975">
      <w:bodyDiv w:val="1"/>
      <w:marLeft w:val="0"/>
      <w:marRight w:val="0"/>
      <w:marTop w:val="0"/>
      <w:marBottom w:val="0"/>
      <w:divBdr>
        <w:top w:val="none" w:sz="0" w:space="0" w:color="auto"/>
        <w:left w:val="none" w:sz="0" w:space="0" w:color="auto"/>
        <w:bottom w:val="none" w:sz="0" w:space="0" w:color="auto"/>
        <w:right w:val="none" w:sz="0" w:space="0" w:color="auto"/>
      </w:divBdr>
    </w:div>
    <w:div w:id="1267612823">
      <w:bodyDiv w:val="1"/>
      <w:marLeft w:val="0"/>
      <w:marRight w:val="0"/>
      <w:marTop w:val="0"/>
      <w:marBottom w:val="0"/>
      <w:divBdr>
        <w:top w:val="none" w:sz="0" w:space="0" w:color="auto"/>
        <w:left w:val="none" w:sz="0" w:space="0" w:color="auto"/>
        <w:bottom w:val="none" w:sz="0" w:space="0" w:color="auto"/>
        <w:right w:val="none" w:sz="0" w:space="0" w:color="auto"/>
      </w:divBdr>
    </w:div>
    <w:div w:id="1270428475">
      <w:bodyDiv w:val="1"/>
      <w:marLeft w:val="0"/>
      <w:marRight w:val="0"/>
      <w:marTop w:val="0"/>
      <w:marBottom w:val="0"/>
      <w:divBdr>
        <w:top w:val="none" w:sz="0" w:space="0" w:color="auto"/>
        <w:left w:val="none" w:sz="0" w:space="0" w:color="auto"/>
        <w:bottom w:val="none" w:sz="0" w:space="0" w:color="auto"/>
        <w:right w:val="none" w:sz="0" w:space="0" w:color="auto"/>
      </w:divBdr>
    </w:div>
    <w:div w:id="1285848596">
      <w:bodyDiv w:val="1"/>
      <w:marLeft w:val="0"/>
      <w:marRight w:val="0"/>
      <w:marTop w:val="0"/>
      <w:marBottom w:val="0"/>
      <w:divBdr>
        <w:top w:val="none" w:sz="0" w:space="0" w:color="auto"/>
        <w:left w:val="none" w:sz="0" w:space="0" w:color="auto"/>
        <w:bottom w:val="none" w:sz="0" w:space="0" w:color="auto"/>
        <w:right w:val="none" w:sz="0" w:space="0" w:color="auto"/>
      </w:divBdr>
    </w:div>
    <w:div w:id="1286037880">
      <w:bodyDiv w:val="1"/>
      <w:marLeft w:val="0"/>
      <w:marRight w:val="0"/>
      <w:marTop w:val="0"/>
      <w:marBottom w:val="0"/>
      <w:divBdr>
        <w:top w:val="none" w:sz="0" w:space="0" w:color="auto"/>
        <w:left w:val="none" w:sz="0" w:space="0" w:color="auto"/>
        <w:bottom w:val="none" w:sz="0" w:space="0" w:color="auto"/>
        <w:right w:val="none" w:sz="0" w:space="0" w:color="auto"/>
      </w:divBdr>
    </w:div>
    <w:div w:id="1327200841">
      <w:bodyDiv w:val="1"/>
      <w:marLeft w:val="0"/>
      <w:marRight w:val="0"/>
      <w:marTop w:val="0"/>
      <w:marBottom w:val="0"/>
      <w:divBdr>
        <w:top w:val="none" w:sz="0" w:space="0" w:color="auto"/>
        <w:left w:val="none" w:sz="0" w:space="0" w:color="auto"/>
        <w:bottom w:val="none" w:sz="0" w:space="0" w:color="auto"/>
        <w:right w:val="none" w:sz="0" w:space="0" w:color="auto"/>
      </w:divBdr>
    </w:div>
    <w:div w:id="1342901998">
      <w:bodyDiv w:val="1"/>
      <w:marLeft w:val="0"/>
      <w:marRight w:val="0"/>
      <w:marTop w:val="0"/>
      <w:marBottom w:val="0"/>
      <w:divBdr>
        <w:top w:val="none" w:sz="0" w:space="0" w:color="auto"/>
        <w:left w:val="none" w:sz="0" w:space="0" w:color="auto"/>
        <w:bottom w:val="none" w:sz="0" w:space="0" w:color="auto"/>
        <w:right w:val="none" w:sz="0" w:space="0" w:color="auto"/>
      </w:divBdr>
    </w:div>
    <w:div w:id="1345400555">
      <w:bodyDiv w:val="1"/>
      <w:marLeft w:val="0"/>
      <w:marRight w:val="0"/>
      <w:marTop w:val="0"/>
      <w:marBottom w:val="0"/>
      <w:divBdr>
        <w:top w:val="none" w:sz="0" w:space="0" w:color="auto"/>
        <w:left w:val="none" w:sz="0" w:space="0" w:color="auto"/>
        <w:bottom w:val="none" w:sz="0" w:space="0" w:color="auto"/>
        <w:right w:val="none" w:sz="0" w:space="0" w:color="auto"/>
      </w:divBdr>
    </w:div>
    <w:div w:id="1347513217">
      <w:bodyDiv w:val="1"/>
      <w:marLeft w:val="0"/>
      <w:marRight w:val="0"/>
      <w:marTop w:val="0"/>
      <w:marBottom w:val="0"/>
      <w:divBdr>
        <w:top w:val="none" w:sz="0" w:space="0" w:color="auto"/>
        <w:left w:val="none" w:sz="0" w:space="0" w:color="auto"/>
        <w:bottom w:val="none" w:sz="0" w:space="0" w:color="auto"/>
        <w:right w:val="none" w:sz="0" w:space="0" w:color="auto"/>
      </w:divBdr>
    </w:div>
    <w:div w:id="1352956873">
      <w:bodyDiv w:val="1"/>
      <w:marLeft w:val="0"/>
      <w:marRight w:val="0"/>
      <w:marTop w:val="0"/>
      <w:marBottom w:val="0"/>
      <w:divBdr>
        <w:top w:val="none" w:sz="0" w:space="0" w:color="auto"/>
        <w:left w:val="none" w:sz="0" w:space="0" w:color="auto"/>
        <w:bottom w:val="none" w:sz="0" w:space="0" w:color="auto"/>
        <w:right w:val="none" w:sz="0" w:space="0" w:color="auto"/>
      </w:divBdr>
    </w:div>
    <w:div w:id="1363020002">
      <w:bodyDiv w:val="1"/>
      <w:marLeft w:val="0"/>
      <w:marRight w:val="0"/>
      <w:marTop w:val="0"/>
      <w:marBottom w:val="0"/>
      <w:divBdr>
        <w:top w:val="none" w:sz="0" w:space="0" w:color="auto"/>
        <w:left w:val="none" w:sz="0" w:space="0" w:color="auto"/>
        <w:bottom w:val="none" w:sz="0" w:space="0" w:color="auto"/>
        <w:right w:val="none" w:sz="0" w:space="0" w:color="auto"/>
      </w:divBdr>
    </w:div>
    <w:div w:id="1368872232">
      <w:bodyDiv w:val="1"/>
      <w:marLeft w:val="0"/>
      <w:marRight w:val="0"/>
      <w:marTop w:val="0"/>
      <w:marBottom w:val="0"/>
      <w:divBdr>
        <w:top w:val="none" w:sz="0" w:space="0" w:color="auto"/>
        <w:left w:val="none" w:sz="0" w:space="0" w:color="auto"/>
        <w:bottom w:val="none" w:sz="0" w:space="0" w:color="auto"/>
        <w:right w:val="none" w:sz="0" w:space="0" w:color="auto"/>
      </w:divBdr>
    </w:div>
    <w:div w:id="1372536964">
      <w:bodyDiv w:val="1"/>
      <w:marLeft w:val="0"/>
      <w:marRight w:val="0"/>
      <w:marTop w:val="0"/>
      <w:marBottom w:val="0"/>
      <w:divBdr>
        <w:top w:val="none" w:sz="0" w:space="0" w:color="auto"/>
        <w:left w:val="none" w:sz="0" w:space="0" w:color="auto"/>
        <w:bottom w:val="none" w:sz="0" w:space="0" w:color="auto"/>
        <w:right w:val="none" w:sz="0" w:space="0" w:color="auto"/>
      </w:divBdr>
    </w:div>
    <w:div w:id="1406682230">
      <w:bodyDiv w:val="1"/>
      <w:marLeft w:val="0"/>
      <w:marRight w:val="0"/>
      <w:marTop w:val="0"/>
      <w:marBottom w:val="0"/>
      <w:divBdr>
        <w:top w:val="none" w:sz="0" w:space="0" w:color="auto"/>
        <w:left w:val="none" w:sz="0" w:space="0" w:color="auto"/>
        <w:bottom w:val="none" w:sz="0" w:space="0" w:color="auto"/>
        <w:right w:val="none" w:sz="0" w:space="0" w:color="auto"/>
      </w:divBdr>
    </w:div>
    <w:div w:id="1453354899">
      <w:bodyDiv w:val="1"/>
      <w:marLeft w:val="0"/>
      <w:marRight w:val="0"/>
      <w:marTop w:val="0"/>
      <w:marBottom w:val="0"/>
      <w:divBdr>
        <w:top w:val="none" w:sz="0" w:space="0" w:color="auto"/>
        <w:left w:val="none" w:sz="0" w:space="0" w:color="auto"/>
        <w:bottom w:val="none" w:sz="0" w:space="0" w:color="auto"/>
        <w:right w:val="none" w:sz="0" w:space="0" w:color="auto"/>
      </w:divBdr>
    </w:div>
    <w:div w:id="1486044150">
      <w:bodyDiv w:val="1"/>
      <w:marLeft w:val="0"/>
      <w:marRight w:val="0"/>
      <w:marTop w:val="0"/>
      <w:marBottom w:val="0"/>
      <w:divBdr>
        <w:top w:val="none" w:sz="0" w:space="0" w:color="auto"/>
        <w:left w:val="none" w:sz="0" w:space="0" w:color="auto"/>
        <w:bottom w:val="none" w:sz="0" w:space="0" w:color="auto"/>
        <w:right w:val="none" w:sz="0" w:space="0" w:color="auto"/>
      </w:divBdr>
    </w:div>
    <w:div w:id="1504274213">
      <w:bodyDiv w:val="1"/>
      <w:marLeft w:val="0"/>
      <w:marRight w:val="0"/>
      <w:marTop w:val="0"/>
      <w:marBottom w:val="0"/>
      <w:divBdr>
        <w:top w:val="none" w:sz="0" w:space="0" w:color="auto"/>
        <w:left w:val="none" w:sz="0" w:space="0" w:color="auto"/>
        <w:bottom w:val="none" w:sz="0" w:space="0" w:color="auto"/>
        <w:right w:val="none" w:sz="0" w:space="0" w:color="auto"/>
      </w:divBdr>
    </w:div>
    <w:div w:id="1525442623">
      <w:bodyDiv w:val="1"/>
      <w:marLeft w:val="0"/>
      <w:marRight w:val="0"/>
      <w:marTop w:val="0"/>
      <w:marBottom w:val="0"/>
      <w:divBdr>
        <w:top w:val="none" w:sz="0" w:space="0" w:color="auto"/>
        <w:left w:val="none" w:sz="0" w:space="0" w:color="auto"/>
        <w:bottom w:val="none" w:sz="0" w:space="0" w:color="auto"/>
        <w:right w:val="none" w:sz="0" w:space="0" w:color="auto"/>
      </w:divBdr>
    </w:div>
    <w:div w:id="1525554039">
      <w:bodyDiv w:val="1"/>
      <w:marLeft w:val="0"/>
      <w:marRight w:val="0"/>
      <w:marTop w:val="0"/>
      <w:marBottom w:val="0"/>
      <w:divBdr>
        <w:top w:val="none" w:sz="0" w:space="0" w:color="auto"/>
        <w:left w:val="none" w:sz="0" w:space="0" w:color="auto"/>
        <w:bottom w:val="none" w:sz="0" w:space="0" w:color="auto"/>
        <w:right w:val="none" w:sz="0" w:space="0" w:color="auto"/>
      </w:divBdr>
    </w:div>
    <w:div w:id="1540321209">
      <w:bodyDiv w:val="1"/>
      <w:marLeft w:val="0"/>
      <w:marRight w:val="0"/>
      <w:marTop w:val="0"/>
      <w:marBottom w:val="0"/>
      <w:divBdr>
        <w:top w:val="none" w:sz="0" w:space="0" w:color="auto"/>
        <w:left w:val="none" w:sz="0" w:space="0" w:color="auto"/>
        <w:bottom w:val="none" w:sz="0" w:space="0" w:color="auto"/>
        <w:right w:val="none" w:sz="0" w:space="0" w:color="auto"/>
      </w:divBdr>
    </w:div>
    <w:div w:id="1548909051">
      <w:bodyDiv w:val="1"/>
      <w:marLeft w:val="0"/>
      <w:marRight w:val="0"/>
      <w:marTop w:val="0"/>
      <w:marBottom w:val="0"/>
      <w:divBdr>
        <w:top w:val="none" w:sz="0" w:space="0" w:color="auto"/>
        <w:left w:val="none" w:sz="0" w:space="0" w:color="auto"/>
        <w:bottom w:val="none" w:sz="0" w:space="0" w:color="auto"/>
        <w:right w:val="none" w:sz="0" w:space="0" w:color="auto"/>
      </w:divBdr>
    </w:div>
    <w:div w:id="1581132756">
      <w:bodyDiv w:val="1"/>
      <w:marLeft w:val="0"/>
      <w:marRight w:val="0"/>
      <w:marTop w:val="0"/>
      <w:marBottom w:val="0"/>
      <w:divBdr>
        <w:top w:val="none" w:sz="0" w:space="0" w:color="auto"/>
        <w:left w:val="none" w:sz="0" w:space="0" w:color="auto"/>
        <w:bottom w:val="none" w:sz="0" w:space="0" w:color="auto"/>
        <w:right w:val="none" w:sz="0" w:space="0" w:color="auto"/>
      </w:divBdr>
    </w:div>
    <w:div w:id="1583564385">
      <w:bodyDiv w:val="1"/>
      <w:marLeft w:val="0"/>
      <w:marRight w:val="0"/>
      <w:marTop w:val="0"/>
      <w:marBottom w:val="0"/>
      <w:divBdr>
        <w:top w:val="none" w:sz="0" w:space="0" w:color="auto"/>
        <w:left w:val="none" w:sz="0" w:space="0" w:color="auto"/>
        <w:bottom w:val="none" w:sz="0" w:space="0" w:color="auto"/>
        <w:right w:val="none" w:sz="0" w:space="0" w:color="auto"/>
      </w:divBdr>
    </w:div>
    <w:div w:id="1590651320">
      <w:bodyDiv w:val="1"/>
      <w:marLeft w:val="0"/>
      <w:marRight w:val="0"/>
      <w:marTop w:val="0"/>
      <w:marBottom w:val="0"/>
      <w:divBdr>
        <w:top w:val="none" w:sz="0" w:space="0" w:color="auto"/>
        <w:left w:val="none" w:sz="0" w:space="0" w:color="auto"/>
        <w:bottom w:val="none" w:sz="0" w:space="0" w:color="auto"/>
        <w:right w:val="none" w:sz="0" w:space="0" w:color="auto"/>
      </w:divBdr>
    </w:div>
    <w:div w:id="1594894887">
      <w:bodyDiv w:val="1"/>
      <w:marLeft w:val="0"/>
      <w:marRight w:val="0"/>
      <w:marTop w:val="0"/>
      <w:marBottom w:val="0"/>
      <w:divBdr>
        <w:top w:val="none" w:sz="0" w:space="0" w:color="auto"/>
        <w:left w:val="none" w:sz="0" w:space="0" w:color="auto"/>
        <w:bottom w:val="none" w:sz="0" w:space="0" w:color="auto"/>
        <w:right w:val="none" w:sz="0" w:space="0" w:color="auto"/>
      </w:divBdr>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
    <w:div w:id="1606620284">
      <w:bodyDiv w:val="1"/>
      <w:marLeft w:val="0"/>
      <w:marRight w:val="0"/>
      <w:marTop w:val="0"/>
      <w:marBottom w:val="0"/>
      <w:divBdr>
        <w:top w:val="none" w:sz="0" w:space="0" w:color="auto"/>
        <w:left w:val="none" w:sz="0" w:space="0" w:color="auto"/>
        <w:bottom w:val="none" w:sz="0" w:space="0" w:color="auto"/>
        <w:right w:val="none" w:sz="0" w:space="0" w:color="auto"/>
      </w:divBdr>
    </w:div>
    <w:div w:id="1644232844">
      <w:bodyDiv w:val="1"/>
      <w:marLeft w:val="0"/>
      <w:marRight w:val="0"/>
      <w:marTop w:val="0"/>
      <w:marBottom w:val="0"/>
      <w:divBdr>
        <w:top w:val="none" w:sz="0" w:space="0" w:color="auto"/>
        <w:left w:val="none" w:sz="0" w:space="0" w:color="auto"/>
        <w:bottom w:val="none" w:sz="0" w:space="0" w:color="auto"/>
        <w:right w:val="none" w:sz="0" w:space="0" w:color="auto"/>
      </w:divBdr>
    </w:div>
    <w:div w:id="1671832898">
      <w:bodyDiv w:val="1"/>
      <w:marLeft w:val="0"/>
      <w:marRight w:val="0"/>
      <w:marTop w:val="0"/>
      <w:marBottom w:val="0"/>
      <w:divBdr>
        <w:top w:val="none" w:sz="0" w:space="0" w:color="auto"/>
        <w:left w:val="none" w:sz="0" w:space="0" w:color="auto"/>
        <w:bottom w:val="none" w:sz="0" w:space="0" w:color="auto"/>
        <w:right w:val="none" w:sz="0" w:space="0" w:color="auto"/>
      </w:divBdr>
    </w:div>
    <w:div w:id="1680228712">
      <w:bodyDiv w:val="1"/>
      <w:marLeft w:val="0"/>
      <w:marRight w:val="0"/>
      <w:marTop w:val="0"/>
      <w:marBottom w:val="0"/>
      <w:divBdr>
        <w:top w:val="none" w:sz="0" w:space="0" w:color="auto"/>
        <w:left w:val="none" w:sz="0" w:space="0" w:color="auto"/>
        <w:bottom w:val="none" w:sz="0" w:space="0" w:color="auto"/>
        <w:right w:val="none" w:sz="0" w:space="0" w:color="auto"/>
      </w:divBdr>
    </w:div>
    <w:div w:id="1681854702">
      <w:bodyDiv w:val="1"/>
      <w:marLeft w:val="0"/>
      <w:marRight w:val="0"/>
      <w:marTop w:val="0"/>
      <w:marBottom w:val="0"/>
      <w:divBdr>
        <w:top w:val="none" w:sz="0" w:space="0" w:color="auto"/>
        <w:left w:val="none" w:sz="0" w:space="0" w:color="auto"/>
        <w:bottom w:val="none" w:sz="0" w:space="0" w:color="auto"/>
        <w:right w:val="none" w:sz="0" w:space="0" w:color="auto"/>
      </w:divBdr>
    </w:div>
    <w:div w:id="1695766280">
      <w:bodyDiv w:val="1"/>
      <w:marLeft w:val="0"/>
      <w:marRight w:val="0"/>
      <w:marTop w:val="0"/>
      <w:marBottom w:val="0"/>
      <w:divBdr>
        <w:top w:val="none" w:sz="0" w:space="0" w:color="auto"/>
        <w:left w:val="none" w:sz="0" w:space="0" w:color="auto"/>
        <w:bottom w:val="none" w:sz="0" w:space="0" w:color="auto"/>
        <w:right w:val="none" w:sz="0" w:space="0" w:color="auto"/>
      </w:divBdr>
    </w:div>
    <w:div w:id="1709644483">
      <w:bodyDiv w:val="1"/>
      <w:marLeft w:val="0"/>
      <w:marRight w:val="0"/>
      <w:marTop w:val="0"/>
      <w:marBottom w:val="0"/>
      <w:divBdr>
        <w:top w:val="none" w:sz="0" w:space="0" w:color="auto"/>
        <w:left w:val="none" w:sz="0" w:space="0" w:color="auto"/>
        <w:bottom w:val="none" w:sz="0" w:space="0" w:color="auto"/>
        <w:right w:val="none" w:sz="0" w:space="0" w:color="auto"/>
      </w:divBdr>
    </w:div>
    <w:div w:id="1720400998">
      <w:bodyDiv w:val="1"/>
      <w:marLeft w:val="0"/>
      <w:marRight w:val="0"/>
      <w:marTop w:val="0"/>
      <w:marBottom w:val="0"/>
      <w:divBdr>
        <w:top w:val="none" w:sz="0" w:space="0" w:color="auto"/>
        <w:left w:val="none" w:sz="0" w:space="0" w:color="auto"/>
        <w:bottom w:val="none" w:sz="0" w:space="0" w:color="auto"/>
        <w:right w:val="none" w:sz="0" w:space="0" w:color="auto"/>
      </w:divBdr>
    </w:div>
    <w:div w:id="1746344379">
      <w:bodyDiv w:val="1"/>
      <w:marLeft w:val="0"/>
      <w:marRight w:val="0"/>
      <w:marTop w:val="0"/>
      <w:marBottom w:val="0"/>
      <w:divBdr>
        <w:top w:val="none" w:sz="0" w:space="0" w:color="auto"/>
        <w:left w:val="none" w:sz="0" w:space="0" w:color="auto"/>
        <w:bottom w:val="none" w:sz="0" w:space="0" w:color="auto"/>
        <w:right w:val="none" w:sz="0" w:space="0" w:color="auto"/>
      </w:divBdr>
    </w:div>
    <w:div w:id="1760522481">
      <w:bodyDiv w:val="1"/>
      <w:marLeft w:val="0"/>
      <w:marRight w:val="0"/>
      <w:marTop w:val="0"/>
      <w:marBottom w:val="0"/>
      <w:divBdr>
        <w:top w:val="none" w:sz="0" w:space="0" w:color="auto"/>
        <w:left w:val="none" w:sz="0" w:space="0" w:color="auto"/>
        <w:bottom w:val="none" w:sz="0" w:space="0" w:color="auto"/>
        <w:right w:val="none" w:sz="0" w:space="0" w:color="auto"/>
      </w:divBdr>
    </w:div>
    <w:div w:id="1771965838">
      <w:bodyDiv w:val="1"/>
      <w:marLeft w:val="0"/>
      <w:marRight w:val="0"/>
      <w:marTop w:val="0"/>
      <w:marBottom w:val="0"/>
      <w:divBdr>
        <w:top w:val="none" w:sz="0" w:space="0" w:color="auto"/>
        <w:left w:val="none" w:sz="0" w:space="0" w:color="auto"/>
        <w:bottom w:val="none" w:sz="0" w:space="0" w:color="auto"/>
        <w:right w:val="none" w:sz="0" w:space="0" w:color="auto"/>
      </w:divBdr>
    </w:div>
    <w:div w:id="1783765683">
      <w:bodyDiv w:val="1"/>
      <w:marLeft w:val="0"/>
      <w:marRight w:val="0"/>
      <w:marTop w:val="0"/>
      <w:marBottom w:val="0"/>
      <w:divBdr>
        <w:top w:val="none" w:sz="0" w:space="0" w:color="auto"/>
        <w:left w:val="none" w:sz="0" w:space="0" w:color="auto"/>
        <w:bottom w:val="none" w:sz="0" w:space="0" w:color="auto"/>
        <w:right w:val="none" w:sz="0" w:space="0" w:color="auto"/>
      </w:divBdr>
    </w:div>
    <w:div w:id="1801217969">
      <w:bodyDiv w:val="1"/>
      <w:marLeft w:val="0"/>
      <w:marRight w:val="0"/>
      <w:marTop w:val="0"/>
      <w:marBottom w:val="0"/>
      <w:divBdr>
        <w:top w:val="none" w:sz="0" w:space="0" w:color="auto"/>
        <w:left w:val="none" w:sz="0" w:space="0" w:color="auto"/>
        <w:bottom w:val="none" w:sz="0" w:space="0" w:color="auto"/>
        <w:right w:val="none" w:sz="0" w:space="0" w:color="auto"/>
      </w:divBdr>
    </w:div>
    <w:div w:id="1805123733">
      <w:bodyDiv w:val="1"/>
      <w:marLeft w:val="0"/>
      <w:marRight w:val="0"/>
      <w:marTop w:val="0"/>
      <w:marBottom w:val="0"/>
      <w:divBdr>
        <w:top w:val="none" w:sz="0" w:space="0" w:color="auto"/>
        <w:left w:val="none" w:sz="0" w:space="0" w:color="auto"/>
        <w:bottom w:val="none" w:sz="0" w:space="0" w:color="auto"/>
        <w:right w:val="none" w:sz="0" w:space="0" w:color="auto"/>
      </w:divBdr>
    </w:div>
    <w:div w:id="1832938646">
      <w:bodyDiv w:val="1"/>
      <w:marLeft w:val="0"/>
      <w:marRight w:val="0"/>
      <w:marTop w:val="0"/>
      <w:marBottom w:val="0"/>
      <w:divBdr>
        <w:top w:val="none" w:sz="0" w:space="0" w:color="auto"/>
        <w:left w:val="none" w:sz="0" w:space="0" w:color="auto"/>
        <w:bottom w:val="none" w:sz="0" w:space="0" w:color="auto"/>
        <w:right w:val="none" w:sz="0" w:space="0" w:color="auto"/>
      </w:divBdr>
    </w:div>
    <w:div w:id="1857966318">
      <w:bodyDiv w:val="1"/>
      <w:marLeft w:val="0"/>
      <w:marRight w:val="0"/>
      <w:marTop w:val="0"/>
      <w:marBottom w:val="0"/>
      <w:divBdr>
        <w:top w:val="none" w:sz="0" w:space="0" w:color="auto"/>
        <w:left w:val="none" w:sz="0" w:space="0" w:color="auto"/>
        <w:bottom w:val="none" w:sz="0" w:space="0" w:color="auto"/>
        <w:right w:val="none" w:sz="0" w:space="0" w:color="auto"/>
      </w:divBdr>
    </w:div>
    <w:div w:id="1866626797">
      <w:bodyDiv w:val="1"/>
      <w:marLeft w:val="0"/>
      <w:marRight w:val="0"/>
      <w:marTop w:val="0"/>
      <w:marBottom w:val="0"/>
      <w:divBdr>
        <w:top w:val="none" w:sz="0" w:space="0" w:color="auto"/>
        <w:left w:val="none" w:sz="0" w:space="0" w:color="auto"/>
        <w:bottom w:val="none" w:sz="0" w:space="0" w:color="auto"/>
        <w:right w:val="none" w:sz="0" w:space="0" w:color="auto"/>
      </w:divBdr>
    </w:div>
    <w:div w:id="1872768499">
      <w:bodyDiv w:val="1"/>
      <w:marLeft w:val="0"/>
      <w:marRight w:val="0"/>
      <w:marTop w:val="0"/>
      <w:marBottom w:val="0"/>
      <w:divBdr>
        <w:top w:val="none" w:sz="0" w:space="0" w:color="auto"/>
        <w:left w:val="none" w:sz="0" w:space="0" w:color="auto"/>
        <w:bottom w:val="none" w:sz="0" w:space="0" w:color="auto"/>
        <w:right w:val="none" w:sz="0" w:space="0" w:color="auto"/>
      </w:divBdr>
    </w:div>
    <w:div w:id="1954168102">
      <w:bodyDiv w:val="1"/>
      <w:marLeft w:val="0"/>
      <w:marRight w:val="0"/>
      <w:marTop w:val="0"/>
      <w:marBottom w:val="0"/>
      <w:divBdr>
        <w:top w:val="none" w:sz="0" w:space="0" w:color="auto"/>
        <w:left w:val="none" w:sz="0" w:space="0" w:color="auto"/>
        <w:bottom w:val="none" w:sz="0" w:space="0" w:color="auto"/>
        <w:right w:val="none" w:sz="0" w:space="0" w:color="auto"/>
      </w:divBdr>
    </w:div>
    <w:div w:id="1993411883">
      <w:bodyDiv w:val="1"/>
      <w:marLeft w:val="0"/>
      <w:marRight w:val="0"/>
      <w:marTop w:val="0"/>
      <w:marBottom w:val="0"/>
      <w:divBdr>
        <w:top w:val="none" w:sz="0" w:space="0" w:color="auto"/>
        <w:left w:val="none" w:sz="0" w:space="0" w:color="auto"/>
        <w:bottom w:val="none" w:sz="0" w:space="0" w:color="auto"/>
        <w:right w:val="none" w:sz="0" w:space="0" w:color="auto"/>
      </w:divBdr>
    </w:div>
    <w:div w:id="2001040848">
      <w:bodyDiv w:val="1"/>
      <w:marLeft w:val="0"/>
      <w:marRight w:val="0"/>
      <w:marTop w:val="0"/>
      <w:marBottom w:val="0"/>
      <w:divBdr>
        <w:top w:val="none" w:sz="0" w:space="0" w:color="auto"/>
        <w:left w:val="none" w:sz="0" w:space="0" w:color="auto"/>
        <w:bottom w:val="none" w:sz="0" w:space="0" w:color="auto"/>
        <w:right w:val="none" w:sz="0" w:space="0" w:color="auto"/>
      </w:divBdr>
    </w:div>
    <w:div w:id="2019458679">
      <w:bodyDiv w:val="1"/>
      <w:marLeft w:val="0"/>
      <w:marRight w:val="0"/>
      <w:marTop w:val="0"/>
      <w:marBottom w:val="0"/>
      <w:divBdr>
        <w:top w:val="none" w:sz="0" w:space="0" w:color="auto"/>
        <w:left w:val="none" w:sz="0" w:space="0" w:color="auto"/>
        <w:bottom w:val="none" w:sz="0" w:space="0" w:color="auto"/>
        <w:right w:val="none" w:sz="0" w:space="0" w:color="auto"/>
      </w:divBdr>
    </w:div>
    <w:div w:id="2031182392">
      <w:bodyDiv w:val="1"/>
      <w:marLeft w:val="0"/>
      <w:marRight w:val="0"/>
      <w:marTop w:val="0"/>
      <w:marBottom w:val="0"/>
      <w:divBdr>
        <w:top w:val="none" w:sz="0" w:space="0" w:color="auto"/>
        <w:left w:val="none" w:sz="0" w:space="0" w:color="auto"/>
        <w:bottom w:val="none" w:sz="0" w:space="0" w:color="auto"/>
        <w:right w:val="none" w:sz="0" w:space="0" w:color="auto"/>
      </w:divBdr>
    </w:div>
    <w:div w:id="2053455422">
      <w:bodyDiv w:val="1"/>
      <w:marLeft w:val="0"/>
      <w:marRight w:val="0"/>
      <w:marTop w:val="0"/>
      <w:marBottom w:val="0"/>
      <w:divBdr>
        <w:top w:val="none" w:sz="0" w:space="0" w:color="auto"/>
        <w:left w:val="none" w:sz="0" w:space="0" w:color="auto"/>
        <w:bottom w:val="none" w:sz="0" w:space="0" w:color="auto"/>
        <w:right w:val="none" w:sz="0" w:space="0" w:color="auto"/>
      </w:divBdr>
    </w:div>
    <w:div w:id="2067678651">
      <w:bodyDiv w:val="1"/>
      <w:marLeft w:val="0"/>
      <w:marRight w:val="0"/>
      <w:marTop w:val="0"/>
      <w:marBottom w:val="0"/>
      <w:divBdr>
        <w:top w:val="none" w:sz="0" w:space="0" w:color="auto"/>
        <w:left w:val="none" w:sz="0" w:space="0" w:color="auto"/>
        <w:bottom w:val="none" w:sz="0" w:space="0" w:color="auto"/>
        <w:right w:val="none" w:sz="0" w:space="0" w:color="auto"/>
      </w:divBdr>
    </w:div>
    <w:div w:id="2077821668">
      <w:bodyDiv w:val="1"/>
      <w:marLeft w:val="0"/>
      <w:marRight w:val="0"/>
      <w:marTop w:val="0"/>
      <w:marBottom w:val="0"/>
      <w:divBdr>
        <w:top w:val="none" w:sz="0" w:space="0" w:color="auto"/>
        <w:left w:val="none" w:sz="0" w:space="0" w:color="auto"/>
        <w:bottom w:val="none" w:sz="0" w:space="0" w:color="auto"/>
        <w:right w:val="none" w:sz="0" w:space="0" w:color="auto"/>
      </w:divBdr>
    </w:div>
    <w:div w:id="2106416666">
      <w:bodyDiv w:val="1"/>
      <w:marLeft w:val="0"/>
      <w:marRight w:val="0"/>
      <w:marTop w:val="0"/>
      <w:marBottom w:val="0"/>
      <w:divBdr>
        <w:top w:val="none" w:sz="0" w:space="0" w:color="auto"/>
        <w:left w:val="none" w:sz="0" w:space="0" w:color="auto"/>
        <w:bottom w:val="none" w:sz="0" w:space="0" w:color="auto"/>
        <w:right w:val="none" w:sz="0" w:space="0" w:color="auto"/>
      </w:divBdr>
    </w:div>
    <w:div w:id="2108428781">
      <w:bodyDiv w:val="1"/>
      <w:marLeft w:val="0"/>
      <w:marRight w:val="0"/>
      <w:marTop w:val="0"/>
      <w:marBottom w:val="0"/>
      <w:divBdr>
        <w:top w:val="none" w:sz="0" w:space="0" w:color="auto"/>
        <w:left w:val="none" w:sz="0" w:space="0" w:color="auto"/>
        <w:bottom w:val="none" w:sz="0" w:space="0" w:color="auto"/>
        <w:right w:val="none" w:sz="0" w:space="0" w:color="auto"/>
      </w:divBdr>
    </w:div>
    <w:div w:id="2123960715">
      <w:bodyDiv w:val="1"/>
      <w:marLeft w:val="0"/>
      <w:marRight w:val="0"/>
      <w:marTop w:val="0"/>
      <w:marBottom w:val="0"/>
      <w:divBdr>
        <w:top w:val="none" w:sz="0" w:space="0" w:color="auto"/>
        <w:left w:val="none" w:sz="0" w:space="0" w:color="auto"/>
        <w:bottom w:val="none" w:sz="0" w:space="0" w:color="auto"/>
        <w:right w:val="none" w:sz="0" w:space="0" w:color="auto"/>
      </w:divBdr>
    </w:div>
    <w:div w:id="2136021372">
      <w:bodyDiv w:val="1"/>
      <w:marLeft w:val="0"/>
      <w:marRight w:val="0"/>
      <w:marTop w:val="0"/>
      <w:marBottom w:val="0"/>
      <w:divBdr>
        <w:top w:val="none" w:sz="0" w:space="0" w:color="auto"/>
        <w:left w:val="none" w:sz="0" w:space="0" w:color="auto"/>
        <w:bottom w:val="none" w:sz="0" w:space="0" w:color="auto"/>
        <w:right w:val="none" w:sz="0" w:space="0" w:color="auto"/>
      </w:divBdr>
    </w:div>
    <w:div w:id="2140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E9AE-AA76-458E-9051-54BBB327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14122</Words>
  <Characters>80499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Благинин Алексей Геннадьевич</cp:lastModifiedBy>
  <cp:revision>2</cp:revision>
  <cp:lastPrinted>2020-03-20T07:27:00Z</cp:lastPrinted>
  <dcterms:created xsi:type="dcterms:W3CDTF">2020-06-18T06:30:00Z</dcterms:created>
  <dcterms:modified xsi:type="dcterms:W3CDTF">2020-06-18T06:30:00Z</dcterms:modified>
</cp:coreProperties>
</file>