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AE" w:rsidRDefault="00FE2FAE" w:rsidP="0018310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747E3D" wp14:editId="2E1BC234">
                <wp:simplePos x="0" y="0"/>
                <wp:positionH relativeFrom="column">
                  <wp:posOffset>-90170</wp:posOffset>
                </wp:positionH>
                <wp:positionV relativeFrom="paragraph">
                  <wp:posOffset>1066800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3103" w:rsidRDefault="00183103" w:rsidP="00183103">
                                <w:pPr>
                                  <w:widowControl w:val="0"/>
                                </w:pPr>
                                <w:r w:rsidRPr="0053396C">
                                  <w:rPr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492" y="107076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3103" w:rsidRPr="0056058C" w:rsidRDefault="00183103" w:rsidP="00183103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Выпуск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6123" y="1073498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3103" w:rsidRPr="006B597B" w:rsidRDefault="00183103" w:rsidP="00183103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январь, 2019</w:t>
                              </w:r>
                              <w:r w:rsidRPr="006B59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7.1pt;margin-top:84pt;width:375.1pt;height:206.55pt;z-index:-251653120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">
                <v:rect id="Rectangle 6" o:spid="_x0000_s1027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8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29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0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1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2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3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4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5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183103" w:rsidRDefault="00183103" w:rsidP="00183103">
                          <w:pPr>
                            <w:widowControl w:val="0"/>
                          </w:pPr>
                          <w:r w:rsidRPr="0053396C">
                            <w:rPr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7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8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39" type="#_x0000_t202" style="position:absolute;left:11194;top:10707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183103" w:rsidRPr="0056058C" w:rsidRDefault="00183103" w:rsidP="00183103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Выпуск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 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xbxContent>
                  </v:textbox>
                </v:shape>
                <v:shape id="Text Box 20" o:spid="_x0000_s1040" type="#_x0000_t202" style="position:absolute;left:11161;top:1073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183103" w:rsidRPr="006B597B" w:rsidRDefault="00183103" w:rsidP="00183103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январь, 2019</w:t>
                        </w:r>
                        <w:r w:rsidRPr="006B597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7E3475" wp14:editId="6FAF62F7">
                <wp:simplePos x="0" y="0"/>
                <wp:positionH relativeFrom="column">
                  <wp:posOffset>1516380</wp:posOffset>
                </wp:positionH>
                <wp:positionV relativeFrom="paragraph">
                  <wp:posOffset>79375</wp:posOffset>
                </wp:positionV>
                <wp:extent cx="3390900" cy="1685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Департамент образования </w:t>
                            </w:r>
                          </w:p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администрации города Нижнего Новгорода</w:t>
                            </w:r>
                          </w:p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им. В.П. Чкалова</w:t>
                            </w:r>
                          </w:p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по проблемам воспитания и семьи</w:t>
                            </w:r>
                          </w:p>
                          <w:p w:rsidR="00183103" w:rsidRPr="003C76F6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3103" w:rsidRPr="003C76F6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1" type="#_x0000_t202" style="position:absolute;margin-left:119.4pt;margin-top:6.25pt;width:267pt;height:132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0VHAMAAL4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" filled="f" stroked="f" strokecolor="black [0]" insetpen="t">
                <v:textbox inset="2.88pt,2.88pt,2.88pt,2.88pt">
                  <w:txbxContent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Департамент образования </w:t>
                      </w:r>
                    </w:p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администрации города Нижнего Новгорода</w:t>
                      </w:r>
                    </w:p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Дворец детского (юношеского) творчества </w:t>
                      </w:r>
                    </w:p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им. В.П. Чкалова</w:t>
                      </w:r>
                    </w:p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Городская научно-практическая лаборатория </w:t>
                      </w:r>
                    </w:p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по проблемам воспитания и семьи</w:t>
                      </w:r>
                    </w:p>
                    <w:p w:rsidR="00183103" w:rsidRPr="003C76F6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83103" w:rsidRPr="003C76F6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103" w:rsidRPr="006B597B" w:rsidRDefault="00183103" w:rsidP="00183103">
      <w:pPr>
        <w:spacing w:after="0" w:line="240" w:lineRule="auto"/>
        <w:rPr>
          <w:rFonts w:ascii="Times New Roman" w:hAnsi="Times New Roman" w:cs="Times New Roman"/>
        </w:rPr>
      </w:pPr>
      <w:r w:rsidRPr="009308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0B99D1" wp14:editId="7318BE70">
            <wp:extent cx="1514475" cy="151546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68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3103" w:rsidRPr="006B597B" w:rsidRDefault="00183103" w:rsidP="00183103">
      <w:pPr>
        <w:spacing w:after="0" w:line="240" w:lineRule="auto"/>
        <w:rPr>
          <w:rFonts w:ascii="Times New Roman" w:hAnsi="Times New Roman" w:cs="Times New Roman"/>
        </w:rPr>
      </w:pPr>
    </w:p>
    <w:p w:rsidR="00183103" w:rsidRPr="006B597B" w:rsidRDefault="00183103" w:rsidP="00183103">
      <w:pPr>
        <w:spacing w:after="0" w:line="240" w:lineRule="auto"/>
        <w:rPr>
          <w:rFonts w:ascii="Times New Roman" w:hAnsi="Times New Roman" w:cs="Times New Roman"/>
        </w:rPr>
      </w:pPr>
    </w:p>
    <w:p w:rsidR="00183103" w:rsidRPr="006B597B" w:rsidRDefault="00183103" w:rsidP="00183103">
      <w:pPr>
        <w:spacing w:after="0" w:line="240" w:lineRule="auto"/>
        <w:rPr>
          <w:rFonts w:ascii="Times New Roman" w:hAnsi="Times New Roman" w:cs="Times New Roman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FE2FAE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297B5" wp14:editId="00F2A013">
                <wp:simplePos x="0" y="0"/>
                <wp:positionH relativeFrom="column">
                  <wp:posOffset>411480</wp:posOffset>
                </wp:positionH>
                <wp:positionV relativeFrom="paragraph">
                  <wp:posOffset>-2540</wp:posOffset>
                </wp:positionV>
                <wp:extent cx="3796665" cy="19145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3103" w:rsidRPr="00183103" w:rsidRDefault="00183103" w:rsidP="001831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XII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городские педагогические чтения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2" type="#_x0000_t202" style="position:absolute;left:0;text-align:left;margin-left:32.4pt;margin-top:-.2pt;width:298.9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" filled="f" stroked="f">
                <v:textbox>
                  <w:txbxContent>
                    <w:p w:rsidR="00183103" w:rsidRPr="00183103" w:rsidRDefault="00183103" w:rsidP="001831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XII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городские педагогические чтения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E2FAE" w:rsidRDefault="00FE2FAE" w:rsidP="001831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E2FAE" w:rsidRDefault="00FE2FAE" w:rsidP="001831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103" w:rsidRPr="0026600B" w:rsidRDefault="00183103" w:rsidP="001831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г. Нижний Новгород</w:t>
      </w:r>
    </w:p>
    <w:p w:rsidR="00183103" w:rsidRDefault="00183103" w:rsidP="00183103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83103" w:rsidRDefault="00183103" w:rsidP="00183103">
      <w:pPr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183103" w:rsidRPr="00602052" w:rsidRDefault="00183103" w:rsidP="00183103">
      <w:pPr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lastRenderedPageBreak/>
        <w:t xml:space="preserve">О проведении XII городских педагогических чтений «Стратегические воспитательные идеи А.С. Макаренко, В.А. Сухомлинского, Ш.А.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Амонашвили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 в системе инновационного обновления воспитательных практик школьного, семейного и общественного воспитания»</w:t>
      </w:r>
    </w:p>
    <w:p w:rsidR="00183103" w:rsidRPr="00183103" w:rsidRDefault="00183103" w:rsidP="00183103">
      <w:pPr>
        <w:spacing w:after="0"/>
        <w:jc w:val="center"/>
        <w:rPr>
          <w:rFonts w:ascii="Times New Roman" w:hAnsi="Times New Roman" w:cs="Times New Roman"/>
          <w:i/>
        </w:rPr>
      </w:pPr>
      <w:r w:rsidRPr="00183103">
        <w:rPr>
          <w:rFonts w:ascii="Times New Roman" w:hAnsi="Times New Roman" w:cs="Times New Roman"/>
          <w:i/>
        </w:rPr>
        <w:t>Дорогие друзья!</w:t>
      </w:r>
    </w:p>
    <w:p w:rsidR="00183103" w:rsidRPr="00602052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>С каждым днем мы все острее чувствуем необходимость совершенствования качества, конкурентоспособности образования, внедрения в практику новых методов воспитания и обучения, создания всех необходимых условий для всестороннего «многоуровневого гармоничного развития социально - ответственной личности на основе духовно - нравственных ценностей и национально – культурных традиций народов России» - как отмечено в майском Указе Президента.</w:t>
      </w:r>
    </w:p>
    <w:p w:rsidR="00183103" w:rsidRPr="00602052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>В прошедшем году во многих образовательных учреждениях проведена большая работа по инновационному обновлению воспитательного процесса в классах и школах, совершенствованию родительского просвещения, повышению престижа отцовства и материнства в воспитании детей, расширению зоны дополнительного образования. Этому</w:t>
      </w:r>
      <w:r w:rsidR="00FE2FAE">
        <w:rPr>
          <w:rFonts w:ascii="Times New Roman" w:hAnsi="Times New Roman" w:cs="Times New Roman"/>
          <w:sz w:val="20"/>
          <w:szCs w:val="20"/>
        </w:rPr>
        <w:t>,</w:t>
      </w:r>
      <w:r w:rsidRPr="00602052">
        <w:rPr>
          <w:rFonts w:ascii="Times New Roman" w:hAnsi="Times New Roman" w:cs="Times New Roman"/>
          <w:sz w:val="20"/>
          <w:szCs w:val="20"/>
        </w:rPr>
        <w:t xml:space="preserve"> в значительной степени</w:t>
      </w:r>
      <w:r w:rsidR="00FE2FAE">
        <w:rPr>
          <w:rFonts w:ascii="Times New Roman" w:hAnsi="Times New Roman" w:cs="Times New Roman"/>
          <w:sz w:val="20"/>
          <w:szCs w:val="20"/>
        </w:rPr>
        <w:t>,</w:t>
      </w:r>
      <w:r w:rsidRPr="00602052">
        <w:rPr>
          <w:rFonts w:ascii="Times New Roman" w:hAnsi="Times New Roman" w:cs="Times New Roman"/>
          <w:sz w:val="20"/>
          <w:szCs w:val="20"/>
        </w:rPr>
        <w:t xml:space="preserve"> способствовала реализация городского мега-проекта «Мы вместе», мероприятия городской научно – практической лаборатории по проблемам воспитания и семьи, а также мероприятия, посвященные 100-летию со дня рождения В.А. Сухомлинского и 100-летию ВЛКСМ. В образовательных учреждениях накоплен определенный опыт внедрения в практику инновационных воспитательных технологий и методик по использованию стратегических идей В.А. Сухомлинского в обновлении воспитательного процесса. </w:t>
      </w:r>
    </w:p>
    <w:p w:rsidR="00183103" w:rsidRPr="00602052" w:rsidRDefault="00183103" w:rsidP="00FE2FA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 xml:space="preserve">XII городские педагогические чтения посвящены поискам и находкам в инновационном обновлении воспитания в каждом классном, школьном, родительском, семейном, общественном учреждениях. Мы предлагаем провести в каждом образовательном учреждении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родительско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 – педагогические чтения (панорамы воспитательных идей), которые будут способствовать творческому наполнению, инновационному обогащению педагогов, классных  руководителей, а также созданию собственной методической базы в каждой школе. В проведении школьных педагогических чтений следует широко использовать цифровые технологии, медиа – образование, активно привлекать к участию в чтениях социальных партнеров, родительскую общественность, педагогов и классных руководителей – победителей городских и районных конкурсов, общественные о</w:t>
      </w:r>
      <w:r w:rsidRPr="00FE2FAE">
        <w:rPr>
          <w:rFonts w:ascii="Times New Roman" w:hAnsi="Times New Roman" w:cs="Times New Roman"/>
          <w:sz w:val="20"/>
          <w:szCs w:val="20"/>
        </w:rPr>
        <w:t xml:space="preserve">рганизации. Особое внимание следует обратить на проведение педагогических </w:t>
      </w:r>
      <w:r w:rsidRPr="00FE2FAE">
        <w:rPr>
          <w:rFonts w:ascii="Times New Roman" w:hAnsi="Times New Roman" w:cs="Times New Roman"/>
          <w:sz w:val="20"/>
          <w:szCs w:val="20"/>
        </w:rPr>
        <w:lastRenderedPageBreak/>
        <w:t xml:space="preserve">чтений в детских дошкольных учреждениях, где очень бережно накапливаются продуктивные технологии и методики формирования духовно – нравственных </w:t>
      </w:r>
      <w:r w:rsidRPr="00602052">
        <w:rPr>
          <w:rFonts w:ascii="Times New Roman" w:hAnsi="Times New Roman" w:cs="Times New Roman"/>
          <w:sz w:val="20"/>
          <w:szCs w:val="20"/>
        </w:rPr>
        <w:t xml:space="preserve">понятий, </w:t>
      </w:r>
      <w:r w:rsidR="00FE2FAE">
        <w:rPr>
          <w:rFonts w:ascii="Times New Roman" w:hAnsi="Times New Roman" w:cs="Times New Roman"/>
          <w:sz w:val="20"/>
          <w:szCs w:val="20"/>
        </w:rPr>
        <w:t xml:space="preserve">правил </w:t>
      </w:r>
      <w:r w:rsidRPr="00602052">
        <w:rPr>
          <w:rFonts w:ascii="Times New Roman" w:hAnsi="Times New Roman" w:cs="Times New Roman"/>
          <w:sz w:val="20"/>
          <w:szCs w:val="20"/>
        </w:rPr>
        <w:t>на основе гуманистической направленности воспитательного процесса в дошкольных учреждениях</w:t>
      </w:r>
      <w:r w:rsidR="00FE2FAE">
        <w:rPr>
          <w:rFonts w:ascii="Times New Roman" w:hAnsi="Times New Roman" w:cs="Times New Roman"/>
          <w:sz w:val="20"/>
          <w:szCs w:val="20"/>
        </w:rPr>
        <w:t>.</w:t>
      </w:r>
    </w:p>
    <w:p w:rsidR="00183103" w:rsidRPr="00602052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 xml:space="preserve">На новом, высоко - качественном уровне должны пройти районные педагогические чтения. Соберем </w:t>
      </w:r>
      <w:r w:rsidR="00FE2FAE">
        <w:rPr>
          <w:rFonts w:ascii="Times New Roman" w:hAnsi="Times New Roman" w:cs="Times New Roman"/>
          <w:sz w:val="20"/>
          <w:szCs w:val="20"/>
        </w:rPr>
        <w:t xml:space="preserve">всё </w:t>
      </w:r>
      <w:r w:rsidRPr="00602052">
        <w:rPr>
          <w:rFonts w:ascii="Times New Roman" w:hAnsi="Times New Roman" w:cs="Times New Roman"/>
          <w:sz w:val="20"/>
          <w:szCs w:val="20"/>
        </w:rPr>
        <w:t xml:space="preserve">из того положительного, результативного опыта, чтобы в итоге городских педагогических чтений была создана книга лучших инновационных воспитательных практик нижегородских образовательных учреждений. </w:t>
      </w:r>
    </w:p>
    <w:p w:rsidR="00183103" w:rsidRPr="00602052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 xml:space="preserve">Мы предлагаем широко использовать в проведении чтений идеи К.Д. Ушинского, В.А. Сухомлинского, А.С. Макаренко, Ш.А.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Амонашвили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, Л.И. Новиковой и других великих мастеров педагогической мысли. </w:t>
      </w:r>
    </w:p>
    <w:p w:rsidR="00183103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 xml:space="preserve">Знаменитая педагогическая трилогия В.А. Сухомлинского  «Сердце отдаю детям», «Рождение гражданина», «Письма к сыну» составляет логическую, законченную, единую систему формирования ценностных жизненных ориентиров у детей и родителей. </w:t>
      </w:r>
    </w:p>
    <w:p w:rsidR="00183103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>Мы опираемся на знаменитые, никогда не утратившие свое убедительное</w:t>
      </w:r>
      <w:r>
        <w:rPr>
          <w:rFonts w:ascii="Times New Roman" w:hAnsi="Times New Roman" w:cs="Times New Roman"/>
          <w:sz w:val="20"/>
          <w:szCs w:val="20"/>
        </w:rPr>
        <w:t xml:space="preserve"> педагогическое предназначение </w:t>
      </w:r>
      <w:r w:rsidRPr="00602052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рактаты К.Д. Ушинского «Человек</w:t>
      </w:r>
      <w:r w:rsidRPr="00602052">
        <w:rPr>
          <w:rFonts w:ascii="Times New Roman" w:hAnsi="Times New Roman" w:cs="Times New Roman"/>
          <w:sz w:val="20"/>
          <w:szCs w:val="20"/>
        </w:rPr>
        <w:t xml:space="preserve"> как предмет воспитания» и его «Родное слово</w:t>
      </w:r>
      <w:r>
        <w:rPr>
          <w:rFonts w:ascii="Times New Roman" w:hAnsi="Times New Roman" w:cs="Times New Roman"/>
          <w:sz w:val="20"/>
          <w:szCs w:val="20"/>
        </w:rPr>
        <w:t>. Книга для детей и родителей</w:t>
      </w:r>
      <w:r w:rsidRPr="00602052">
        <w:rPr>
          <w:rFonts w:ascii="Times New Roman" w:hAnsi="Times New Roman" w:cs="Times New Roman"/>
          <w:sz w:val="20"/>
          <w:szCs w:val="20"/>
        </w:rPr>
        <w:t xml:space="preserve">». Сейчас, как никогда, востребовано многомерное педагогическое наследие А.С. Макаренко, гуманистические «Баллада о воспитании» и «Школа жизни» Ш.А.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Амонашвили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, воспитательные идеи ведущих современных авторов, которые представляют нам результативные методики педагогических «инноваций». </w:t>
      </w:r>
    </w:p>
    <w:p w:rsidR="00183103" w:rsidRPr="00602052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 xml:space="preserve">Предлагаем следующие </w:t>
      </w:r>
      <w:r w:rsidRPr="00183103">
        <w:rPr>
          <w:rFonts w:ascii="Times New Roman" w:hAnsi="Times New Roman" w:cs="Times New Roman"/>
          <w:b/>
          <w:sz w:val="20"/>
          <w:szCs w:val="20"/>
          <w:u w:val="single"/>
        </w:rPr>
        <w:t>направления</w:t>
      </w:r>
      <w:r w:rsidRPr="00602052">
        <w:rPr>
          <w:rFonts w:ascii="Times New Roman" w:hAnsi="Times New Roman" w:cs="Times New Roman"/>
          <w:sz w:val="20"/>
          <w:szCs w:val="20"/>
        </w:rPr>
        <w:t xml:space="preserve"> в проведении районных и школьных педагогических чтений: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602052">
        <w:rPr>
          <w:rFonts w:ascii="Times New Roman" w:hAnsi="Times New Roman" w:cs="Times New Roman"/>
          <w:sz w:val="20"/>
          <w:szCs w:val="20"/>
        </w:rPr>
        <w:t>Идеи гуманистической педагогики в современных воспитательных практиках.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602052">
        <w:rPr>
          <w:rFonts w:ascii="Times New Roman" w:hAnsi="Times New Roman" w:cs="Times New Roman"/>
          <w:sz w:val="20"/>
          <w:szCs w:val="20"/>
        </w:rPr>
        <w:t>Воспитание человека и гражданина в современной социокультурной ситуации, как результат конструктивного диалога семьи и школы.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602052">
        <w:rPr>
          <w:rFonts w:ascii="Times New Roman" w:hAnsi="Times New Roman" w:cs="Times New Roman"/>
          <w:sz w:val="20"/>
          <w:szCs w:val="20"/>
        </w:rPr>
        <w:t>Повышение эффективности воспитательной деятельности образовательных учреждений: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>ормирование у учащихся ценностных жизненных ориентиров, комплексного мировоззрения, усвоения ценности и содержания понятий: «служение Отечеству», «гражданское сознание», «свобода», «ответственность», «совесть», «долг», «честь», «достоинство», «справедливость»;</w:t>
      </w:r>
      <w:proofErr w:type="gramEnd"/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>ормирование у учащихся ценностных понятий о морали, этике, смысле и ценности жизни, проблемах нравственного выбора, духовных ценностях народов России;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 xml:space="preserve">ормирование у учащихся понимания ценности знаний, интеллектуальной наполненности личности в системе учебных и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внеучебных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 знаний, умений и навыков, компетенций и перспективе их применения в будущей жизни. Развитие </w:t>
      </w:r>
      <w:r w:rsidRPr="00602052">
        <w:rPr>
          <w:rFonts w:ascii="Times New Roman" w:hAnsi="Times New Roman" w:cs="Times New Roman"/>
          <w:sz w:val="20"/>
          <w:szCs w:val="20"/>
        </w:rPr>
        <w:lastRenderedPageBreak/>
        <w:t xml:space="preserve">всесторонней проектной, научно-исследовательской деятельности,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конкурсно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>-творческой деятельности.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>ормирование у учащихся понимания ценности практической трудовой и творческой деятельности, овладение компетенциями, связанными с выбором будущей профессии и способности реализации в сфере труда и творческой деятельности на благо Отечества;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>ормирование у учащихся культуры здорового образа жизни, ценности занятий физической культурой и спортом, как необходимого условия противостояния вредным привычкам и асоциальному поведению;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 xml:space="preserve">ормирование у учащихся навыков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культуроосвоения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культуросозидания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>, представления об этич</w:t>
      </w:r>
      <w:r>
        <w:rPr>
          <w:rFonts w:ascii="Times New Roman" w:hAnsi="Times New Roman" w:cs="Times New Roman"/>
          <w:sz w:val="20"/>
          <w:szCs w:val="20"/>
        </w:rPr>
        <w:t>еских идеалах и Мировой культуре</w:t>
      </w:r>
      <w:r w:rsidRPr="00602052">
        <w:rPr>
          <w:rFonts w:ascii="Times New Roman" w:hAnsi="Times New Roman" w:cs="Times New Roman"/>
          <w:sz w:val="20"/>
          <w:szCs w:val="20"/>
        </w:rPr>
        <w:t>, их огромной роли в лич</w:t>
      </w:r>
      <w:r>
        <w:rPr>
          <w:rFonts w:ascii="Times New Roman" w:hAnsi="Times New Roman" w:cs="Times New Roman"/>
          <w:sz w:val="20"/>
          <w:szCs w:val="20"/>
        </w:rPr>
        <w:t>ностном и общественном развитии.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Совершенствование качества нового воспитания на основе создания инновационных программ и проектов с учетом </w:t>
      </w:r>
      <w:r w:rsidR="00EE7216">
        <w:rPr>
          <w:rFonts w:ascii="Times New Roman" w:hAnsi="Times New Roman" w:cs="Times New Roman"/>
          <w:sz w:val="20"/>
          <w:szCs w:val="20"/>
        </w:rPr>
        <w:t xml:space="preserve">федерального </w:t>
      </w:r>
      <w:r>
        <w:rPr>
          <w:rFonts w:ascii="Times New Roman" w:hAnsi="Times New Roman" w:cs="Times New Roman"/>
          <w:sz w:val="20"/>
          <w:szCs w:val="20"/>
        </w:rPr>
        <w:t>проекта «Цифровая школа».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Инновационные подходы и методики в системе мотивации детей к участию в социально – значимых, творческих, интеллектуальных, научно – исследовательских проектах, выявление и педагогическое сопровождение одаренных детей.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02052">
        <w:rPr>
          <w:rFonts w:ascii="Times New Roman" w:hAnsi="Times New Roman" w:cs="Times New Roman"/>
          <w:sz w:val="20"/>
          <w:szCs w:val="20"/>
        </w:rPr>
        <w:t xml:space="preserve">. Повышение качества ценностно-целевой основы развития семейного воспитания, дальнейшего совершенствования системы психолого-педагогического просвещения родителей, активного вовлечения родителей в процесс учебной и воспитательной деятельности и управление развитием инновационных программ в каждом образовательном учреждении. Способствовать повышению статуса Отцовства и Материнства в формировании у детей понимания ценности семьи и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межпоколенных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 связей.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От творческого наследия В.А. Сухомлинского к системе обновления качества воспитания.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Роль семьи в формировании и изменении информационно – воспитательной среды, в которой растет ребенок.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602052">
        <w:rPr>
          <w:rFonts w:ascii="Times New Roman" w:hAnsi="Times New Roman" w:cs="Times New Roman"/>
          <w:sz w:val="20"/>
          <w:szCs w:val="20"/>
        </w:rPr>
        <w:t>. Развитие современных механизмов системы дополнительного образования, вовлечение детей в научно-образовательную, интеллектуально-творческую, спортивн</w:t>
      </w:r>
      <w:proofErr w:type="gramStart"/>
      <w:r w:rsidRPr="00602052">
        <w:rPr>
          <w:rFonts w:ascii="Times New Roman" w:hAnsi="Times New Roman" w:cs="Times New Roman"/>
          <w:sz w:val="20"/>
          <w:szCs w:val="20"/>
        </w:rPr>
        <w:t>о</w:t>
      </w:r>
      <w:r w:rsidR="00FE2FAE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02052">
        <w:rPr>
          <w:rFonts w:ascii="Times New Roman" w:hAnsi="Times New Roman" w:cs="Times New Roman"/>
          <w:sz w:val="20"/>
          <w:szCs w:val="20"/>
        </w:rPr>
        <w:t xml:space="preserve"> и туристско-оздоровительную деятельность, способствующую накоплению творческих способностей, практико-ориентированного жизненного опыта, духовно-нравственного и физического совершенствования и гражданской активности.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602052">
        <w:rPr>
          <w:rFonts w:ascii="Times New Roman" w:hAnsi="Times New Roman" w:cs="Times New Roman"/>
          <w:sz w:val="20"/>
          <w:szCs w:val="20"/>
        </w:rPr>
        <w:t xml:space="preserve">. Усиление работы по реализации </w:t>
      </w:r>
      <w:r w:rsidR="00FE2FAE" w:rsidRPr="00FE2FAE">
        <w:rPr>
          <w:rFonts w:ascii="Times New Roman" w:hAnsi="Times New Roman" w:cs="Times New Roman"/>
          <w:sz w:val="20"/>
          <w:szCs w:val="20"/>
        </w:rPr>
        <w:t>Указ</w:t>
      </w:r>
      <w:r w:rsidR="00FE2FAE">
        <w:rPr>
          <w:rFonts w:ascii="Times New Roman" w:hAnsi="Times New Roman" w:cs="Times New Roman"/>
          <w:sz w:val="20"/>
          <w:szCs w:val="20"/>
        </w:rPr>
        <w:t>а</w:t>
      </w:r>
      <w:r w:rsidR="00FE2FAE" w:rsidRPr="00FE2FAE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29 октября 2015 года № 536 "О создании Общероссийской общественно-государственной детско-юношеской организации "Российское движение школьников"</w:t>
      </w:r>
      <w:r w:rsidR="00EE7216">
        <w:rPr>
          <w:rFonts w:ascii="Times New Roman" w:hAnsi="Times New Roman" w:cs="Times New Roman"/>
          <w:sz w:val="20"/>
          <w:szCs w:val="20"/>
        </w:rPr>
        <w:t>, формирование</w:t>
      </w:r>
      <w:r w:rsidRPr="00602052">
        <w:rPr>
          <w:rFonts w:ascii="Times New Roman" w:hAnsi="Times New Roman" w:cs="Times New Roman"/>
          <w:sz w:val="20"/>
          <w:szCs w:val="20"/>
        </w:rPr>
        <w:t xml:space="preserve"> системы развития школьного самоуправления, </w:t>
      </w:r>
      <w:r w:rsidRPr="00602052">
        <w:rPr>
          <w:rFonts w:ascii="Times New Roman" w:hAnsi="Times New Roman" w:cs="Times New Roman"/>
          <w:sz w:val="20"/>
          <w:szCs w:val="20"/>
        </w:rPr>
        <w:lastRenderedPageBreak/>
        <w:t>раскрытия лидерского и творческого потенциала ребенка в общественно значимой деятельности.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602052">
        <w:rPr>
          <w:rFonts w:ascii="Times New Roman" w:hAnsi="Times New Roman" w:cs="Times New Roman"/>
          <w:sz w:val="20"/>
          <w:szCs w:val="20"/>
        </w:rPr>
        <w:t xml:space="preserve">. Формирование у учащихся ценности понимания содержания и целей информационного пространства. 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Pr="00B73E61">
        <w:rPr>
          <w:rFonts w:ascii="Times New Roman" w:hAnsi="Times New Roman" w:cs="Times New Roman"/>
          <w:sz w:val="20"/>
          <w:szCs w:val="20"/>
        </w:rPr>
        <w:t xml:space="preserve">Внедрение новых направлений профессиональной подготовки и педагогических кадров, их готовности к обучению и воспитанию учащихся по новым продуктивным технологиям, созданию личных инновационных воспитательных практик, активному участию в профессиональных конкурсах. 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Совершенствование системы управления развитием инновационного воспитания в образовании.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3103" w:rsidRDefault="00183103" w:rsidP="001831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103">
        <w:rPr>
          <w:rFonts w:ascii="Times New Roman" w:hAnsi="Times New Roman" w:cs="Times New Roman"/>
          <w:b/>
          <w:sz w:val="20"/>
          <w:szCs w:val="20"/>
        </w:rPr>
        <w:t>В.А. Сухомлинский. Цитаты о главном.</w:t>
      </w:r>
    </w:p>
    <w:p w:rsidR="00183103" w:rsidRPr="00183103" w:rsidRDefault="00183103" w:rsidP="001831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 w:hanging="436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«Важная задача школы – воспитать человека пытливой, творческой, ищущей мысли. Я представляю себе детские годы как школу мышления, а учителя – как человека, заботливо формирующего организм и духовный мир своих воспитанников».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«Главный смысл и цель семейной жизни – воспитание детей. Главная школа воспитания детей  - это пример мужа и жены, отца и матери».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 xml:space="preserve"> «Дети должны жить в мире красоты, игры, сказки, музыки, рисунка, фантазии и творчества».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«Забота о здоровье ребенка – это важнейший труд воспитателя. От жизнерадостности, бодрости детей зависит их духовная жизнь, мировоззрение, прочность знаний, вера в свои силы».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«Задача школы и родителей – дать каждому ребенку счастье. Счастье многогранно. Оно и в том, чтобы человек раскрыл свои способности, полюбил труд и стал в нем творцом, и в том, чтобы наслаждаться красотой окружающего мира и создавать красоту для других, и в том, чтобы любить другого человека, быть любимым, растить детей настоящими людьми. Только вместе с родителями, общими усилиями, учителя могут дать детям большое человеческое счастье».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«Используй каждый свободный час для того, чтобы помочь ребенку сделать еще и еще один шаг по этому пути. Идите вместе с ним в поле, в лес, на берег пруда».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«Каким бы прекрасным ни были наши дошкольные учреждения, самыми главными «мастерами», формирующими разум, мысли малышей, являются мать и отец».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 xml:space="preserve">«Многие родители совершенно не знают, как правильно растить юных, формировать их характер, взгляды, привычки, в чем заключается этот процесс. Бесспорно, нет родителей, которые бы не хотели, чтобы их дети выросли </w:t>
      </w:r>
      <w:r w:rsidRPr="00183103">
        <w:rPr>
          <w:rFonts w:ascii="Times New Roman" w:hAnsi="Times New Roman" w:cs="Times New Roman"/>
          <w:sz w:val="20"/>
          <w:szCs w:val="20"/>
        </w:rPr>
        <w:lastRenderedPageBreak/>
        <w:t>хорошими людьми, честными тружениками, полезными обществу. Но беда в том, что не все это умеют делать».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«Музыка является самым чудодейственным, самым тонким средством привлечения к добру, красоте, человечности».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 xml:space="preserve">«Мы в своей практике убедились: сами дети являются огромной воспитывающей силой для взрослых. В самом деле, в доме, где есть дети, для педагогов открывается благотворная возможность формировать очаг моральной чистоты, благородства, духовного богатства, сердечных человеческих отношений ». 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«Мы продолжаем себя в детях».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«Настоящим гражданином становится только человек, который в годы детства и отрочества овладел высоким искусством человечности – научился быть преданным сыном, преданной дочерью своих родителей».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«Наша Родина – это могучее тысячелетнее дерево. Так пусть же каждый из нас будет не сухим, бесплодным сучком на этом дереве, а живой, плодоносящей ветвью».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«Отметка должна вознаграждать трудолюбие, а не карать за лень и нерадивость. Если учитель усматривает в двойке и единице кнут, которым можно подстегивать ленивую лошадь, а в четверке и пятерке пряник, то дети возненавидят и кнут, и пряник».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«Поднимайте сами себя в глазах своих детей, старайтесь, чтобы дети видели высший смысл вашей жизни в посеве того зерна, из которого вырастает буйная поросль человеческого счастья».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 xml:space="preserve">«Роль мужчины – отца определяется его ответственностью. </w:t>
      </w:r>
      <w:proofErr w:type="gramStart"/>
      <w:r w:rsidRPr="00183103">
        <w:rPr>
          <w:rFonts w:ascii="Times New Roman" w:hAnsi="Times New Roman" w:cs="Times New Roman"/>
          <w:sz w:val="20"/>
          <w:szCs w:val="20"/>
        </w:rPr>
        <w:t>Отец, умеющий быть ответственным, умеющим долженствовать, - настоящий мужчина; его воля становится силой, способной дисциплинировать мысли, чувства, желания, прорывы детей ».</w:t>
      </w:r>
      <w:proofErr w:type="gramEnd"/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«Самое сильное, самое тонкое богатство человеческого духа – любовь – действует на ребенка как музыка, как чарующая красота, что пленяет душу. Это богатство постоянно настраивает чуткую струну детского сердца – чуткость к слову, к доброй воле, к ласке и сердечности».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 xml:space="preserve">«Семья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миром». 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183103">
        <w:rPr>
          <w:rFonts w:ascii="Times New Roman" w:hAnsi="Times New Roman" w:cs="Times New Roman"/>
          <w:sz w:val="20"/>
          <w:szCs w:val="20"/>
        </w:rPr>
        <w:t xml:space="preserve">Сколько – </w:t>
      </w:r>
      <w:proofErr w:type="spellStart"/>
      <w:r w:rsidRPr="00183103">
        <w:rPr>
          <w:rFonts w:ascii="Times New Roman" w:hAnsi="Times New Roman" w:cs="Times New Roman"/>
          <w:sz w:val="20"/>
          <w:szCs w:val="20"/>
        </w:rPr>
        <w:t>нибудь</w:t>
      </w:r>
      <w:proofErr w:type="spellEnd"/>
      <w:proofErr w:type="gramEnd"/>
      <w:r w:rsidRPr="00183103">
        <w:rPr>
          <w:rFonts w:ascii="Times New Roman" w:hAnsi="Times New Roman" w:cs="Times New Roman"/>
          <w:sz w:val="20"/>
          <w:szCs w:val="20"/>
        </w:rPr>
        <w:t xml:space="preserve"> успешная воспитательная работа была бы совершенно немыслима, если бы не система педагогического просвещения, повышения педагогической культуры родителей».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lastRenderedPageBreak/>
        <w:t>«Творение человека – высшее напряжение всех ваших духовных сил. Это и жизненная мудрость, и мастерство, и искусство. Дети не только и не столько источник счастья. Дети – это счастье, созданное вашим трудом. Сложность этого труда состоит в том, что он представляет собой  слияние разума и чувств, мудрости и любви, умение, наслаждаясь нынешним мгновением, тревожно заглядывать в будущее. Там, где утрачена эта мудрая отцовская и материнская способность, счастье становится призраком».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«У вас родился ребенок. Помните, что воспитание его ума начинается с того времени, когда своими глазами он увидел пестрый цветок или игрушку, услышал шелест листьев, жужжание пчелы».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 xml:space="preserve">«Уважайте детское желание быть хорошим, берегите его как самое тонкое движение человеческой души, не злоупотребляйте своей властью, не превращайте мудрость родительской власти в деспотическое </w:t>
      </w:r>
      <w:proofErr w:type="gramStart"/>
      <w:r w:rsidRPr="00183103">
        <w:rPr>
          <w:rFonts w:ascii="Times New Roman" w:hAnsi="Times New Roman" w:cs="Times New Roman"/>
          <w:sz w:val="20"/>
          <w:szCs w:val="20"/>
        </w:rPr>
        <w:t>самодурство</w:t>
      </w:r>
      <w:proofErr w:type="gramEnd"/>
      <w:r w:rsidRPr="00183103">
        <w:rPr>
          <w:rFonts w:ascii="Times New Roman" w:hAnsi="Times New Roman" w:cs="Times New Roman"/>
          <w:sz w:val="20"/>
          <w:szCs w:val="20"/>
        </w:rPr>
        <w:t>, не сломайте человеческого желания вашего ребенка быть хорошим».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«Умейте беречь и уважать, возвеличивать и усовершенствовать человеческую любовь – самое тонкое и самое капризное, самое нежное и самое сильное, самое хрупкое и самое крепкое, самое мудрое и самое благородное богатство человеческого духа 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«Учение – не механическая передача знаний от учителя к ребенку, а прежде всего человеческие отношения».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«Учить дорожить жизнью – вот тот столбовой корень нравственного поведения, от которого питаются ветви чуткости, сердечности, заботы о человеке».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«Учить ребенка видеть и понимать людей – это, пожалуй, самое сложное в трудном деле воспитания человека. Родительская любовь должна быть такой, чтобы у ребенка пробуждалась чуткость сердца к окружающему миру, ко всему, что создает человек, что служит, и</w:t>
      </w:r>
      <w:proofErr w:type="gramStart"/>
      <w:r w:rsidRPr="0018310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83103">
        <w:rPr>
          <w:rFonts w:ascii="Times New Roman" w:hAnsi="Times New Roman" w:cs="Times New Roman"/>
          <w:sz w:val="20"/>
          <w:szCs w:val="20"/>
        </w:rPr>
        <w:t xml:space="preserve"> конечно, прежде всего к самому человеку».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«Человек рождается на свет не для того, чтобы бесследно исчезнуть никому не известной пылинкой. Человек рождается для того, чтобы оставить после себя след вечный».</w:t>
      </w:r>
    </w:p>
    <w:p w:rsidR="00183103" w:rsidRP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«Человеческая любовь – это не только бесценное богатство человеческого духа. Она вместе с тем и вечно меняющееся богатство. Это не бриллиант, блеск которого не изменяется десятилетиями. Это драгоценный камень, игра красок которого изменяется с каждым годом, даже месяцем, и самое удивительное, что хозяином и повелителем этой игры красок становится тот, кому принадлежит этот камень».</w:t>
      </w:r>
    </w:p>
    <w:p w:rsidR="00183103" w:rsidRDefault="00183103" w:rsidP="00183103">
      <w:pPr>
        <w:pStyle w:val="a3"/>
        <w:spacing w:after="0" w:line="240" w:lineRule="auto"/>
        <w:ind w:left="0" w:firstLine="851"/>
        <w:jc w:val="both"/>
        <w:rPr>
          <w:noProof/>
          <w:sz w:val="20"/>
          <w:szCs w:val="20"/>
          <w:lang w:eastAsia="ru-RU"/>
        </w:rPr>
      </w:pPr>
    </w:p>
    <w:p w:rsidR="00183103" w:rsidRDefault="00183103" w:rsidP="00183103">
      <w:pPr>
        <w:pStyle w:val="a3"/>
        <w:spacing w:after="0" w:line="240" w:lineRule="auto"/>
        <w:ind w:left="0" w:firstLine="851"/>
        <w:jc w:val="both"/>
        <w:rPr>
          <w:noProof/>
          <w:sz w:val="20"/>
          <w:szCs w:val="20"/>
          <w:lang w:eastAsia="ru-RU"/>
        </w:rPr>
      </w:pPr>
    </w:p>
    <w:p w:rsidR="00183103" w:rsidRPr="003B623B" w:rsidRDefault="00183103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83103" w:rsidRPr="003B623B" w:rsidRDefault="00183103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83103" w:rsidRPr="003B623B" w:rsidRDefault="00183103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83103" w:rsidRPr="003B623B" w:rsidRDefault="00EE7216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B623B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9283956" wp14:editId="372C4905">
            <wp:simplePos x="0" y="0"/>
            <wp:positionH relativeFrom="column">
              <wp:posOffset>1188720</wp:posOffset>
            </wp:positionH>
            <wp:positionV relativeFrom="paragraph">
              <wp:posOffset>57150</wp:posOffset>
            </wp:positionV>
            <wp:extent cx="227266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26600B" w:rsidRDefault="00183103" w:rsidP="00183103">
      <w:pPr>
        <w:spacing w:after="0"/>
        <w:rPr>
          <w:rFonts w:ascii="Arial" w:hAnsi="Arial" w:cs="Arial"/>
        </w:rPr>
      </w:pPr>
    </w:p>
    <w:p w:rsidR="00183103" w:rsidRPr="0026600B" w:rsidRDefault="00183103" w:rsidP="00183103">
      <w:pPr>
        <w:spacing w:after="0"/>
        <w:rPr>
          <w:rFonts w:ascii="Arial" w:hAnsi="Arial" w:cs="Arial"/>
        </w:rPr>
      </w:pPr>
    </w:p>
    <w:p w:rsidR="00183103" w:rsidRDefault="00EE7216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623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411A2686" wp14:editId="2344BBD9">
            <wp:simplePos x="0" y="0"/>
            <wp:positionH relativeFrom="column">
              <wp:posOffset>2109470</wp:posOffset>
            </wp:positionH>
            <wp:positionV relativeFrom="paragraph">
              <wp:posOffset>144780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103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103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103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E2FAE" w:rsidRDefault="00FE2FAE" w:rsidP="00EE7216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3103" w:rsidRPr="0026600B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Муниципальное бюджетное учреждение </w:t>
      </w:r>
    </w:p>
    <w:p w:rsidR="00183103" w:rsidRPr="0026600B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дополнительного образования </w:t>
      </w:r>
    </w:p>
    <w:p w:rsidR="00183103" w:rsidRPr="0026600B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6600B">
        <w:rPr>
          <w:rFonts w:ascii="Arial" w:hAnsi="Arial" w:cs="Arial"/>
          <w:b/>
          <w:bCs/>
          <w:sz w:val="20"/>
          <w:szCs w:val="20"/>
        </w:rPr>
        <w:t>«Дворец детского (юношеского) творчества им. В.П.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6600B">
        <w:rPr>
          <w:rFonts w:ascii="Arial" w:hAnsi="Arial" w:cs="Arial"/>
          <w:b/>
          <w:bCs/>
          <w:sz w:val="20"/>
          <w:szCs w:val="20"/>
        </w:rPr>
        <w:t>Чкалова»</w:t>
      </w:r>
    </w:p>
    <w:p w:rsidR="00183103" w:rsidRPr="0026600B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(МБУ ДО «ДДТ им. В.П.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600B">
        <w:rPr>
          <w:rFonts w:ascii="Arial" w:hAnsi="Arial" w:cs="Arial"/>
          <w:b/>
          <w:sz w:val="20"/>
          <w:szCs w:val="20"/>
        </w:rPr>
        <w:t>Чкалова»)</w:t>
      </w:r>
    </w:p>
    <w:p w:rsidR="00183103" w:rsidRPr="008E424B" w:rsidRDefault="00183103" w:rsidP="0018310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83103" w:rsidRDefault="00FE2FAE" w:rsidP="001831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1EF92AE" wp14:editId="3EDB1638">
            <wp:simplePos x="0" y="0"/>
            <wp:positionH relativeFrom="column">
              <wp:posOffset>2023745</wp:posOffset>
            </wp:positionH>
            <wp:positionV relativeFrom="paragraph">
              <wp:posOffset>107950</wp:posOffset>
            </wp:positionV>
            <wp:extent cx="590550" cy="590550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103" w:rsidRDefault="00183103" w:rsidP="001831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103" w:rsidRDefault="00183103" w:rsidP="001831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FAE" w:rsidRDefault="00FE2FAE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E2FAE" w:rsidRDefault="00FE2FAE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83103" w:rsidRPr="0026600B" w:rsidRDefault="00183103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Городская научно-практическая лаборатория </w:t>
      </w:r>
    </w:p>
    <w:p w:rsidR="00183103" w:rsidRDefault="00183103" w:rsidP="00FE2FA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по проблемам воспитания и семьи </w:t>
      </w:r>
    </w:p>
    <w:p w:rsidR="00FE2FAE" w:rsidRDefault="00FE2FAE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E2FAE" w:rsidRDefault="00FE2FAE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83103" w:rsidRDefault="00183103" w:rsidP="001831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Авторы – составители: </w:t>
      </w:r>
    </w:p>
    <w:p w:rsidR="00183103" w:rsidRPr="0026600B" w:rsidRDefault="00183103" w:rsidP="001831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Н.Н. </w:t>
      </w:r>
      <w:proofErr w:type="spellStart"/>
      <w:r>
        <w:rPr>
          <w:rFonts w:ascii="Arial" w:hAnsi="Arial" w:cs="Arial"/>
          <w:b/>
          <w:sz w:val="20"/>
          <w:szCs w:val="20"/>
        </w:rPr>
        <w:t>Белик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Pr="0026600B">
        <w:rPr>
          <w:rFonts w:ascii="Arial" w:hAnsi="Arial" w:cs="Arial"/>
          <w:b/>
          <w:sz w:val="20"/>
          <w:szCs w:val="20"/>
        </w:rPr>
        <w:t xml:space="preserve">Л.И. </w:t>
      </w:r>
      <w:proofErr w:type="spellStart"/>
      <w:r>
        <w:rPr>
          <w:rFonts w:ascii="Arial" w:hAnsi="Arial" w:cs="Arial"/>
          <w:b/>
          <w:sz w:val="20"/>
          <w:szCs w:val="20"/>
        </w:rPr>
        <w:t>Агаева</w:t>
      </w:r>
      <w:proofErr w:type="spellEnd"/>
    </w:p>
    <w:p w:rsidR="00183103" w:rsidRDefault="00183103" w:rsidP="00183103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E2FAE" w:rsidRDefault="00FE2FAE" w:rsidP="00183103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E2FAE" w:rsidRPr="0026600B" w:rsidRDefault="00FE2FAE" w:rsidP="00183103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3103" w:rsidRPr="0026600B" w:rsidRDefault="00183103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603005, г. Нижний Новгород, ул. Пискунова, д. 39</w:t>
      </w:r>
    </w:p>
    <w:p w:rsidR="00183103" w:rsidRPr="0026600B" w:rsidRDefault="00183103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тел. (831) 436-45-23, 436-60-02</w:t>
      </w:r>
    </w:p>
    <w:p w:rsidR="00183103" w:rsidRPr="0026600B" w:rsidRDefault="00183103" w:rsidP="00183103">
      <w:pPr>
        <w:spacing w:after="0" w:line="273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официальный сайт: </w:t>
      </w:r>
      <w:hyperlink r:id="rId13" w:history="1"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http</w:t>
        </w:r>
        <w:r w:rsidRPr="0026600B">
          <w:rPr>
            <w:rStyle w:val="aa"/>
            <w:rFonts w:ascii="Arial" w:hAnsi="Arial" w:cs="Arial"/>
            <w:b/>
            <w:sz w:val="20"/>
            <w:szCs w:val="20"/>
          </w:rPr>
          <w:t>://</w:t>
        </w:r>
        <w:proofErr w:type="spellStart"/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proofErr w:type="spellEnd"/>
        <w:r w:rsidRPr="0026600B">
          <w:rPr>
            <w:rStyle w:val="aa"/>
            <w:rFonts w:ascii="Arial" w:hAnsi="Arial" w:cs="Arial"/>
            <w:b/>
            <w:sz w:val="20"/>
            <w:szCs w:val="20"/>
          </w:rPr>
          <w:t>-</w:t>
        </w:r>
        <w:proofErr w:type="spellStart"/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proofErr w:type="spellEnd"/>
        <w:r w:rsidRPr="0026600B">
          <w:rPr>
            <w:rStyle w:val="aa"/>
            <w:rFonts w:ascii="Arial" w:hAnsi="Arial" w:cs="Arial"/>
            <w:b/>
            <w:sz w:val="20"/>
            <w:szCs w:val="20"/>
          </w:rPr>
          <w:t>.</w:t>
        </w:r>
        <w:proofErr w:type="spellStart"/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203242" w:rsidRPr="00EE7216" w:rsidRDefault="00183103" w:rsidP="00EE7216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26600B">
        <w:rPr>
          <w:rFonts w:ascii="Arial" w:hAnsi="Arial" w:cs="Arial"/>
          <w:b/>
          <w:sz w:val="20"/>
          <w:szCs w:val="20"/>
          <w:lang w:val="en-US"/>
        </w:rPr>
        <w:t>e</w:t>
      </w:r>
      <w:r w:rsidRPr="00FE555B">
        <w:rPr>
          <w:rFonts w:ascii="Arial" w:hAnsi="Arial" w:cs="Arial"/>
          <w:b/>
          <w:sz w:val="20"/>
          <w:szCs w:val="20"/>
          <w:lang w:val="en-US"/>
        </w:rPr>
        <w:t>-</w:t>
      </w:r>
      <w:r w:rsidRPr="0026600B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 w:rsidRPr="00FE555B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14" w:history="1"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r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r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@</w:t>
        </w:r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gmail</w:t>
        </w:r>
        <w:r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com</w:t>
        </w:r>
      </w:hyperlink>
      <w:r w:rsidRPr="00FE555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sectPr w:rsidR="00203242" w:rsidRPr="00EE7216" w:rsidSect="00E00C2E">
      <w:footerReference w:type="default" r:id="rId15"/>
      <w:type w:val="continuous"/>
      <w:pgSz w:w="8419" w:h="11906" w:orient="landscape" w:code="9"/>
      <w:pgMar w:top="567" w:right="567" w:bottom="284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E4" w:rsidRDefault="005778E4" w:rsidP="0085223F">
      <w:pPr>
        <w:spacing w:after="0" w:line="240" w:lineRule="auto"/>
      </w:pPr>
      <w:r>
        <w:separator/>
      </w:r>
    </w:p>
  </w:endnote>
  <w:endnote w:type="continuationSeparator" w:id="0">
    <w:p w:rsidR="005778E4" w:rsidRDefault="005778E4" w:rsidP="008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563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18"/>
        <w:szCs w:val="18"/>
      </w:rPr>
    </w:sdtEndPr>
    <w:sdtContent>
      <w:p w:rsidR="009E60D0" w:rsidRPr="0090769D" w:rsidRDefault="009E60D0">
        <w:pPr>
          <w:pStyle w:val="a6"/>
          <w:jc w:val="right"/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</w:pP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begin"/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instrText>PAGE   \* MERGEFORMAT</w:instrTex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separate"/>
        </w:r>
        <w:r w:rsidR="00E00C2E">
          <w:rPr>
            <w:rFonts w:ascii="Times New Roman" w:hAnsi="Times New Roman" w:cs="Times New Roman"/>
            <w:noProof/>
            <w:color w:val="595959" w:themeColor="text1" w:themeTint="A6"/>
            <w:sz w:val="18"/>
            <w:szCs w:val="18"/>
          </w:rPr>
          <w:t>2</w: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end"/>
        </w:r>
      </w:p>
    </w:sdtContent>
  </w:sdt>
  <w:p w:rsidR="009E60D0" w:rsidRDefault="009E60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E4" w:rsidRDefault="005778E4" w:rsidP="0085223F">
      <w:pPr>
        <w:spacing w:after="0" w:line="240" w:lineRule="auto"/>
      </w:pPr>
      <w:r>
        <w:separator/>
      </w:r>
    </w:p>
  </w:footnote>
  <w:footnote w:type="continuationSeparator" w:id="0">
    <w:p w:rsidR="005778E4" w:rsidRDefault="005778E4" w:rsidP="0085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669"/>
    <w:multiLevelType w:val="hybridMultilevel"/>
    <w:tmpl w:val="40BCF378"/>
    <w:lvl w:ilvl="0" w:tplc="3094257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03D5"/>
    <w:multiLevelType w:val="hybridMultilevel"/>
    <w:tmpl w:val="12C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10CCC"/>
    <w:multiLevelType w:val="hybridMultilevel"/>
    <w:tmpl w:val="BBECD5A4"/>
    <w:lvl w:ilvl="0" w:tplc="640ED7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E60F5B"/>
    <w:multiLevelType w:val="hybridMultilevel"/>
    <w:tmpl w:val="A53A3B9E"/>
    <w:lvl w:ilvl="0" w:tplc="309425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E855470"/>
    <w:multiLevelType w:val="hybridMultilevel"/>
    <w:tmpl w:val="3D346D2C"/>
    <w:lvl w:ilvl="0" w:tplc="C514099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316E15E3"/>
    <w:multiLevelType w:val="hybridMultilevel"/>
    <w:tmpl w:val="BC62A644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2F5B94"/>
    <w:multiLevelType w:val="hybridMultilevel"/>
    <w:tmpl w:val="09CE7E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82FA1"/>
    <w:multiLevelType w:val="hybridMultilevel"/>
    <w:tmpl w:val="C366C7B6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B4158"/>
    <w:multiLevelType w:val="hybridMultilevel"/>
    <w:tmpl w:val="3D402D94"/>
    <w:lvl w:ilvl="0" w:tplc="3094257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4636553F"/>
    <w:multiLevelType w:val="hybridMultilevel"/>
    <w:tmpl w:val="81984872"/>
    <w:lvl w:ilvl="0" w:tplc="9F86804E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BA5456"/>
    <w:multiLevelType w:val="hybridMultilevel"/>
    <w:tmpl w:val="4CC69CA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581E3ADB"/>
    <w:multiLevelType w:val="hybridMultilevel"/>
    <w:tmpl w:val="50F4FB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427FA"/>
    <w:multiLevelType w:val="hybridMultilevel"/>
    <w:tmpl w:val="CD222F92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F1384"/>
    <w:multiLevelType w:val="hybridMultilevel"/>
    <w:tmpl w:val="BE487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20920"/>
    <w:multiLevelType w:val="hybridMultilevel"/>
    <w:tmpl w:val="658C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14"/>
  </w:num>
  <w:num w:numId="14">
    <w:abstractNumId w:val="4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27"/>
    <w:rsid w:val="00004F83"/>
    <w:rsid w:val="00027710"/>
    <w:rsid w:val="000420F0"/>
    <w:rsid w:val="00074328"/>
    <w:rsid w:val="000B69D8"/>
    <w:rsid w:val="000D5890"/>
    <w:rsid w:val="000E192E"/>
    <w:rsid w:val="000E6603"/>
    <w:rsid w:val="001024C2"/>
    <w:rsid w:val="00150C66"/>
    <w:rsid w:val="00156177"/>
    <w:rsid w:val="00156FF1"/>
    <w:rsid w:val="00183103"/>
    <w:rsid w:val="001C055A"/>
    <w:rsid w:val="001C4AFD"/>
    <w:rsid w:val="001D1948"/>
    <w:rsid w:val="00203242"/>
    <w:rsid w:val="0026600B"/>
    <w:rsid w:val="002A37F5"/>
    <w:rsid w:val="002C3A80"/>
    <w:rsid w:val="002C54DA"/>
    <w:rsid w:val="002F2727"/>
    <w:rsid w:val="002F3708"/>
    <w:rsid w:val="003216BE"/>
    <w:rsid w:val="0033127B"/>
    <w:rsid w:val="00340A7E"/>
    <w:rsid w:val="0037111D"/>
    <w:rsid w:val="00371B22"/>
    <w:rsid w:val="00381048"/>
    <w:rsid w:val="00392EB6"/>
    <w:rsid w:val="0039401C"/>
    <w:rsid w:val="003B23BD"/>
    <w:rsid w:val="003B623B"/>
    <w:rsid w:val="003C76F6"/>
    <w:rsid w:val="003D4B58"/>
    <w:rsid w:val="003E58D8"/>
    <w:rsid w:val="0043716B"/>
    <w:rsid w:val="00446E79"/>
    <w:rsid w:val="004A5094"/>
    <w:rsid w:val="005072B9"/>
    <w:rsid w:val="00522B23"/>
    <w:rsid w:val="0052698B"/>
    <w:rsid w:val="00526D89"/>
    <w:rsid w:val="005372C2"/>
    <w:rsid w:val="005479FA"/>
    <w:rsid w:val="00561838"/>
    <w:rsid w:val="005750EB"/>
    <w:rsid w:val="0057513E"/>
    <w:rsid w:val="005764ED"/>
    <w:rsid w:val="005778E4"/>
    <w:rsid w:val="005C2477"/>
    <w:rsid w:val="005D17E0"/>
    <w:rsid w:val="00611395"/>
    <w:rsid w:val="0067010F"/>
    <w:rsid w:val="00671828"/>
    <w:rsid w:val="0068240C"/>
    <w:rsid w:val="00684D2B"/>
    <w:rsid w:val="00685323"/>
    <w:rsid w:val="00692150"/>
    <w:rsid w:val="006A318D"/>
    <w:rsid w:val="006B2948"/>
    <w:rsid w:val="006B4152"/>
    <w:rsid w:val="006D025E"/>
    <w:rsid w:val="006E2190"/>
    <w:rsid w:val="006E2F75"/>
    <w:rsid w:val="006F6DA6"/>
    <w:rsid w:val="00733973"/>
    <w:rsid w:val="00740D48"/>
    <w:rsid w:val="007611A5"/>
    <w:rsid w:val="0076712C"/>
    <w:rsid w:val="00787A40"/>
    <w:rsid w:val="007C33CD"/>
    <w:rsid w:val="0082106A"/>
    <w:rsid w:val="00834DF4"/>
    <w:rsid w:val="0085223F"/>
    <w:rsid w:val="00880671"/>
    <w:rsid w:val="008B7124"/>
    <w:rsid w:val="008E424B"/>
    <w:rsid w:val="00900CC4"/>
    <w:rsid w:val="009011B4"/>
    <w:rsid w:val="0090769D"/>
    <w:rsid w:val="00912FBE"/>
    <w:rsid w:val="009308FB"/>
    <w:rsid w:val="00936681"/>
    <w:rsid w:val="00937F47"/>
    <w:rsid w:val="009536D5"/>
    <w:rsid w:val="00954F45"/>
    <w:rsid w:val="00985452"/>
    <w:rsid w:val="009917E9"/>
    <w:rsid w:val="009B4943"/>
    <w:rsid w:val="009E60D0"/>
    <w:rsid w:val="009F71AE"/>
    <w:rsid w:val="00A30A0C"/>
    <w:rsid w:val="00A40E62"/>
    <w:rsid w:val="00A56230"/>
    <w:rsid w:val="00A57BC0"/>
    <w:rsid w:val="00A711DF"/>
    <w:rsid w:val="00A847F8"/>
    <w:rsid w:val="00A92954"/>
    <w:rsid w:val="00AB4AD1"/>
    <w:rsid w:val="00AE6664"/>
    <w:rsid w:val="00AF19EB"/>
    <w:rsid w:val="00B13583"/>
    <w:rsid w:val="00B3344E"/>
    <w:rsid w:val="00B65768"/>
    <w:rsid w:val="00B65DDA"/>
    <w:rsid w:val="00B7064D"/>
    <w:rsid w:val="00B71521"/>
    <w:rsid w:val="00B8327D"/>
    <w:rsid w:val="00BA1823"/>
    <w:rsid w:val="00BF26E4"/>
    <w:rsid w:val="00BF4D8A"/>
    <w:rsid w:val="00C546C5"/>
    <w:rsid w:val="00C664C8"/>
    <w:rsid w:val="00CA7145"/>
    <w:rsid w:val="00CB71EC"/>
    <w:rsid w:val="00CC157C"/>
    <w:rsid w:val="00CF7418"/>
    <w:rsid w:val="00D015AB"/>
    <w:rsid w:val="00D0197B"/>
    <w:rsid w:val="00D20C4F"/>
    <w:rsid w:val="00D56650"/>
    <w:rsid w:val="00D6141B"/>
    <w:rsid w:val="00D87C77"/>
    <w:rsid w:val="00D9178C"/>
    <w:rsid w:val="00DA536A"/>
    <w:rsid w:val="00E00C2E"/>
    <w:rsid w:val="00E06B4A"/>
    <w:rsid w:val="00E203CF"/>
    <w:rsid w:val="00E26E9D"/>
    <w:rsid w:val="00E41AD0"/>
    <w:rsid w:val="00E435B5"/>
    <w:rsid w:val="00E6269A"/>
    <w:rsid w:val="00EA44FF"/>
    <w:rsid w:val="00EE13A5"/>
    <w:rsid w:val="00EE7216"/>
    <w:rsid w:val="00EF5CD6"/>
    <w:rsid w:val="00F04EB2"/>
    <w:rsid w:val="00F35912"/>
    <w:rsid w:val="00F73169"/>
    <w:rsid w:val="00F85517"/>
    <w:rsid w:val="00F975A3"/>
    <w:rsid w:val="00FB2679"/>
    <w:rsid w:val="00FC2B90"/>
    <w:rsid w:val="00FC53A9"/>
    <w:rsid w:val="00FD0DD7"/>
    <w:rsid w:val="00FD6E25"/>
    <w:rsid w:val="00FE2FAE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dt-chkal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dt.chkal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8F50-7AC8-4683-8FA1-0B6DA784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Раскатова</dc:creator>
  <cp:lastModifiedBy>pioneer</cp:lastModifiedBy>
  <cp:revision>18</cp:revision>
  <cp:lastPrinted>2019-01-11T14:31:00Z</cp:lastPrinted>
  <dcterms:created xsi:type="dcterms:W3CDTF">2018-09-10T20:15:00Z</dcterms:created>
  <dcterms:modified xsi:type="dcterms:W3CDTF">2019-01-22T10:43:00Z</dcterms:modified>
</cp:coreProperties>
</file>